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66" w:rsidRPr="00736966" w:rsidRDefault="00C60CAE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32"/>
          <w:lang w:eastAsia="ar-SA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52145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66" w:rsidRPr="00736966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32"/>
          <w:lang w:eastAsia="ar-SA"/>
        </w:rPr>
      </w:pPr>
    </w:p>
    <w:p w:rsidR="00BE042D" w:rsidRDefault="0061278D" w:rsidP="00BE042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Arial" w:hAnsi="Times New Roman"/>
          <w:b/>
          <w:bCs/>
          <w:sz w:val="32"/>
          <w:szCs w:val="32"/>
          <w:lang w:eastAsia="ar-SA"/>
        </w:rPr>
        <w:t>ПОСТАНОВЛЕНИЕ</w:t>
      </w:r>
    </w:p>
    <w:p w:rsidR="00736966" w:rsidRPr="002D4D40" w:rsidRDefault="0061278D" w:rsidP="002D4D4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val="en-US"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ГУБЕРНАТОРА</w:t>
      </w:r>
      <w:r w:rsidR="00BE042D" w:rsidRPr="002D4D4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36966" w:rsidRPr="002D4D40">
        <w:rPr>
          <w:rFonts w:ascii="Times New Roman" w:eastAsia="Arial" w:hAnsi="Times New Roman"/>
          <w:bCs/>
          <w:sz w:val="28"/>
          <w:szCs w:val="28"/>
          <w:lang w:eastAsia="ar-SA"/>
        </w:rPr>
        <w:t>КАМЧАТСКОГО КРАЯ</w:t>
      </w:r>
    </w:p>
    <w:p w:rsidR="00736966" w:rsidRPr="00736966" w:rsidRDefault="00736966" w:rsidP="00BE04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736966" w:rsidRPr="00736966" w:rsidRDefault="00736966" w:rsidP="007369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374"/>
      </w:tblGrid>
      <w:tr w:rsidR="00736966" w:rsidRPr="00736966" w:rsidTr="00AE718C">
        <w:tc>
          <w:tcPr>
            <w:tcW w:w="2958" w:type="dxa"/>
            <w:tcBorders>
              <w:bottom w:val="single" w:sz="4" w:space="0" w:color="000000"/>
            </w:tcBorders>
            <w:shd w:val="clear" w:color="auto" w:fill="auto"/>
          </w:tcPr>
          <w:p w:rsidR="00736966" w:rsidRPr="00736966" w:rsidRDefault="00736966" w:rsidP="007369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736966" w:rsidRPr="00736966" w:rsidRDefault="00736966" w:rsidP="007369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69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auto"/>
          </w:tcPr>
          <w:p w:rsidR="00736966" w:rsidRPr="00736966" w:rsidRDefault="00736966" w:rsidP="007369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36966" w:rsidRDefault="00736966" w:rsidP="002D4D40">
      <w:pPr>
        <w:suppressAutoHyphens/>
        <w:spacing w:after="0" w:line="240" w:lineRule="auto"/>
        <w:rPr>
          <w:rFonts w:ascii="Times New Roman" w:eastAsia="Times New Roman" w:hAnsi="Times New Roman"/>
          <w:sz w:val="36"/>
          <w:szCs w:val="24"/>
          <w:vertAlign w:val="superscript"/>
          <w:lang w:eastAsia="ar-SA"/>
        </w:rPr>
      </w:pPr>
      <w:r w:rsidRPr="00736966">
        <w:rPr>
          <w:rFonts w:ascii="Times New Roman" w:eastAsia="Times New Roman" w:hAnsi="Times New Roman"/>
          <w:sz w:val="36"/>
          <w:szCs w:val="24"/>
          <w:vertAlign w:val="superscript"/>
          <w:lang w:eastAsia="ar-SA"/>
        </w:rPr>
        <w:br w:type="textWrapping" w:clear="all"/>
        <w:t xml:space="preserve">                  г. Петропавловск-Камчатский</w:t>
      </w:r>
    </w:p>
    <w:p w:rsidR="004140EB" w:rsidRDefault="004140EB" w:rsidP="002D4D40">
      <w:pPr>
        <w:suppressAutoHyphens/>
        <w:spacing w:after="0" w:line="240" w:lineRule="auto"/>
        <w:rPr>
          <w:rFonts w:ascii="Times New Roman" w:eastAsia="Times New Roman" w:hAnsi="Times New Roman"/>
          <w:sz w:val="36"/>
          <w:szCs w:val="24"/>
          <w:vertAlign w:val="superscript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61278D" w:rsidTr="004140EB">
        <w:tc>
          <w:tcPr>
            <w:tcW w:w="3085" w:type="dxa"/>
          </w:tcPr>
          <w:p w:rsidR="0061278D" w:rsidRPr="004140EB" w:rsidRDefault="0061278D" w:rsidP="004140EB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4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Совете при Губернаторе</w:t>
            </w:r>
            <w:r w:rsidR="0097242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Камчатского края</w:t>
            </w:r>
            <w:r w:rsidRPr="00414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развитию конкуренции в Камчатском крае</w:t>
            </w:r>
          </w:p>
        </w:tc>
      </w:tr>
    </w:tbl>
    <w:p w:rsidR="002D4D40" w:rsidRPr="00EC6F41" w:rsidRDefault="002D4D40" w:rsidP="002D4D40">
      <w:pPr>
        <w:suppressAutoHyphens/>
        <w:spacing w:after="0" w:line="240" w:lineRule="auto"/>
        <w:rPr>
          <w:rFonts w:ascii="Times New Roman" w:eastAsia="Times New Roman" w:hAnsi="Times New Roman"/>
          <w:sz w:val="36"/>
          <w:szCs w:val="24"/>
          <w:vertAlign w:val="superscript"/>
          <w:lang w:eastAsia="ar-SA"/>
        </w:rPr>
      </w:pPr>
    </w:p>
    <w:p w:rsidR="00ED5EDB" w:rsidRDefault="00ED5EDB" w:rsidP="00ED5E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05.09.2015 № 1738-р об утверждении Стандарта развития конкуренции в субъектах Российской Федерации </w:t>
      </w:r>
    </w:p>
    <w:p w:rsidR="0061278D" w:rsidRDefault="0061278D" w:rsidP="00ED5E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EDB" w:rsidRDefault="00ED5EDB" w:rsidP="00ED5E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61278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81260F" w:rsidRDefault="0081260F" w:rsidP="00ED5E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EDB" w:rsidRDefault="00ED5EDB" w:rsidP="0081260F">
      <w:pPr>
        <w:pStyle w:val="ac"/>
        <w:numPr>
          <w:ilvl w:val="0"/>
          <w:numId w:val="20"/>
        </w:numPr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066D17">
        <w:rPr>
          <w:rFonts w:ascii="Times New Roman" w:hAnsi="Times New Roman"/>
          <w:sz w:val="28"/>
          <w:szCs w:val="28"/>
        </w:rPr>
        <w:t>Совет при Губернаторе</w:t>
      </w:r>
      <w:r w:rsidR="00972427">
        <w:rPr>
          <w:rFonts w:ascii="Times New Roman" w:hAnsi="Times New Roman"/>
          <w:sz w:val="28"/>
          <w:szCs w:val="28"/>
        </w:rPr>
        <w:t xml:space="preserve"> Камчатского края</w:t>
      </w:r>
      <w:r w:rsidR="00066D17">
        <w:rPr>
          <w:rFonts w:ascii="Times New Roman" w:hAnsi="Times New Roman"/>
          <w:sz w:val="28"/>
          <w:szCs w:val="28"/>
        </w:rPr>
        <w:t xml:space="preserve"> по развитию конкуренции в Камчатском крае</w:t>
      </w:r>
      <w:r w:rsidR="00972427">
        <w:rPr>
          <w:rFonts w:ascii="Times New Roman" w:hAnsi="Times New Roman"/>
          <w:sz w:val="28"/>
          <w:szCs w:val="28"/>
        </w:rPr>
        <w:t>.</w:t>
      </w:r>
      <w:r w:rsidR="00066D17">
        <w:rPr>
          <w:rFonts w:ascii="Times New Roman" w:hAnsi="Times New Roman"/>
          <w:sz w:val="28"/>
          <w:szCs w:val="28"/>
        </w:rPr>
        <w:t xml:space="preserve"> </w:t>
      </w:r>
    </w:p>
    <w:p w:rsidR="00066D17" w:rsidRDefault="00066D17" w:rsidP="0081260F">
      <w:pPr>
        <w:pStyle w:val="ac"/>
        <w:numPr>
          <w:ilvl w:val="0"/>
          <w:numId w:val="20"/>
        </w:numPr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Совете при Губернаторе</w:t>
      </w:r>
      <w:r w:rsidR="00972427">
        <w:rPr>
          <w:rFonts w:ascii="Times New Roman" w:hAnsi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/>
          <w:sz w:val="28"/>
          <w:szCs w:val="28"/>
        </w:rPr>
        <w:t xml:space="preserve"> по развитию конкуренции в Камчатском крае согласно приложению </w:t>
      </w:r>
      <w:r w:rsidR="0061278D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066D17" w:rsidRDefault="00066D17" w:rsidP="0081260F">
      <w:pPr>
        <w:pStyle w:val="ac"/>
        <w:numPr>
          <w:ilvl w:val="0"/>
          <w:numId w:val="20"/>
        </w:numPr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через 10 дней после </w:t>
      </w:r>
      <w:r w:rsidR="00972427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7B49DB" w:rsidRDefault="007B49DB" w:rsidP="006127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49DB" w:rsidRDefault="007B49DB" w:rsidP="006127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278D" w:rsidRPr="004C31F0" w:rsidRDefault="0061278D" w:rsidP="006127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31F0" w:rsidRPr="004C31F0" w:rsidRDefault="004C31F0" w:rsidP="006127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31F0">
        <w:rPr>
          <w:rFonts w:ascii="Times New Roman" w:hAnsi="Times New Roman"/>
          <w:sz w:val="28"/>
          <w:szCs w:val="28"/>
        </w:rPr>
        <w:t xml:space="preserve">Губернатор Камчатского края                                                         </w:t>
      </w:r>
      <w:r w:rsidR="00EC6F41">
        <w:rPr>
          <w:rFonts w:ascii="Times New Roman" w:hAnsi="Times New Roman"/>
          <w:sz w:val="28"/>
          <w:szCs w:val="28"/>
        </w:rPr>
        <w:t xml:space="preserve"> </w:t>
      </w:r>
      <w:r w:rsidR="006F4780">
        <w:rPr>
          <w:rFonts w:ascii="Times New Roman" w:hAnsi="Times New Roman"/>
          <w:sz w:val="28"/>
          <w:szCs w:val="28"/>
        </w:rPr>
        <w:t xml:space="preserve"> </w:t>
      </w:r>
      <w:r w:rsidR="00EC6F41">
        <w:rPr>
          <w:rFonts w:ascii="Times New Roman" w:hAnsi="Times New Roman"/>
          <w:sz w:val="28"/>
          <w:szCs w:val="28"/>
        </w:rPr>
        <w:t xml:space="preserve">  </w:t>
      </w:r>
      <w:r w:rsidRPr="004C31F0"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 w:rsidRPr="004C31F0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463F32" w:rsidRDefault="00463F32" w:rsidP="00463F3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37B2C" w:rsidRPr="00422A40" w:rsidRDefault="00337B2C" w:rsidP="00AF4960">
      <w:pPr>
        <w:pStyle w:val="ac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84BE1" w:rsidRPr="002D4D40" w:rsidRDefault="00D84BE1" w:rsidP="002D4D40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4D40" w:rsidRDefault="002D4D40" w:rsidP="002D4D40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31F0" w:rsidRDefault="004C31F0" w:rsidP="007369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1F0" w:rsidRDefault="004C31F0" w:rsidP="007369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1F0" w:rsidRDefault="004C31F0" w:rsidP="007369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42F" w:rsidRPr="003B142F" w:rsidRDefault="003B142F" w:rsidP="003B142F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61278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3B142F" w:rsidRPr="003B142F" w:rsidRDefault="0061278D" w:rsidP="003B142F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Губернатора</w:t>
      </w:r>
      <w:r w:rsidR="003B142F" w:rsidRPr="003B142F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</w:t>
      </w:r>
    </w:p>
    <w:p w:rsidR="003B142F" w:rsidRPr="003B142F" w:rsidRDefault="003B142F" w:rsidP="003B142F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2F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______________№ ________ </w:t>
      </w:r>
    </w:p>
    <w:p w:rsidR="003B142F" w:rsidRDefault="003B142F" w:rsidP="004C3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F0" w:rsidRPr="004C31F0" w:rsidRDefault="004C31F0" w:rsidP="00EE7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F0">
        <w:rPr>
          <w:rFonts w:ascii="Times New Roman" w:hAnsi="Times New Roman"/>
          <w:sz w:val="28"/>
          <w:szCs w:val="28"/>
        </w:rPr>
        <w:t>Положение</w:t>
      </w:r>
    </w:p>
    <w:p w:rsidR="00972427" w:rsidRDefault="004C31F0" w:rsidP="009724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F0">
        <w:rPr>
          <w:rFonts w:ascii="Times New Roman" w:hAnsi="Times New Roman"/>
          <w:sz w:val="28"/>
          <w:szCs w:val="28"/>
        </w:rPr>
        <w:t>о</w:t>
      </w:r>
      <w:r w:rsidR="00C94955" w:rsidRPr="00C94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955" w:rsidRPr="003B443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C949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94955" w:rsidRPr="003B44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Губернаторе</w:t>
      </w:r>
      <w:r w:rsidR="0097242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  <w:r w:rsidR="00C94955" w:rsidRPr="003B443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</w:t>
      </w:r>
      <w:r w:rsidR="00C94955" w:rsidRPr="001D30F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конкуренции </w:t>
      </w:r>
    </w:p>
    <w:p w:rsidR="00C94955" w:rsidRDefault="00C94955" w:rsidP="009724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F0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Камчатском крае </w:t>
      </w:r>
    </w:p>
    <w:p w:rsidR="004C31F0" w:rsidRPr="004C31F0" w:rsidRDefault="004C31F0" w:rsidP="00C94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1F0" w:rsidRDefault="004C31F0" w:rsidP="0061278D">
      <w:pPr>
        <w:pStyle w:val="ac"/>
        <w:numPr>
          <w:ilvl w:val="0"/>
          <w:numId w:val="6"/>
        </w:num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4C31F0">
        <w:rPr>
          <w:rFonts w:ascii="Times New Roman" w:hAnsi="Times New Roman"/>
          <w:sz w:val="28"/>
          <w:szCs w:val="28"/>
        </w:rPr>
        <w:t>Общие положения</w:t>
      </w:r>
    </w:p>
    <w:p w:rsidR="006F4780" w:rsidRPr="004C31F0" w:rsidRDefault="006F4780" w:rsidP="006F4780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10D" w:rsidRDefault="00600AD4" w:rsidP="0031110D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43F">
        <w:rPr>
          <w:rFonts w:ascii="Times New Roman" w:eastAsia="Times New Roman" w:hAnsi="Times New Roman"/>
          <w:sz w:val="28"/>
          <w:szCs w:val="28"/>
          <w:lang w:eastAsia="ru-RU"/>
        </w:rPr>
        <w:t>Совет при Губернаторе</w:t>
      </w:r>
      <w:r w:rsidR="0097242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  <w:r w:rsidRPr="003B443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</w:t>
      </w:r>
      <w:r w:rsidRPr="001D30F0">
        <w:rPr>
          <w:rFonts w:ascii="Times New Roman" w:eastAsia="Times New Roman" w:hAnsi="Times New Roman"/>
          <w:sz w:val="28"/>
          <w:szCs w:val="28"/>
          <w:lang w:eastAsia="ru-RU"/>
        </w:rPr>
        <w:t>конкуренции в Камчатском крае</w:t>
      </w:r>
      <w:r w:rsidR="004C31F0" w:rsidRPr="004C31F0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Совет</w:t>
      </w:r>
      <w:r w:rsidR="004C31F0" w:rsidRPr="004C31F0">
        <w:rPr>
          <w:rFonts w:ascii="Times New Roman" w:hAnsi="Times New Roman"/>
          <w:sz w:val="28"/>
          <w:szCs w:val="28"/>
        </w:rPr>
        <w:t xml:space="preserve">) </w:t>
      </w:r>
      <w:r w:rsidR="0028485F">
        <w:rPr>
          <w:rFonts w:ascii="Times New Roman" w:hAnsi="Times New Roman"/>
          <w:sz w:val="28"/>
          <w:szCs w:val="28"/>
        </w:rPr>
        <w:t>образуе</w:t>
      </w:r>
      <w:r w:rsidR="004C31F0" w:rsidRPr="004C31F0">
        <w:rPr>
          <w:rFonts w:ascii="Times New Roman" w:hAnsi="Times New Roman"/>
          <w:sz w:val="28"/>
          <w:szCs w:val="28"/>
        </w:rPr>
        <w:t>тся в целях создания эффективных и прозрачных стимулов по развитию конкуренции в интересах конечного потр</w:t>
      </w:r>
      <w:r w:rsidR="004C31F0" w:rsidRPr="004C31F0">
        <w:rPr>
          <w:rFonts w:ascii="Times New Roman" w:hAnsi="Times New Roman"/>
          <w:sz w:val="28"/>
          <w:szCs w:val="28"/>
        </w:rPr>
        <w:t>е</w:t>
      </w:r>
      <w:r w:rsidR="004C31F0" w:rsidRPr="004C31F0">
        <w:rPr>
          <w:rFonts w:ascii="Times New Roman" w:hAnsi="Times New Roman"/>
          <w:sz w:val="28"/>
          <w:szCs w:val="28"/>
        </w:rPr>
        <w:t xml:space="preserve">бителя товаров и услуг, улучшения предпринимательского климата в </w:t>
      </w:r>
      <w:r w:rsidR="0028485F">
        <w:rPr>
          <w:rFonts w:ascii="Times New Roman" w:hAnsi="Times New Roman"/>
          <w:sz w:val="28"/>
          <w:szCs w:val="28"/>
        </w:rPr>
        <w:t>Камча</w:t>
      </w:r>
      <w:r w:rsidR="0028485F">
        <w:rPr>
          <w:rFonts w:ascii="Times New Roman" w:hAnsi="Times New Roman"/>
          <w:sz w:val="28"/>
          <w:szCs w:val="28"/>
        </w:rPr>
        <w:t>т</w:t>
      </w:r>
      <w:r w:rsidR="0028485F">
        <w:rPr>
          <w:rFonts w:ascii="Times New Roman" w:hAnsi="Times New Roman"/>
          <w:sz w:val="28"/>
          <w:szCs w:val="28"/>
        </w:rPr>
        <w:t>ском крае</w:t>
      </w:r>
      <w:r w:rsidR="004C31F0" w:rsidRPr="004C31F0">
        <w:rPr>
          <w:rFonts w:ascii="Times New Roman" w:hAnsi="Times New Roman"/>
          <w:sz w:val="28"/>
          <w:szCs w:val="28"/>
        </w:rPr>
        <w:t>, разработки мероприятий по облегчению доступа предпринимателей на рынки с высокой конкуренцией, стимулирования новых предпринимател</w:t>
      </w:r>
      <w:r w:rsidR="004C31F0" w:rsidRPr="004C31F0">
        <w:rPr>
          <w:rFonts w:ascii="Times New Roman" w:hAnsi="Times New Roman"/>
          <w:sz w:val="28"/>
          <w:szCs w:val="28"/>
        </w:rPr>
        <w:t>ь</w:t>
      </w:r>
      <w:r w:rsidR="004C31F0" w:rsidRPr="004C31F0">
        <w:rPr>
          <w:rFonts w:ascii="Times New Roman" w:hAnsi="Times New Roman"/>
          <w:sz w:val="28"/>
          <w:szCs w:val="28"/>
        </w:rPr>
        <w:t>ских инициатив в рамках внедрения в Камчатском крае Стандарта развития</w:t>
      </w:r>
      <w:proofErr w:type="gramEnd"/>
      <w:r w:rsidR="004C31F0" w:rsidRPr="004C31F0">
        <w:rPr>
          <w:rFonts w:ascii="Times New Roman" w:hAnsi="Times New Roman"/>
          <w:sz w:val="28"/>
          <w:szCs w:val="28"/>
        </w:rPr>
        <w:t xml:space="preserve"> конкуренции в субъектах Российской Федерации (далее - Стандарт).</w:t>
      </w:r>
      <w:r w:rsidR="0031110D" w:rsidRPr="0031110D">
        <w:rPr>
          <w:rFonts w:ascii="Times New Roman" w:hAnsi="Times New Roman"/>
          <w:sz w:val="28"/>
          <w:szCs w:val="28"/>
        </w:rPr>
        <w:t xml:space="preserve"> </w:t>
      </w:r>
    </w:p>
    <w:p w:rsidR="00A14968" w:rsidRDefault="00600AD4" w:rsidP="0031110D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в</w:t>
      </w:r>
      <w:r w:rsidR="00A14968">
        <w:rPr>
          <w:rFonts w:ascii="Times New Roman" w:hAnsi="Times New Roman"/>
          <w:sz w:val="28"/>
          <w:szCs w:val="28"/>
        </w:rPr>
        <w:t xml:space="preserve"> своей деятельности руководствуется Конституцией Росси</w:t>
      </w:r>
      <w:r w:rsidR="00A14968">
        <w:rPr>
          <w:rFonts w:ascii="Times New Roman" w:hAnsi="Times New Roman"/>
          <w:sz w:val="28"/>
          <w:szCs w:val="28"/>
        </w:rPr>
        <w:t>й</w:t>
      </w:r>
      <w:r w:rsidR="00A14968">
        <w:rPr>
          <w:rFonts w:ascii="Times New Roman" w:hAnsi="Times New Roman"/>
          <w:sz w:val="28"/>
          <w:szCs w:val="28"/>
        </w:rPr>
        <w:t xml:space="preserve">ской Федерации, федеральными законами и иными </w:t>
      </w:r>
      <w:r w:rsidR="00972427">
        <w:rPr>
          <w:rFonts w:ascii="Times New Roman" w:hAnsi="Times New Roman"/>
          <w:sz w:val="28"/>
          <w:szCs w:val="28"/>
        </w:rPr>
        <w:t xml:space="preserve">нормативными </w:t>
      </w:r>
      <w:r w:rsidR="00A14968">
        <w:rPr>
          <w:rFonts w:ascii="Times New Roman" w:hAnsi="Times New Roman"/>
          <w:sz w:val="28"/>
          <w:szCs w:val="28"/>
        </w:rPr>
        <w:t xml:space="preserve">правовыми актами Российской Федерации, законами и иными </w:t>
      </w:r>
      <w:r w:rsidR="00972427">
        <w:rPr>
          <w:rFonts w:ascii="Times New Roman" w:hAnsi="Times New Roman"/>
          <w:sz w:val="28"/>
          <w:szCs w:val="28"/>
        </w:rPr>
        <w:t xml:space="preserve">нормативными </w:t>
      </w:r>
      <w:r w:rsidR="00A14968">
        <w:rPr>
          <w:rFonts w:ascii="Times New Roman" w:hAnsi="Times New Roman"/>
          <w:sz w:val="28"/>
          <w:szCs w:val="28"/>
        </w:rPr>
        <w:t>правовыми актами Камчатского края, а также настоящим Положением.</w:t>
      </w:r>
    </w:p>
    <w:p w:rsidR="0031110D" w:rsidRDefault="0031110D" w:rsidP="0031110D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10D" w:rsidRDefault="0031110D" w:rsidP="0061278D">
      <w:pPr>
        <w:pStyle w:val="ac"/>
        <w:numPr>
          <w:ilvl w:val="0"/>
          <w:numId w:val="6"/>
        </w:num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884554">
        <w:rPr>
          <w:rFonts w:ascii="Times New Roman" w:hAnsi="Times New Roman"/>
          <w:sz w:val="28"/>
          <w:szCs w:val="28"/>
        </w:rPr>
        <w:t xml:space="preserve">Основные </w:t>
      </w:r>
      <w:r w:rsidR="00482B19">
        <w:rPr>
          <w:rFonts w:ascii="Times New Roman" w:hAnsi="Times New Roman"/>
          <w:sz w:val="28"/>
          <w:szCs w:val="28"/>
        </w:rPr>
        <w:t xml:space="preserve">задачи </w:t>
      </w:r>
      <w:r w:rsidR="00600AD4">
        <w:rPr>
          <w:rFonts w:ascii="Times New Roman" w:hAnsi="Times New Roman"/>
          <w:sz w:val="28"/>
          <w:szCs w:val="28"/>
        </w:rPr>
        <w:t>Совета</w:t>
      </w:r>
    </w:p>
    <w:p w:rsidR="006F4780" w:rsidRDefault="006F4780" w:rsidP="006F4780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554" w:rsidRPr="00C85E43" w:rsidRDefault="006F4780" w:rsidP="00C85E43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="00482B19">
        <w:rPr>
          <w:rFonts w:ascii="Times New Roman" w:hAnsi="Times New Roman"/>
          <w:sz w:val="28"/>
          <w:szCs w:val="28"/>
        </w:rPr>
        <w:t>задачами</w:t>
      </w:r>
      <w:r w:rsidR="00C85E43">
        <w:rPr>
          <w:rFonts w:ascii="Times New Roman" w:hAnsi="Times New Roman"/>
          <w:sz w:val="28"/>
          <w:szCs w:val="28"/>
        </w:rPr>
        <w:t xml:space="preserve"> </w:t>
      </w:r>
      <w:r w:rsidR="00600AD4">
        <w:rPr>
          <w:rFonts w:ascii="Times New Roman" w:hAnsi="Times New Roman"/>
          <w:sz w:val="28"/>
          <w:szCs w:val="28"/>
        </w:rPr>
        <w:t>Совета</w:t>
      </w:r>
      <w:r w:rsidR="00C85E43" w:rsidRPr="00C85E43">
        <w:rPr>
          <w:rFonts w:ascii="Times New Roman" w:hAnsi="Times New Roman"/>
          <w:sz w:val="28"/>
          <w:szCs w:val="28"/>
        </w:rPr>
        <w:t xml:space="preserve"> являются:</w:t>
      </w:r>
    </w:p>
    <w:p w:rsidR="00482B19" w:rsidRDefault="003A7E87" w:rsidP="005C0413">
      <w:pPr>
        <w:pStyle w:val="ac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82B19">
        <w:rPr>
          <w:rFonts w:ascii="Times New Roman" w:hAnsi="Times New Roman"/>
          <w:sz w:val="28"/>
          <w:szCs w:val="28"/>
        </w:rPr>
        <w:t>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82B19">
        <w:rPr>
          <w:rFonts w:ascii="Times New Roman" w:hAnsi="Times New Roman"/>
          <w:sz w:val="28"/>
          <w:szCs w:val="28"/>
        </w:rPr>
        <w:t>Стандарта на территории Камчатского края;</w:t>
      </w:r>
    </w:p>
    <w:p w:rsidR="00482B19" w:rsidRDefault="00482B19" w:rsidP="005C0413">
      <w:pPr>
        <w:pStyle w:val="ac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координация межведомственного взаимодействия исполнительных органов государственной власти</w:t>
      </w:r>
      <w:r w:rsidR="00972427">
        <w:rPr>
          <w:rFonts w:ascii="Times New Roman" w:hAnsi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/>
          <w:sz w:val="28"/>
          <w:szCs w:val="28"/>
        </w:rPr>
        <w:t>, в функции которых входит реализация мероприятий по содействию развитию конкуренции, органов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</w:t>
      </w:r>
      <w:r w:rsidR="00972427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в Камчатском крае,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ториальных органов федеральных органов исполнительной власти </w:t>
      </w:r>
      <w:r w:rsidR="00972427">
        <w:rPr>
          <w:rFonts w:ascii="Times New Roman" w:hAnsi="Times New Roman"/>
          <w:sz w:val="28"/>
          <w:szCs w:val="28"/>
        </w:rPr>
        <w:t>по Камча</w:t>
      </w:r>
      <w:r w:rsidR="00972427">
        <w:rPr>
          <w:rFonts w:ascii="Times New Roman" w:hAnsi="Times New Roman"/>
          <w:sz w:val="28"/>
          <w:szCs w:val="28"/>
        </w:rPr>
        <w:t>т</w:t>
      </w:r>
      <w:r w:rsidR="00972427">
        <w:rPr>
          <w:rFonts w:ascii="Times New Roman" w:hAnsi="Times New Roman"/>
          <w:sz w:val="28"/>
          <w:szCs w:val="28"/>
        </w:rPr>
        <w:t xml:space="preserve">скому краю </w:t>
      </w:r>
      <w:r>
        <w:rPr>
          <w:rFonts w:ascii="Times New Roman" w:hAnsi="Times New Roman"/>
          <w:sz w:val="28"/>
          <w:szCs w:val="28"/>
        </w:rPr>
        <w:t>по созданию условий для развития конкуренции</w:t>
      </w:r>
      <w:r w:rsidR="000D6D1A">
        <w:rPr>
          <w:rFonts w:ascii="Times New Roman" w:hAnsi="Times New Roman"/>
          <w:sz w:val="28"/>
          <w:szCs w:val="28"/>
        </w:rPr>
        <w:t>, выявлению и устранению административных барьеров</w:t>
      </w:r>
      <w:r w:rsidR="00972427" w:rsidRPr="00972427">
        <w:rPr>
          <w:rFonts w:ascii="Times New Roman" w:hAnsi="Times New Roman"/>
          <w:sz w:val="28"/>
          <w:szCs w:val="28"/>
        </w:rPr>
        <w:t xml:space="preserve"> </w:t>
      </w:r>
      <w:r w:rsidR="00972427">
        <w:rPr>
          <w:rFonts w:ascii="Times New Roman" w:hAnsi="Times New Roman"/>
          <w:sz w:val="28"/>
          <w:szCs w:val="28"/>
        </w:rPr>
        <w:t>для субъектов предпринимательской деятельности</w:t>
      </w:r>
      <w:r w:rsidR="000D6D1A">
        <w:rPr>
          <w:rFonts w:ascii="Times New Roman" w:hAnsi="Times New Roman"/>
          <w:sz w:val="28"/>
          <w:szCs w:val="28"/>
        </w:rPr>
        <w:t>;</w:t>
      </w:r>
      <w:proofErr w:type="gramEnd"/>
    </w:p>
    <w:p w:rsidR="005C0413" w:rsidRDefault="005C0413" w:rsidP="005C0413">
      <w:pPr>
        <w:pStyle w:val="ac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развития конкуренции на территории Ка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чатского края;</w:t>
      </w:r>
    </w:p>
    <w:p w:rsidR="005C0413" w:rsidRDefault="00342F28" w:rsidP="005C0413">
      <w:pPr>
        <w:pStyle w:val="ac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</w:t>
      </w:r>
      <w:r w:rsidR="009724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C0413">
        <w:rPr>
          <w:rFonts w:ascii="Times New Roman" w:hAnsi="Times New Roman"/>
          <w:sz w:val="28"/>
          <w:szCs w:val="28"/>
        </w:rPr>
        <w:t>рассмотрение проектов нормативных правовых актов Камчатского края, а также иных документов и информаци</w:t>
      </w:r>
      <w:r>
        <w:rPr>
          <w:rFonts w:ascii="Times New Roman" w:hAnsi="Times New Roman"/>
          <w:sz w:val="28"/>
          <w:szCs w:val="28"/>
        </w:rPr>
        <w:t>и</w:t>
      </w:r>
      <w:r w:rsidR="005C0413">
        <w:rPr>
          <w:rFonts w:ascii="Times New Roman" w:hAnsi="Times New Roman"/>
          <w:sz w:val="28"/>
          <w:szCs w:val="28"/>
        </w:rPr>
        <w:t>, подготавливаемых в целях стимулирования развития конкуренции, в том числе:</w:t>
      </w:r>
    </w:p>
    <w:p w:rsidR="005C0413" w:rsidRDefault="00C85E43" w:rsidP="005C0413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C0413">
        <w:rPr>
          <w:rFonts w:ascii="Times New Roman" w:hAnsi="Times New Roman"/>
          <w:sz w:val="28"/>
          <w:szCs w:val="28"/>
        </w:rPr>
        <w:t>проекта</w:t>
      </w:r>
      <w:r w:rsidR="005C0413" w:rsidRPr="005C0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0413" w:rsidRPr="008018F8">
        <w:rPr>
          <w:rFonts w:ascii="Times New Roman" w:hAnsi="Times New Roman"/>
          <w:color w:val="000000" w:themeColor="text1"/>
          <w:sz w:val="28"/>
          <w:szCs w:val="28"/>
        </w:rPr>
        <w:t>плана мероприятий («дорожной карты») внедрения в Камча</w:t>
      </w:r>
      <w:r w:rsidR="005C0413" w:rsidRPr="008018F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C0413" w:rsidRPr="008018F8">
        <w:rPr>
          <w:rFonts w:ascii="Times New Roman" w:hAnsi="Times New Roman"/>
          <w:color w:val="000000" w:themeColor="text1"/>
          <w:sz w:val="28"/>
          <w:szCs w:val="28"/>
        </w:rPr>
        <w:t>ском крае Стандарта</w:t>
      </w:r>
      <w:r w:rsidR="005C04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0413" w:rsidRDefault="00C85E43" w:rsidP="005C04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C0413" w:rsidRPr="005C0413">
        <w:rPr>
          <w:rFonts w:ascii="Times New Roman" w:hAnsi="Times New Roman"/>
          <w:sz w:val="28"/>
          <w:szCs w:val="28"/>
        </w:rPr>
        <w:t xml:space="preserve">проекта </w:t>
      </w:r>
      <w:r w:rsidR="005C0413">
        <w:rPr>
          <w:rFonts w:ascii="Times New Roman" w:hAnsi="Times New Roman"/>
          <w:sz w:val="28"/>
          <w:szCs w:val="28"/>
        </w:rPr>
        <w:t xml:space="preserve">перечня приоритетных </w:t>
      </w:r>
      <w:r w:rsidR="005C0413" w:rsidRPr="004C31F0">
        <w:rPr>
          <w:rFonts w:ascii="Times New Roman" w:hAnsi="Times New Roman"/>
          <w:sz w:val="28"/>
          <w:szCs w:val="28"/>
        </w:rPr>
        <w:t>и соци</w:t>
      </w:r>
      <w:r w:rsidR="005C0413">
        <w:rPr>
          <w:rFonts w:ascii="Times New Roman" w:hAnsi="Times New Roman"/>
          <w:sz w:val="28"/>
          <w:szCs w:val="28"/>
        </w:rPr>
        <w:t xml:space="preserve">ально </w:t>
      </w:r>
      <w:r w:rsidR="005C0413" w:rsidRPr="004C31F0">
        <w:rPr>
          <w:rFonts w:ascii="Times New Roman" w:hAnsi="Times New Roman"/>
          <w:sz w:val="28"/>
          <w:szCs w:val="28"/>
        </w:rPr>
        <w:t>значимых рынков для с</w:t>
      </w:r>
      <w:r w:rsidR="005C0413" w:rsidRPr="004C31F0">
        <w:rPr>
          <w:rFonts w:ascii="Times New Roman" w:hAnsi="Times New Roman"/>
          <w:sz w:val="28"/>
          <w:szCs w:val="28"/>
        </w:rPr>
        <w:t>о</w:t>
      </w:r>
      <w:r w:rsidR="005C0413" w:rsidRPr="004C31F0">
        <w:rPr>
          <w:rFonts w:ascii="Times New Roman" w:hAnsi="Times New Roman"/>
          <w:sz w:val="28"/>
          <w:szCs w:val="28"/>
        </w:rPr>
        <w:t>действия развити</w:t>
      </w:r>
      <w:r w:rsidR="005C0413">
        <w:rPr>
          <w:rFonts w:ascii="Times New Roman" w:hAnsi="Times New Roman"/>
          <w:sz w:val="28"/>
          <w:szCs w:val="28"/>
        </w:rPr>
        <w:t>ю</w:t>
      </w:r>
      <w:r w:rsidR="005C0413" w:rsidRPr="004C31F0">
        <w:rPr>
          <w:rFonts w:ascii="Times New Roman" w:hAnsi="Times New Roman"/>
          <w:sz w:val="28"/>
          <w:szCs w:val="28"/>
        </w:rPr>
        <w:t xml:space="preserve"> конкуренции</w:t>
      </w:r>
      <w:r w:rsidR="005C0413">
        <w:rPr>
          <w:rFonts w:ascii="Times New Roman" w:hAnsi="Times New Roman"/>
          <w:sz w:val="28"/>
          <w:szCs w:val="28"/>
        </w:rPr>
        <w:t xml:space="preserve"> в</w:t>
      </w:r>
      <w:r w:rsidR="005C0413" w:rsidRPr="004C31F0">
        <w:rPr>
          <w:rFonts w:ascii="Times New Roman" w:hAnsi="Times New Roman"/>
          <w:sz w:val="28"/>
          <w:szCs w:val="28"/>
        </w:rPr>
        <w:t xml:space="preserve"> Камчатско</w:t>
      </w:r>
      <w:r w:rsidR="005C0413">
        <w:rPr>
          <w:rFonts w:ascii="Times New Roman" w:hAnsi="Times New Roman"/>
          <w:sz w:val="28"/>
          <w:szCs w:val="28"/>
        </w:rPr>
        <w:t>м</w:t>
      </w:r>
      <w:r w:rsidR="005C0413" w:rsidRPr="004C31F0">
        <w:rPr>
          <w:rFonts w:ascii="Times New Roman" w:hAnsi="Times New Roman"/>
          <w:sz w:val="28"/>
          <w:szCs w:val="28"/>
        </w:rPr>
        <w:t xml:space="preserve"> кра</w:t>
      </w:r>
      <w:r w:rsidR="005C0413">
        <w:rPr>
          <w:rFonts w:ascii="Times New Roman" w:hAnsi="Times New Roman"/>
          <w:sz w:val="28"/>
          <w:szCs w:val="28"/>
        </w:rPr>
        <w:t>е</w:t>
      </w:r>
      <w:r w:rsidR="005C0413" w:rsidRPr="004C31F0">
        <w:rPr>
          <w:rFonts w:ascii="Times New Roman" w:hAnsi="Times New Roman"/>
          <w:sz w:val="28"/>
          <w:szCs w:val="28"/>
        </w:rPr>
        <w:t xml:space="preserve"> (далее – рынки) с обосн</w:t>
      </w:r>
      <w:r w:rsidR="005C0413" w:rsidRPr="004C31F0">
        <w:rPr>
          <w:rFonts w:ascii="Times New Roman" w:hAnsi="Times New Roman"/>
          <w:sz w:val="28"/>
          <w:szCs w:val="28"/>
        </w:rPr>
        <w:t>о</w:t>
      </w:r>
      <w:r w:rsidR="005C0413" w:rsidRPr="004C31F0">
        <w:rPr>
          <w:rFonts w:ascii="Times New Roman" w:hAnsi="Times New Roman"/>
          <w:sz w:val="28"/>
          <w:szCs w:val="28"/>
        </w:rPr>
        <w:t>ванием их выбора;</w:t>
      </w:r>
    </w:p>
    <w:p w:rsidR="005C0413" w:rsidRDefault="00C85E43" w:rsidP="005C04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5C0413" w:rsidRPr="005C0413">
        <w:rPr>
          <w:rFonts w:ascii="Times New Roman" w:hAnsi="Times New Roman"/>
          <w:sz w:val="28"/>
          <w:szCs w:val="28"/>
        </w:rPr>
        <w:t xml:space="preserve">проекта плана мероприятий («дорожной карты») </w:t>
      </w:r>
      <w:r w:rsidR="005C0413">
        <w:rPr>
          <w:rFonts w:ascii="Times New Roman" w:hAnsi="Times New Roman"/>
          <w:sz w:val="28"/>
          <w:szCs w:val="28"/>
        </w:rPr>
        <w:t>развития конкуренции в К</w:t>
      </w:r>
      <w:r w:rsidR="006F4780">
        <w:rPr>
          <w:rFonts w:ascii="Times New Roman" w:hAnsi="Times New Roman"/>
          <w:sz w:val="28"/>
          <w:szCs w:val="28"/>
        </w:rPr>
        <w:t>амчатском крае</w:t>
      </w:r>
      <w:r w:rsidR="00502387">
        <w:rPr>
          <w:rFonts w:ascii="Times New Roman" w:hAnsi="Times New Roman"/>
          <w:sz w:val="28"/>
          <w:szCs w:val="28"/>
        </w:rPr>
        <w:t>;</w:t>
      </w:r>
    </w:p>
    <w:p w:rsidR="00502387" w:rsidRDefault="00C85E43" w:rsidP="005C04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02387">
        <w:rPr>
          <w:rFonts w:ascii="Times New Roman" w:hAnsi="Times New Roman"/>
          <w:sz w:val="28"/>
          <w:szCs w:val="28"/>
        </w:rPr>
        <w:t>иных проектов нормативных правовых актов Камчатского края в части их возможного воздействия на состояние и развитие конкуренции;</w:t>
      </w:r>
    </w:p>
    <w:p w:rsidR="00502387" w:rsidRDefault="00C85E43" w:rsidP="005C04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502387">
        <w:rPr>
          <w:rFonts w:ascii="Times New Roman" w:hAnsi="Times New Roman"/>
          <w:sz w:val="28"/>
          <w:szCs w:val="28"/>
        </w:rPr>
        <w:t>результатов мониторинг</w:t>
      </w:r>
      <w:r w:rsidR="005C4B92">
        <w:rPr>
          <w:rFonts w:ascii="Times New Roman" w:hAnsi="Times New Roman"/>
          <w:sz w:val="28"/>
          <w:szCs w:val="28"/>
        </w:rPr>
        <w:t>а</w:t>
      </w:r>
      <w:r w:rsidR="00502387">
        <w:rPr>
          <w:rFonts w:ascii="Times New Roman" w:hAnsi="Times New Roman"/>
          <w:sz w:val="28"/>
          <w:szCs w:val="28"/>
        </w:rPr>
        <w:t xml:space="preserve"> состояния и развития конкурентной среды на рынках товаров и услуг Камчатского края; </w:t>
      </w:r>
    </w:p>
    <w:p w:rsidR="005C0413" w:rsidRPr="00502387" w:rsidRDefault="00C85E43" w:rsidP="00502387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502387">
        <w:rPr>
          <w:rFonts w:ascii="Times New Roman" w:hAnsi="Times New Roman"/>
          <w:sz w:val="28"/>
          <w:szCs w:val="28"/>
        </w:rPr>
        <w:t xml:space="preserve">проекта </w:t>
      </w:r>
      <w:r w:rsidR="00502387" w:rsidRPr="00502387">
        <w:rPr>
          <w:rFonts w:ascii="Times New Roman" w:hAnsi="Times New Roman"/>
          <w:sz w:val="28"/>
          <w:szCs w:val="28"/>
        </w:rPr>
        <w:t>ежегодного доклада «Состояние и развитие конкурентной ср</w:t>
      </w:r>
      <w:r w:rsidR="00502387" w:rsidRPr="00502387">
        <w:rPr>
          <w:rFonts w:ascii="Times New Roman" w:hAnsi="Times New Roman"/>
          <w:sz w:val="28"/>
          <w:szCs w:val="28"/>
        </w:rPr>
        <w:t>е</w:t>
      </w:r>
      <w:r w:rsidR="00502387" w:rsidRPr="00502387">
        <w:rPr>
          <w:rFonts w:ascii="Times New Roman" w:hAnsi="Times New Roman"/>
          <w:sz w:val="28"/>
          <w:szCs w:val="28"/>
        </w:rPr>
        <w:t>ды на рынках тов</w:t>
      </w:r>
      <w:r w:rsidR="0047082F">
        <w:rPr>
          <w:rFonts w:ascii="Times New Roman" w:hAnsi="Times New Roman"/>
          <w:sz w:val="28"/>
          <w:szCs w:val="28"/>
        </w:rPr>
        <w:t>аров и услуг в Камчатском крае»;</w:t>
      </w:r>
    </w:p>
    <w:p w:rsidR="00A0225D" w:rsidRDefault="00502387" w:rsidP="0097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110D" w:rsidRPr="009778B8">
        <w:rPr>
          <w:rFonts w:ascii="Times New Roman" w:hAnsi="Times New Roman"/>
          <w:sz w:val="28"/>
          <w:szCs w:val="28"/>
        </w:rPr>
        <w:t xml:space="preserve">) </w:t>
      </w:r>
      <w:r w:rsidR="004C31F0" w:rsidRPr="009778B8">
        <w:rPr>
          <w:rFonts w:ascii="Times New Roman" w:hAnsi="Times New Roman"/>
          <w:sz w:val="28"/>
          <w:szCs w:val="28"/>
        </w:rPr>
        <w:t>организация консультационно-методологического обеспечен</w:t>
      </w:r>
      <w:r w:rsidR="006F4780">
        <w:rPr>
          <w:rFonts w:ascii="Times New Roman" w:hAnsi="Times New Roman"/>
          <w:sz w:val="28"/>
          <w:szCs w:val="28"/>
        </w:rPr>
        <w:t>ия де</w:t>
      </w:r>
      <w:r w:rsidR="006F4780">
        <w:rPr>
          <w:rFonts w:ascii="Times New Roman" w:hAnsi="Times New Roman"/>
          <w:sz w:val="28"/>
          <w:szCs w:val="28"/>
        </w:rPr>
        <w:t>я</w:t>
      </w:r>
      <w:r w:rsidR="006F4780">
        <w:rPr>
          <w:rFonts w:ascii="Times New Roman" w:hAnsi="Times New Roman"/>
          <w:sz w:val="28"/>
          <w:szCs w:val="28"/>
        </w:rPr>
        <w:t>тельности</w:t>
      </w:r>
      <w:r w:rsidR="00A0225D">
        <w:rPr>
          <w:rFonts w:ascii="Times New Roman" w:hAnsi="Times New Roman"/>
          <w:sz w:val="28"/>
          <w:szCs w:val="28"/>
        </w:rPr>
        <w:t xml:space="preserve"> по внедрению Стандарта;</w:t>
      </w:r>
    </w:p>
    <w:p w:rsidR="008C5067" w:rsidRDefault="00502387" w:rsidP="00C85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выработка предложений и рекомендаций по вопросам внедрения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дарта</w:t>
      </w:r>
      <w:r w:rsidR="008C5067">
        <w:rPr>
          <w:rFonts w:ascii="Times New Roman" w:hAnsi="Times New Roman"/>
          <w:sz w:val="28"/>
          <w:szCs w:val="28"/>
        </w:rPr>
        <w:t>.</w:t>
      </w:r>
    </w:p>
    <w:p w:rsidR="00884554" w:rsidRPr="002E2E20" w:rsidRDefault="002E2E20" w:rsidP="002E2E2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00AD4">
        <w:rPr>
          <w:rFonts w:ascii="Times New Roman" w:hAnsi="Times New Roman"/>
          <w:sz w:val="28"/>
          <w:szCs w:val="28"/>
        </w:rPr>
        <w:t>Совет</w:t>
      </w:r>
      <w:r w:rsidR="006F4780" w:rsidRPr="002E2E20">
        <w:rPr>
          <w:rFonts w:ascii="Times New Roman" w:hAnsi="Times New Roman"/>
          <w:sz w:val="28"/>
          <w:szCs w:val="28"/>
        </w:rPr>
        <w:t xml:space="preserve"> для осуществления свои</w:t>
      </w:r>
      <w:r w:rsidR="005C4B92" w:rsidRPr="002E2E20">
        <w:rPr>
          <w:rFonts w:ascii="Times New Roman" w:hAnsi="Times New Roman"/>
          <w:sz w:val="28"/>
          <w:szCs w:val="28"/>
        </w:rPr>
        <w:t xml:space="preserve">х </w:t>
      </w:r>
      <w:r w:rsidR="00895B52">
        <w:rPr>
          <w:rFonts w:ascii="Times New Roman" w:hAnsi="Times New Roman"/>
          <w:sz w:val="28"/>
          <w:szCs w:val="28"/>
        </w:rPr>
        <w:t>задач</w:t>
      </w:r>
      <w:r w:rsidR="005C4B92" w:rsidRPr="002E2E20">
        <w:rPr>
          <w:rFonts w:ascii="Times New Roman" w:hAnsi="Times New Roman"/>
          <w:sz w:val="28"/>
          <w:szCs w:val="28"/>
        </w:rPr>
        <w:t xml:space="preserve"> имеет право:</w:t>
      </w:r>
    </w:p>
    <w:p w:rsidR="00884554" w:rsidRDefault="00884554" w:rsidP="00884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72427">
        <w:rPr>
          <w:rFonts w:ascii="Times New Roman" w:hAnsi="Times New Roman"/>
          <w:sz w:val="28"/>
          <w:szCs w:val="28"/>
        </w:rPr>
        <w:t>осуществлять взаимодействие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6F4780" w:rsidRPr="006F4780">
        <w:rPr>
          <w:rFonts w:ascii="Times New Roman" w:hAnsi="Times New Roman"/>
          <w:sz w:val="28"/>
          <w:szCs w:val="28"/>
        </w:rPr>
        <w:t>территориальными органами фед</w:t>
      </w:r>
      <w:r w:rsidR="006F4780" w:rsidRPr="006F4780">
        <w:rPr>
          <w:rFonts w:ascii="Times New Roman" w:hAnsi="Times New Roman"/>
          <w:sz w:val="28"/>
          <w:szCs w:val="28"/>
        </w:rPr>
        <w:t>е</w:t>
      </w:r>
      <w:r w:rsidR="006F4780" w:rsidRPr="006F4780">
        <w:rPr>
          <w:rFonts w:ascii="Times New Roman" w:hAnsi="Times New Roman"/>
          <w:sz w:val="28"/>
          <w:szCs w:val="28"/>
        </w:rPr>
        <w:t>ральных органов исполнительной власти по Камчатскому краю</w:t>
      </w:r>
      <w:r w:rsidR="006F4780">
        <w:rPr>
          <w:rFonts w:ascii="Times New Roman" w:hAnsi="Times New Roman"/>
          <w:sz w:val="28"/>
          <w:szCs w:val="28"/>
        </w:rPr>
        <w:t xml:space="preserve">, </w:t>
      </w:r>
      <w:r w:rsidRPr="00884554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>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</w:t>
      </w:r>
      <w:r w:rsidRPr="0088455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884554">
        <w:rPr>
          <w:rFonts w:ascii="Times New Roman" w:hAnsi="Times New Roman"/>
          <w:sz w:val="28"/>
          <w:szCs w:val="28"/>
        </w:rPr>
        <w:t xml:space="preserve"> государственной власти Камчатского края, орган</w:t>
      </w:r>
      <w:r>
        <w:rPr>
          <w:rFonts w:ascii="Times New Roman" w:hAnsi="Times New Roman"/>
          <w:sz w:val="28"/>
          <w:szCs w:val="28"/>
        </w:rPr>
        <w:t>ами</w:t>
      </w:r>
      <w:r w:rsidRPr="00884554">
        <w:rPr>
          <w:rFonts w:ascii="Times New Roman" w:hAnsi="Times New Roman"/>
          <w:sz w:val="28"/>
          <w:szCs w:val="28"/>
        </w:rPr>
        <w:t xml:space="preserve"> местного самоуправления муниципальных об</w:t>
      </w:r>
      <w:r w:rsidR="006F4780">
        <w:rPr>
          <w:rFonts w:ascii="Times New Roman" w:hAnsi="Times New Roman"/>
          <w:sz w:val="28"/>
          <w:szCs w:val="28"/>
        </w:rPr>
        <w:t>разований Камчатского края</w:t>
      </w:r>
      <w:r>
        <w:rPr>
          <w:rFonts w:ascii="Times New Roman" w:hAnsi="Times New Roman"/>
          <w:sz w:val="28"/>
          <w:szCs w:val="28"/>
        </w:rPr>
        <w:t>, коммерческ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ми и некоммерческими организациями в пределах установленных </w:t>
      </w:r>
      <w:r w:rsidR="00895B52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;</w:t>
      </w:r>
    </w:p>
    <w:p w:rsidR="00502387" w:rsidRPr="00A615FF" w:rsidRDefault="00884554" w:rsidP="00884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="005C4B92">
        <w:rPr>
          <w:rFonts w:ascii="Times New Roman" w:hAnsi="Times New Roman"/>
          <w:sz w:val="28"/>
          <w:szCs w:val="28"/>
        </w:rPr>
        <w:t xml:space="preserve">апрашивать </w:t>
      </w:r>
      <w:r w:rsidR="00972427">
        <w:rPr>
          <w:rFonts w:ascii="Times New Roman" w:hAnsi="Times New Roman"/>
          <w:sz w:val="28"/>
          <w:szCs w:val="28"/>
        </w:rPr>
        <w:t>в установленном порядке</w:t>
      </w:r>
      <w:r w:rsidR="005C4B92">
        <w:rPr>
          <w:rFonts w:ascii="Times New Roman" w:hAnsi="Times New Roman"/>
          <w:sz w:val="28"/>
          <w:szCs w:val="28"/>
        </w:rPr>
        <w:t xml:space="preserve"> от </w:t>
      </w:r>
      <w:r w:rsidR="006F4780" w:rsidRPr="006F4780">
        <w:rPr>
          <w:rFonts w:ascii="Times New Roman" w:hAnsi="Times New Roman"/>
          <w:sz w:val="28"/>
          <w:szCs w:val="28"/>
        </w:rPr>
        <w:t>территориальны</w:t>
      </w:r>
      <w:r w:rsidR="006F4780">
        <w:rPr>
          <w:rFonts w:ascii="Times New Roman" w:hAnsi="Times New Roman"/>
          <w:sz w:val="28"/>
          <w:szCs w:val="28"/>
        </w:rPr>
        <w:t>х</w:t>
      </w:r>
      <w:r w:rsidR="006F4780" w:rsidRPr="006F4780">
        <w:rPr>
          <w:rFonts w:ascii="Times New Roman" w:hAnsi="Times New Roman"/>
          <w:sz w:val="28"/>
          <w:szCs w:val="28"/>
        </w:rPr>
        <w:t xml:space="preserve"> орган</w:t>
      </w:r>
      <w:r w:rsidR="006F4780">
        <w:rPr>
          <w:rFonts w:ascii="Times New Roman" w:hAnsi="Times New Roman"/>
          <w:sz w:val="28"/>
          <w:szCs w:val="28"/>
        </w:rPr>
        <w:t>ов</w:t>
      </w:r>
      <w:r w:rsidR="006F4780" w:rsidRPr="006F4780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 по Камчатскому краю</w:t>
      </w:r>
      <w:r w:rsidR="006F4780">
        <w:rPr>
          <w:rFonts w:ascii="Times New Roman" w:hAnsi="Times New Roman"/>
          <w:sz w:val="28"/>
          <w:szCs w:val="28"/>
        </w:rPr>
        <w:t>,</w:t>
      </w:r>
      <w:r w:rsidR="006F4780" w:rsidRPr="006F4780">
        <w:rPr>
          <w:rFonts w:ascii="Times New Roman" w:hAnsi="Times New Roman"/>
          <w:sz w:val="28"/>
          <w:szCs w:val="28"/>
        </w:rPr>
        <w:t xml:space="preserve"> </w:t>
      </w:r>
      <w:r w:rsidR="005C4B92">
        <w:rPr>
          <w:rFonts w:ascii="Times New Roman" w:hAnsi="Times New Roman"/>
          <w:sz w:val="28"/>
          <w:szCs w:val="28"/>
        </w:rPr>
        <w:t>исполн</w:t>
      </w:r>
      <w:r w:rsidR="005C4B92">
        <w:rPr>
          <w:rFonts w:ascii="Times New Roman" w:hAnsi="Times New Roman"/>
          <w:sz w:val="28"/>
          <w:szCs w:val="28"/>
        </w:rPr>
        <w:t>и</w:t>
      </w:r>
      <w:r w:rsidR="005C4B92">
        <w:rPr>
          <w:rFonts w:ascii="Times New Roman" w:hAnsi="Times New Roman"/>
          <w:sz w:val="28"/>
          <w:szCs w:val="28"/>
        </w:rPr>
        <w:t xml:space="preserve">тельных органов государственной власти Камчатского края, органов местного самоуправления </w:t>
      </w:r>
      <w:r w:rsidR="005C4B92" w:rsidRPr="00A615FF">
        <w:rPr>
          <w:rFonts w:ascii="Times New Roman" w:hAnsi="Times New Roman"/>
          <w:sz w:val="28"/>
          <w:szCs w:val="28"/>
        </w:rPr>
        <w:t>муниципальны</w:t>
      </w:r>
      <w:r w:rsidR="006F4780" w:rsidRPr="00A615FF">
        <w:rPr>
          <w:rFonts w:ascii="Times New Roman" w:hAnsi="Times New Roman"/>
          <w:sz w:val="28"/>
          <w:szCs w:val="28"/>
        </w:rPr>
        <w:t xml:space="preserve">х образований Камчатского края </w:t>
      </w:r>
      <w:r w:rsidR="005C4B92" w:rsidRPr="00A615FF">
        <w:rPr>
          <w:rFonts w:ascii="Times New Roman" w:hAnsi="Times New Roman"/>
          <w:sz w:val="28"/>
          <w:szCs w:val="28"/>
        </w:rPr>
        <w:t xml:space="preserve">информацию и материалы, необходимые для </w:t>
      </w:r>
      <w:r w:rsidR="00972427">
        <w:rPr>
          <w:rFonts w:ascii="Times New Roman" w:hAnsi="Times New Roman"/>
          <w:sz w:val="28"/>
          <w:szCs w:val="28"/>
        </w:rPr>
        <w:t>деятельности Совета.</w:t>
      </w:r>
    </w:p>
    <w:p w:rsidR="005C4B92" w:rsidRPr="00A615FF" w:rsidRDefault="005C4B92" w:rsidP="00D672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5FF" w:rsidRPr="00A615FF" w:rsidRDefault="0031530C" w:rsidP="00A615FF">
      <w:pPr>
        <w:pStyle w:val="ac"/>
        <w:numPr>
          <w:ilvl w:val="0"/>
          <w:numId w:val="6"/>
        </w:numPr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A615FF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r w:rsidR="00600AD4" w:rsidRPr="00A615FF">
        <w:rPr>
          <w:rFonts w:ascii="Times New Roman" w:hAnsi="Times New Roman"/>
          <w:sz w:val="28"/>
          <w:szCs w:val="28"/>
        </w:rPr>
        <w:t>Совета</w:t>
      </w:r>
    </w:p>
    <w:p w:rsidR="00895B52" w:rsidRPr="00A615FF" w:rsidRDefault="00895B52" w:rsidP="00A615F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15FF" w:rsidRDefault="00895B52" w:rsidP="00A615FF">
      <w:pPr>
        <w:pStyle w:val="ac"/>
        <w:numPr>
          <w:ilvl w:val="1"/>
          <w:numId w:val="6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15FF">
        <w:rPr>
          <w:rFonts w:ascii="Times New Roman" w:hAnsi="Times New Roman"/>
          <w:sz w:val="28"/>
          <w:szCs w:val="28"/>
        </w:rPr>
        <w:t>Совет формируется из руководителей</w:t>
      </w:r>
      <w:r w:rsidR="00362F58">
        <w:rPr>
          <w:rFonts w:ascii="Times New Roman" w:hAnsi="Times New Roman"/>
          <w:sz w:val="28"/>
          <w:szCs w:val="28"/>
        </w:rPr>
        <w:t xml:space="preserve"> </w:t>
      </w:r>
      <w:r w:rsidR="00972427">
        <w:rPr>
          <w:rFonts w:ascii="Times New Roman" w:hAnsi="Times New Roman"/>
          <w:sz w:val="28"/>
          <w:szCs w:val="28"/>
        </w:rPr>
        <w:t>(заместителей руководителя)</w:t>
      </w:r>
      <w:r w:rsidRPr="00A615FF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</w:t>
      </w:r>
      <w:r w:rsidR="00972427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A615FF">
        <w:rPr>
          <w:rFonts w:ascii="Times New Roman" w:hAnsi="Times New Roman"/>
          <w:sz w:val="28"/>
          <w:szCs w:val="28"/>
        </w:rPr>
        <w:t>, представ</w:t>
      </w:r>
      <w:r w:rsidRPr="00A615FF">
        <w:rPr>
          <w:rFonts w:ascii="Times New Roman" w:hAnsi="Times New Roman"/>
          <w:sz w:val="28"/>
          <w:szCs w:val="28"/>
        </w:rPr>
        <w:t>и</w:t>
      </w:r>
      <w:r w:rsidRPr="00A615FF">
        <w:rPr>
          <w:rFonts w:ascii="Times New Roman" w:hAnsi="Times New Roman"/>
          <w:sz w:val="28"/>
          <w:szCs w:val="28"/>
        </w:rPr>
        <w:t>телей общественных объединений, выражающих интересы субъектов малого и среднего предпринимательства, представителей общественных организаций</w:t>
      </w:r>
      <w:r w:rsidR="00972427">
        <w:rPr>
          <w:rFonts w:ascii="Times New Roman" w:hAnsi="Times New Roman"/>
          <w:sz w:val="28"/>
          <w:szCs w:val="28"/>
        </w:rPr>
        <w:t>,</w:t>
      </w:r>
      <w:r w:rsidRPr="00A615FF">
        <w:rPr>
          <w:rFonts w:ascii="Times New Roman" w:hAnsi="Times New Roman"/>
          <w:sz w:val="28"/>
          <w:szCs w:val="28"/>
        </w:rPr>
        <w:t xml:space="preserve"> действующих в интересах потребителей товаров, работ и услуг, представителей органов местного самоуправления.</w:t>
      </w:r>
    </w:p>
    <w:p w:rsidR="00A615FF" w:rsidRPr="00895B52" w:rsidRDefault="00895B52" w:rsidP="00A615FF">
      <w:pPr>
        <w:pStyle w:val="ac"/>
        <w:numPr>
          <w:ilvl w:val="1"/>
          <w:numId w:val="6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5B5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="009724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входят председатель Совета</w:t>
      </w:r>
      <w:r w:rsidR="00A615FF">
        <w:rPr>
          <w:rFonts w:ascii="Times New Roman" w:hAnsi="Times New Roman"/>
          <w:sz w:val="28"/>
          <w:szCs w:val="28"/>
        </w:rPr>
        <w:t>, заместители предс</w:t>
      </w:r>
      <w:r w:rsidR="00A615FF">
        <w:rPr>
          <w:rFonts w:ascii="Times New Roman" w:hAnsi="Times New Roman"/>
          <w:sz w:val="28"/>
          <w:szCs w:val="28"/>
        </w:rPr>
        <w:t>е</w:t>
      </w:r>
      <w:r w:rsidR="00A615FF">
        <w:rPr>
          <w:rFonts w:ascii="Times New Roman" w:hAnsi="Times New Roman"/>
          <w:sz w:val="28"/>
          <w:szCs w:val="28"/>
        </w:rPr>
        <w:t>дателя Совета и другие члены</w:t>
      </w:r>
      <w:r w:rsidR="00972427">
        <w:rPr>
          <w:rFonts w:ascii="Times New Roman" w:hAnsi="Times New Roman"/>
          <w:sz w:val="28"/>
          <w:szCs w:val="28"/>
        </w:rPr>
        <w:t xml:space="preserve"> Совета</w:t>
      </w:r>
      <w:r w:rsidR="00A615FF">
        <w:rPr>
          <w:rFonts w:ascii="Times New Roman" w:hAnsi="Times New Roman"/>
          <w:sz w:val="28"/>
          <w:szCs w:val="28"/>
        </w:rPr>
        <w:t>.</w:t>
      </w:r>
      <w:r w:rsidR="00A615FF" w:rsidRPr="00A615FF">
        <w:rPr>
          <w:rFonts w:ascii="Times New Roman" w:hAnsi="Times New Roman"/>
          <w:sz w:val="28"/>
          <w:szCs w:val="28"/>
        </w:rPr>
        <w:t xml:space="preserve"> </w:t>
      </w:r>
      <w:r w:rsidR="00972427">
        <w:rPr>
          <w:rFonts w:ascii="Times New Roman" w:hAnsi="Times New Roman"/>
          <w:sz w:val="28"/>
          <w:szCs w:val="28"/>
        </w:rPr>
        <w:t xml:space="preserve">По поручению </w:t>
      </w:r>
      <w:r w:rsidR="00A615FF" w:rsidRPr="00895B52">
        <w:rPr>
          <w:rFonts w:ascii="Times New Roman" w:hAnsi="Times New Roman"/>
          <w:sz w:val="28"/>
          <w:szCs w:val="28"/>
        </w:rPr>
        <w:t>председателя Совета</w:t>
      </w:r>
      <w:r w:rsidR="00972427">
        <w:rPr>
          <w:rFonts w:ascii="Times New Roman" w:hAnsi="Times New Roman"/>
          <w:sz w:val="28"/>
          <w:szCs w:val="28"/>
        </w:rPr>
        <w:t xml:space="preserve"> в случае его отсутствия</w:t>
      </w:r>
      <w:r w:rsidR="00A615FF" w:rsidRPr="00895B52">
        <w:rPr>
          <w:rFonts w:ascii="Times New Roman" w:hAnsi="Times New Roman"/>
          <w:sz w:val="28"/>
          <w:szCs w:val="28"/>
        </w:rPr>
        <w:t xml:space="preserve"> его полномочия осуществляет один из заместителей председателя Совета.</w:t>
      </w:r>
    </w:p>
    <w:p w:rsidR="00A615FF" w:rsidRDefault="00A615FF" w:rsidP="00A615FF">
      <w:pPr>
        <w:pStyle w:val="ac"/>
        <w:numPr>
          <w:ilvl w:val="1"/>
          <w:numId w:val="6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утверждается распоряжением Губернатора Камча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ского края.</w:t>
      </w:r>
    </w:p>
    <w:p w:rsidR="00A615FF" w:rsidRPr="003A7E87" w:rsidRDefault="00A615FF" w:rsidP="001A748E">
      <w:pPr>
        <w:pStyle w:val="ac"/>
        <w:numPr>
          <w:ilvl w:val="1"/>
          <w:numId w:val="6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15FF">
        <w:rPr>
          <w:rFonts w:ascii="Times New Roman" w:hAnsi="Times New Roman"/>
          <w:sz w:val="28"/>
          <w:szCs w:val="28"/>
        </w:rPr>
        <w:t>Для обеспечения деятельности Совета могут</w:t>
      </w:r>
      <w:r>
        <w:rPr>
          <w:rFonts w:ascii="Times New Roman" w:hAnsi="Times New Roman"/>
          <w:sz w:val="28"/>
          <w:szCs w:val="28"/>
        </w:rPr>
        <w:t xml:space="preserve"> создаваться рабочие группы или </w:t>
      </w:r>
      <w:r w:rsidRPr="00A615FF">
        <w:rPr>
          <w:rFonts w:ascii="Times New Roman" w:hAnsi="Times New Roman"/>
          <w:sz w:val="28"/>
          <w:szCs w:val="28"/>
        </w:rPr>
        <w:t>привлекаться отраслевые группы Инвестиционного совета в Ка</w:t>
      </w:r>
      <w:r w:rsidRPr="00A615FF">
        <w:rPr>
          <w:rFonts w:ascii="Times New Roman" w:hAnsi="Times New Roman"/>
          <w:sz w:val="28"/>
          <w:szCs w:val="28"/>
        </w:rPr>
        <w:t>м</w:t>
      </w:r>
      <w:r w:rsidRPr="00A615FF">
        <w:rPr>
          <w:rFonts w:ascii="Times New Roman" w:hAnsi="Times New Roman"/>
          <w:sz w:val="28"/>
          <w:szCs w:val="28"/>
        </w:rPr>
        <w:t xml:space="preserve">чатском крае и </w:t>
      </w:r>
      <w:r>
        <w:rPr>
          <w:rFonts w:ascii="Times New Roman" w:hAnsi="Times New Roman"/>
          <w:sz w:val="28"/>
          <w:szCs w:val="28"/>
        </w:rPr>
        <w:t xml:space="preserve">иные </w:t>
      </w:r>
      <w:r w:rsidRPr="00A615FF">
        <w:rPr>
          <w:rFonts w:ascii="Times New Roman" w:hAnsi="Times New Roman"/>
          <w:sz w:val="28"/>
          <w:szCs w:val="28"/>
        </w:rPr>
        <w:t>рабочие</w:t>
      </w:r>
      <w:r>
        <w:rPr>
          <w:rFonts w:ascii="Times New Roman" w:hAnsi="Times New Roman"/>
          <w:sz w:val="28"/>
          <w:szCs w:val="28"/>
        </w:rPr>
        <w:t xml:space="preserve"> площадки</w:t>
      </w:r>
      <w:r w:rsidRPr="00A615FF">
        <w:rPr>
          <w:rFonts w:ascii="Times New Roman" w:hAnsi="Times New Roman"/>
          <w:sz w:val="28"/>
          <w:szCs w:val="28"/>
        </w:rPr>
        <w:t xml:space="preserve"> для взаимодействия с </w:t>
      </w:r>
      <w:proofErr w:type="gramStart"/>
      <w:r w:rsidRPr="00A615FF">
        <w:rPr>
          <w:rFonts w:ascii="Times New Roman" w:hAnsi="Times New Roman"/>
          <w:sz w:val="28"/>
          <w:szCs w:val="28"/>
        </w:rPr>
        <w:t>бизнес</w:t>
      </w:r>
      <w:r w:rsidR="00362F58">
        <w:rPr>
          <w:rFonts w:ascii="Times New Roman" w:hAnsi="Times New Roman"/>
          <w:sz w:val="28"/>
          <w:szCs w:val="28"/>
        </w:rPr>
        <w:t>-</w:t>
      </w:r>
      <w:r w:rsidRPr="00A615FF">
        <w:rPr>
          <w:rFonts w:ascii="Times New Roman" w:hAnsi="Times New Roman"/>
          <w:sz w:val="28"/>
          <w:szCs w:val="28"/>
        </w:rPr>
        <w:t>сообще</w:t>
      </w:r>
      <w:r>
        <w:rPr>
          <w:rFonts w:ascii="Times New Roman" w:hAnsi="Times New Roman"/>
          <w:sz w:val="28"/>
          <w:szCs w:val="28"/>
        </w:rPr>
        <w:t>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A748E">
        <w:rPr>
          <w:rFonts w:ascii="Times New Roman" w:hAnsi="Times New Roman"/>
          <w:sz w:val="28"/>
          <w:szCs w:val="28"/>
        </w:rPr>
        <w:t>и</w:t>
      </w:r>
      <w:r w:rsidRPr="00A615FF">
        <w:rPr>
          <w:rFonts w:ascii="Times New Roman" w:hAnsi="Times New Roman"/>
          <w:sz w:val="28"/>
          <w:szCs w:val="28"/>
        </w:rPr>
        <w:t xml:space="preserve"> рассмотрения вопросов по развитию конкуренции</w:t>
      </w:r>
      <w:r w:rsidR="003A7E87">
        <w:rPr>
          <w:rFonts w:ascii="Times New Roman" w:hAnsi="Times New Roman"/>
          <w:sz w:val="28"/>
          <w:szCs w:val="28"/>
        </w:rPr>
        <w:t>.</w:t>
      </w:r>
    </w:p>
    <w:p w:rsidR="003B2F3F" w:rsidRDefault="003745AF" w:rsidP="003B2F3F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заседания </w:t>
      </w:r>
      <w:r w:rsidR="00B0148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31F0" w:rsidRPr="004C31F0">
        <w:rPr>
          <w:rFonts w:ascii="Times New Roman" w:hAnsi="Times New Roman"/>
          <w:sz w:val="28"/>
          <w:szCs w:val="28"/>
        </w:rPr>
        <w:t xml:space="preserve">могут приглашаться </w:t>
      </w:r>
      <w:r>
        <w:rPr>
          <w:rFonts w:ascii="Times New Roman" w:hAnsi="Times New Roman"/>
          <w:sz w:val="28"/>
          <w:szCs w:val="28"/>
        </w:rPr>
        <w:t xml:space="preserve">заинтересованные </w:t>
      </w:r>
      <w:r w:rsidR="004C31F0" w:rsidRPr="004C31F0">
        <w:rPr>
          <w:rFonts w:ascii="Times New Roman" w:hAnsi="Times New Roman"/>
          <w:sz w:val="28"/>
          <w:szCs w:val="28"/>
        </w:rPr>
        <w:t>пре</w:t>
      </w:r>
      <w:r w:rsidR="004C31F0" w:rsidRPr="004C31F0">
        <w:rPr>
          <w:rFonts w:ascii="Times New Roman" w:hAnsi="Times New Roman"/>
          <w:sz w:val="28"/>
          <w:szCs w:val="28"/>
        </w:rPr>
        <w:t>д</w:t>
      </w:r>
      <w:r w:rsidR="004C31F0" w:rsidRPr="004C31F0">
        <w:rPr>
          <w:rFonts w:ascii="Times New Roman" w:hAnsi="Times New Roman"/>
          <w:sz w:val="28"/>
          <w:szCs w:val="28"/>
        </w:rPr>
        <w:t xml:space="preserve">ставители территориальных органов федеральных органов исполнительной власти по Камчатскому краю, исполнительных органов государственной власти </w:t>
      </w:r>
      <w:r w:rsidR="004C31F0" w:rsidRPr="004C31F0">
        <w:rPr>
          <w:rFonts w:ascii="Times New Roman" w:hAnsi="Times New Roman"/>
          <w:sz w:val="28"/>
          <w:szCs w:val="28"/>
        </w:rPr>
        <w:lastRenderedPageBreak/>
        <w:t>Камчатского края, органов местного самоуправления муниципальных образ</w:t>
      </w:r>
      <w:r w:rsidR="004C31F0" w:rsidRPr="004C31F0">
        <w:rPr>
          <w:rFonts w:ascii="Times New Roman" w:hAnsi="Times New Roman"/>
          <w:sz w:val="28"/>
          <w:szCs w:val="28"/>
        </w:rPr>
        <w:t>о</w:t>
      </w:r>
      <w:r w:rsidR="004C31F0" w:rsidRPr="004C31F0">
        <w:rPr>
          <w:rFonts w:ascii="Times New Roman" w:hAnsi="Times New Roman"/>
          <w:sz w:val="28"/>
          <w:szCs w:val="28"/>
        </w:rPr>
        <w:t>ваний в Камчатском крае, субъектов естественных монополий, экспертных с</w:t>
      </w:r>
      <w:r w:rsidR="004C31F0" w:rsidRPr="004C31F0">
        <w:rPr>
          <w:rFonts w:ascii="Times New Roman" w:hAnsi="Times New Roman"/>
          <w:sz w:val="28"/>
          <w:szCs w:val="28"/>
        </w:rPr>
        <w:t>о</w:t>
      </w:r>
      <w:r w:rsidR="004C31F0" w:rsidRPr="004C31F0">
        <w:rPr>
          <w:rFonts w:ascii="Times New Roman" w:hAnsi="Times New Roman"/>
          <w:sz w:val="28"/>
          <w:szCs w:val="28"/>
        </w:rPr>
        <w:t>обществ, объединений потребителей, ассоциаций (союзов) предпринимателей Камчат</w:t>
      </w:r>
      <w:r w:rsidR="002E2E20">
        <w:rPr>
          <w:rFonts w:ascii="Times New Roman" w:hAnsi="Times New Roman"/>
          <w:sz w:val="28"/>
          <w:szCs w:val="28"/>
        </w:rPr>
        <w:t>ского края, не являющиеся членами</w:t>
      </w:r>
      <w:r w:rsidR="004C31F0" w:rsidRPr="004C31F0">
        <w:rPr>
          <w:rFonts w:ascii="Times New Roman" w:hAnsi="Times New Roman"/>
          <w:sz w:val="28"/>
          <w:szCs w:val="28"/>
        </w:rPr>
        <w:t xml:space="preserve"> </w:t>
      </w:r>
      <w:r w:rsidR="0081260F">
        <w:rPr>
          <w:rFonts w:ascii="Times New Roman" w:hAnsi="Times New Roman"/>
          <w:sz w:val="28"/>
          <w:szCs w:val="28"/>
        </w:rPr>
        <w:t>Совета</w:t>
      </w:r>
      <w:r w:rsidR="004C31F0" w:rsidRPr="004C31F0">
        <w:rPr>
          <w:rFonts w:ascii="Times New Roman" w:hAnsi="Times New Roman"/>
          <w:sz w:val="28"/>
          <w:szCs w:val="28"/>
        </w:rPr>
        <w:t>, для обсуждения отдель</w:t>
      </w:r>
      <w:r w:rsidR="002E2E20">
        <w:rPr>
          <w:rFonts w:ascii="Times New Roman" w:hAnsi="Times New Roman"/>
          <w:sz w:val="28"/>
          <w:szCs w:val="28"/>
        </w:rPr>
        <w:t>ных вопросов в рамках</w:t>
      </w:r>
      <w:r w:rsidR="004C31F0" w:rsidRPr="004C31F0">
        <w:rPr>
          <w:rFonts w:ascii="Times New Roman" w:hAnsi="Times New Roman"/>
          <w:sz w:val="28"/>
          <w:szCs w:val="28"/>
        </w:rPr>
        <w:t xml:space="preserve"> реализации </w:t>
      </w:r>
      <w:r w:rsidR="00C85E43">
        <w:rPr>
          <w:rFonts w:ascii="Times New Roman" w:hAnsi="Times New Roman"/>
          <w:sz w:val="28"/>
          <w:szCs w:val="28"/>
        </w:rPr>
        <w:t xml:space="preserve">основных </w:t>
      </w:r>
      <w:r w:rsidR="00362F58">
        <w:rPr>
          <w:rFonts w:ascii="Times New Roman" w:hAnsi="Times New Roman"/>
          <w:sz w:val="28"/>
          <w:szCs w:val="28"/>
        </w:rPr>
        <w:t>задач</w:t>
      </w:r>
      <w:r w:rsidR="004C31F0" w:rsidRPr="004C31F0">
        <w:rPr>
          <w:rFonts w:ascii="Times New Roman" w:hAnsi="Times New Roman"/>
          <w:sz w:val="28"/>
          <w:szCs w:val="28"/>
        </w:rPr>
        <w:t xml:space="preserve">, указанных в части </w:t>
      </w:r>
      <w:r w:rsidR="0047082F">
        <w:rPr>
          <w:rFonts w:ascii="Times New Roman" w:hAnsi="Times New Roman"/>
          <w:sz w:val="28"/>
          <w:szCs w:val="28"/>
        </w:rPr>
        <w:t>2.1</w:t>
      </w:r>
      <w:r w:rsidR="004C31F0" w:rsidRPr="004C31F0">
        <w:rPr>
          <w:rFonts w:ascii="Times New Roman" w:hAnsi="Times New Roman"/>
          <w:sz w:val="28"/>
          <w:szCs w:val="28"/>
        </w:rPr>
        <w:t xml:space="preserve"> раздела</w:t>
      </w:r>
      <w:proofErr w:type="gramEnd"/>
      <w:r w:rsidR="004C31F0" w:rsidRPr="004C31F0">
        <w:rPr>
          <w:rFonts w:ascii="Times New Roman" w:hAnsi="Times New Roman"/>
          <w:sz w:val="28"/>
          <w:szCs w:val="28"/>
        </w:rPr>
        <w:t xml:space="preserve"> </w:t>
      </w:r>
      <w:r w:rsidR="00C85E43">
        <w:rPr>
          <w:rFonts w:ascii="Times New Roman" w:hAnsi="Times New Roman"/>
          <w:sz w:val="28"/>
          <w:szCs w:val="28"/>
        </w:rPr>
        <w:t>2</w:t>
      </w:r>
      <w:r w:rsidR="004C31F0" w:rsidRPr="004C31F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733DD" w:rsidRPr="009C2BF6" w:rsidRDefault="004C31F0" w:rsidP="00E733DD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2F3F">
        <w:rPr>
          <w:rFonts w:ascii="Times New Roman" w:hAnsi="Times New Roman"/>
          <w:sz w:val="28"/>
          <w:szCs w:val="28"/>
        </w:rPr>
        <w:t xml:space="preserve">Заседания </w:t>
      </w:r>
      <w:r w:rsidR="00B01486">
        <w:rPr>
          <w:rFonts w:ascii="Times New Roman" w:hAnsi="Times New Roman"/>
          <w:sz w:val="28"/>
          <w:szCs w:val="28"/>
        </w:rPr>
        <w:t>Совета</w:t>
      </w:r>
      <w:r w:rsidRPr="003B2F3F"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одного раза в два месяца, и </w:t>
      </w:r>
      <w:r w:rsidR="00B01486">
        <w:rPr>
          <w:rFonts w:ascii="Times New Roman" w:hAnsi="Times New Roman"/>
          <w:sz w:val="28"/>
          <w:szCs w:val="28"/>
        </w:rPr>
        <w:t xml:space="preserve">считаются правомочными, </w:t>
      </w:r>
      <w:r w:rsidRPr="003B2F3F">
        <w:rPr>
          <w:rFonts w:ascii="Times New Roman" w:hAnsi="Times New Roman"/>
          <w:sz w:val="28"/>
          <w:szCs w:val="28"/>
        </w:rPr>
        <w:t>если на них присутств</w:t>
      </w:r>
      <w:r w:rsidRPr="003B2F3F">
        <w:rPr>
          <w:rFonts w:ascii="Times New Roman" w:hAnsi="Times New Roman"/>
          <w:sz w:val="28"/>
          <w:szCs w:val="28"/>
        </w:rPr>
        <w:t>у</w:t>
      </w:r>
      <w:r w:rsidRPr="003B2F3F">
        <w:rPr>
          <w:rFonts w:ascii="Times New Roman" w:hAnsi="Times New Roman"/>
          <w:sz w:val="28"/>
          <w:szCs w:val="28"/>
        </w:rPr>
        <w:t>ют более половины е</w:t>
      </w:r>
      <w:r w:rsidR="00362F58">
        <w:rPr>
          <w:rFonts w:ascii="Times New Roman" w:hAnsi="Times New Roman"/>
          <w:sz w:val="28"/>
          <w:szCs w:val="28"/>
        </w:rPr>
        <w:t>го</w:t>
      </w:r>
      <w:r w:rsidRPr="003B2F3F">
        <w:rPr>
          <w:rFonts w:ascii="Times New Roman" w:hAnsi="Times New Roman"/>
          <w:sz w:val="28"/>
          <w:szCs w:val="28"/>
        </w:rPr>
        <w:t xml:space="preserve"> членов. </w:t>
      </w:r>
    </w:p>
    <w:p w:rsidR="00895B52" w:rsidRPr="00895B52" w:rsidRDefault="00E733DD" w:rsidP="00E733DD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5B52">
        <w:rPr>
          <w:rFonts w:ascii="Times New Roman" w:hAnsi="Times New Roman"/>
          <w:sz w:val="28"/>
          <w:szCs w:val="28"/>
          <w:lang w:val="ru"/>
        </w:rPr>
        <w:t xml:space="preserve">Члены </w:t>
      </w:r>
      <w:r w:rsidR="00B01486" w:rsidRPr="00895B52">
        <w:rPr>
          <w:rFonts w:ascii="Times New Roman" w:hAnsi="Times New Roman"/>
          <w:sz w:val="28"/>
          <w:szCs w:val="28"/>
          <w:lang w:val="ru"/>
        </w:rPr>
        <w:t>Совета</w:t>
      </w:r>
      <w:r w:rsidRPr="00895B52">
        <w:rPr>
          <w:rFonts w:ascii="Times New Roman" w:hAnsi="Times New Roman"/>
          <w:sz w:val="28"/>
          <w:szCs w:val="28"/>
          <w:lang w:val="ru"/>
        </w:rPr>
        <w:t xml:space="preserve"> участвуют в заседани</w:t>
      </w:r>
      <w:r w:rsidR="00B01486" w:rsidRPr="00895B52">
        <w:rPr>
          <w:rFonts w:ascii="Times New Roman" w:hAnsi="Times New Roman"/>
          <w:sz w:val="28"/>
          <w:szCs w:val="28"/>
          <w:lang w:val="ru"/>
        </w:rPr>
        <w:t>и</w:t>
      </w:r>
      <w:r w:rsidRPr="00895B52">
        <w:rPr>
          <w:rFonts w:ascii="Times New Roman" w:hAnsi="Times New Roman"/>
          <w:sz w:val="28"/>
          <w:szCs w:val="28"/>
          <w:lang w:val="ru"/>
        </w:rPr>
        <w:t xml:space="preserve"> лично</w:t>
      </w:r>
      <w:r w:rsidR="00895B52" w:rsidRPr="00895B52">
        <w:rPr>
          <w:rFonts w:ascii="Times New Roman" w:hAnsi="Times New Roman"/>
          <w:sz w:val="28"/>
          <w:szCs w:val="28"/>
          <w:lang w:val="ru"/>
        </w:rPr>
        <w:t>.</w:t>
      </w:r>
      <w:r w:rsidRPr="00895B52">
        <w:rPr>
          <w:rFonts w:ascii="Times New Roman" w:hAnsi="Times New Roman"/>
          <w:sz w:val="28"/>
          <w:szCs w:val="28"/>
          <w:lang w:val="ru"/>
        </w:rPr>
        <w:t xml:space="preserve"> </w:t>
      </w:r>
    </w:p>
    <w:p w:rsidR="00795CBD" w:rsidRPr="00895B52" w:rsidRDefault="00362F58" w:rsidP="00E733DD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95CBD" w:rsidRPr="00895B52">
        <w:rPr>
          <w:rFonts w:ascii="Times New Roman" w:hAnsi="Times New Roman"/>
          <w:sz w:val="28"/>
          <w:szCs w:val="28"/>
        </w:rPr>
        <w:t xml:space="preserve">лены </w:t>
      </w:r>
      <w:r w:rsidR="00B01486" w:rsidRPr="00895B52">
        <w:rPr>
          <w:rFonts w:ascii="Times New Roman" w:hAnsi="Times New Roman"/>
          <w:sz w:val="28"/>
          <w:szCs w:val="28"/>
        </w:rPr>
        <w:t>Совета</w:t>
      </w:r>
      <w:r w:rsidR="00795CBD" w:rsidRPr="00895B52">
        <w:rPr>
          <w:rFonts w:ascii="Times New Roman" w:hAnsi="Times New Roman"/>
          <w:sz w:val="28"/>
          <w:szCs w:val="28"/>
        </w:rPr>
        <w:t xml:space="preserve"> направляют в адрес </w:t>
      </w:r>
      <w:r>
        <w:rPr>
          <w:rFonts w:ascii="Times New Roman" w:hAnsi="Times New Roman"/>
          <w:sz w:val="28"/>
          <w:szCs w:val="28"/>
        </w:rPr>
        <w:t>уполномоченного органа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действию развитию конкуренции в Камчатском крае</w:t>
      </w:r>
      <w:r w:rsidR="00795CBD" w:rsidRPr="00895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95B52">
        <w:rPr>
          <w:rFonts w:ascii="Times New Roman" w:hAnsi="Times New Roman"/>
          <w:sz w:val="28"/>
          <w:szCs w:val="28"/>
        </w:rPr>
        <w:t xml:space="preserve">атериалы и предложения, на основании которых составляется повестка заседания Совета, проект решения Совета </w:t>
      </w:r>
      <w:r w:rsidR="00795CBD" w:rsidRPr="00895B52">
        <w:rPr>
          <w:rFonts w:ascii="Times New Roman" w:hAnsi="Times New Roman"/>
          <w:sz w:val="28"/>
          <w:szCs w:val="28"/>
        </w:rPr>
        <w:t xml:space="preserve">не позднее, чем за </w:t>
      </w:r>
      <w:r w:rsidR="00795CBD" w:rsidRPr="00895B52">
        <w:rPr>
          <w:rFonts w:ascii="Times New Roman" w:hAnsi="Times New Roman"/>
          <w:sz w:val="28"/>
          <w:szCs w:val="28"/>
          <w:lang w:val="ru"/>
        </w:rPr>
        <w:t>7 рабочих дней до планируемого заседания.</w:t>
      </w:r>
    </w:p>
    <w:p w:rsidR="00795CBD" w:rsidRDefault="00795CBD" w:rsidP="00E733DD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"/>
        </w:rPr>
        <w:t>Повестка заседани</w:t>
      </w:r>
      <w:r w:rsidR="00B01486">
        <w:rPr>
          <w:rFonts w:ascii="Times New Roman" w:hAnsi="Times New Roman"/>
          <w:sz w:val="28"/>
          <w:szCs w:val="28"/>
          <w:lang w:val="ru"/>
        </w:rPr>
        <w:t>я</w:t>
      </w:r>
      <w:r>
        <w:rPr>
          <w:rFonts w:ascii="Times New Roman" w:hAnsi="Times New Roman"/>
          <w:sz w:val="28"/>
          <w:szCs w:val="28"/>
          <w:lang w:val="ru"/>
        </w:rPr>
        <w:t xml:space="preserve"> </w:t>
      </w:r>
      <w:r w:rsidR="00B01486">
        <w:rPr>
          <w:rFonts w:ascii="Times New Roman" w:hAnsi="Times New Roman"/>
          <w:sz w:val="28"/>
          <w:szCs w:val="28"/>
          <w:lang w:val="ru"/>
        </w:rPr>
        <w:t>Совета</w:t>
      </w:r>
      <w:r>
        <w:rPr>
          <w:rFonts w:ascii="Times New Roman" w:hAnsi="Times New Roman"/>
          <w:sz w:val="28"/>
          <w:szCs w:val="28"/>
          <w:lang w:val="ru"/>
        </w:rPr>
        <w:t xml:space="preserve"> </w:t>
      </w:r>
      <w:r w:rsidRPr="003B2F3F">
        <w:rPr>
          <w:rFonts w:ascii="Times New Roman" w:hAnsi="Times New Roman"/>
          <w:sz w:val="28"/>
          <w:szCs w:val="28"/>
        </w:rPr>
        <w:t>размещается на официальном сайте и</w:t>
      </w:r>
      <w:r w:rsidRPr="003B2F3F">
        <w:rPr>
          <w:rFonts w:ascii="Times New Roman" w:hAnsi="Times New Roman"/>
          <w:sz w:val="28"/>
          <w:szCs w:val="28"/>
        </w:rPr>
        <w:t>с</w:t>
      </w:r>
      <w:r w:rsidRPr="003B2F3F">
        <w:rPr>
          <w:rFonts w:ascii="Times New Roman" w:hAnsi="Times New Roman"/>
          <w:sz w:val="28"/>
          <w:szCs w:val="28"/>
        </w:rPr>
        <w:t>полнительных органов государственной власти Кам</w:t>
      </w:r>
      <w:r>
        <w:rPr>
          <w:rFonts w:ascii="Times New Roman" w:hAnsi="Times New Roman"/>
          <w:sz w:val="28"/>
          <w:szCs w:val="28"/>
        </w:rPr>
        <w:t>чатского края</w:t>
      </w:r>
      <w:r w:rsidRPr="003B2F3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3B2F3F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3B2F3F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3B2F3F">
          <w:rPr>
            <w:rStyle w:val="ab"/>
            <w:rFonts w:ascii="Times New Roman" w:hAnsi="Times New Roman"/>
            <w:sz w:val="28"/>
            <w:szCs w:val="28"/>
            <w:lang w:val="en-US"/>
          </w:rPr>
          <w:t>kamchatka</w:t>
        </w:r>
        <w:proofErr w:type="spellEnd"/>
        <w:r w:rsidRPr="003B2F3F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3B2F3F">
          <w:rPr>
            <w:rStyle w:val="ab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3B2F3F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3B2F3F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B2F3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2F3F">
        <w:rPr>
          <w:rFonts w:ascii="Times New Roman" w:hAnsi="Times New Roman"/>
          <w:sz w:val="28"/>
          <w:szCs w:val="28"/>
        </w:rPr>
        <w:t>на странице</w:t>
      </w:r>
      <w:r w:rsidRPr="003B2F3F">
        <w:rPr>
          <w:rFonts w:ascii="Times New Roman" w:hAnsi="Times New Roman"/>
          <w:sz w:val="28"/>
          <w:szCs w:val="28"/>
          <w:lang w:val="ru"/>
        </w:rPr>
        <w:t xml:space="preserve"> «Малый и средний бизнес» в разделе «Развитие конкурентной среды» (далее – официальный сайт)</w:t>
      </w:r>
      <w:r w:rsidRPr="003B2F3F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5 дней до даты заседания </w:t>
      </w:r>
      <w:r w:rsidR="00B0148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.</w:t>
      </w:r>
    </w:p>
    <w:p w:rsidR="00795CBD" w:rsidRPr="00362F58" w:rsidRDefault="00795CBD" w:rsidP="00362F58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"/>
        </w:rPr>
      </w:pPr>
      <w:r w:rsidRPr="00362F58">
        <w:rPr>
          <w:rFonts w:ascii="Times New Roman" w:hAnsi="Times New Roman"/>
          <w:sz w:val="28"/>
          <w:szCs w:val="28"/>
          <w:lang w:val="ru"/>
        </w:rPr>
        <w:t xml:space="preserve">Решения </w:t>
      </w:r>
      <w:r w:rsidR="00B01486" w:rsidRPr="00362F58">
        <w:rPr>
          <w:rFonts w:ascii="Times New Roman" w:hAnsi="Times New Roman"/>
          <w:sz w:val="28"/>
          <w:szCs w:val="28"/>
          <w:lang w:val="ru"/>
        </w:rPr>
        <w:t>Совета</w:t>
      </w:r>
      <w:r w:rsidRPr="00362F58">
        <w:rPr>
          <w:rFonts w:ascii="Times New Roman" w:hAnsi="Times New Roman"/>
          <w:sz w:val="28"/>
          <w:szCs w:val="28"/>
          <w:lang w:val="ru"/>
        </w:rPr>
        <w:t xml:space="preserve"> принимаются простым большинством голосов присутствующих на заседании</w:t>
      </w:r>
      <w:r w:rsidR="00362F58" w:rsidRPr="00362F58">
        <w:rPr>
          <w:rFonts w:ascii="Times New Roman" w:hAnsi="Times New Roman"/>
          <w:sz w:val="28"/>
          <w:szCs w:val="28"/>
          <w:lang w:val="ru"/>
        </w:rPr>
        <w:t xml:space="preserve"> членов</w:t>
      </w:r>
      <w:r w:rsidR="00362F58">
        <w:rPr>
          <w:rFonts w:ascii="Times New Roman" w:hAnsi="Times New Roman"/>
          <w:sz w:val="28"/>
          <w:szCs w:val="28"/>
          <w:lang w:val="ru"/>
        </w:rPr>
        <w:t xml:space="preserve"> совета</w:t>
      </w:r>
      <w:r w:rsidRPr="00362F58">
        <w:rPr>
          <w:rFonts w:ascii="Times New Roman" w:hAnsi="Times New Roman"/>
          <w:sz w:val="28"/>
          <w:szCs w:val="28"/>
          <w:lang w:val="ru"/>
        </w:rPr>
        <w:t xml:space="preserve"> путем открытого голосования. При равенстве голосов голос председательствующего на заседании является решающим. Результаты заседаний </w:t>
      </w:r>
      <w:r w:rsidR="00B01486" w:rsidRPr="00362F58">
        <w:rPr>
          <w:rFonts w:ascii="Times New Roman" w:hAnsi="Times New Roman"/>
          <w:sz w:val="28"/>
          <w:szCs w:val="28"/>
          <w:lang w:val="ru"/>
        </w:rPr>
        <w:t>Совета</w:t>
      </w:r>
      <w:r w:rsidRPr="00362F58">
        <w:rPr>
          <w:rFonts w:ascii="Times New Roman" w:hAnsi="Times New Roman"/>
          <w:sz w:val="28"/>
          <w:szCs w:val="28"/>
          <w:lang w:val="ru"/>
        </w:rPr>
        <w:t xml:space="preserve"> оформляются протоколом, который подписывается </w:t>
      </w:r>
      <w:r w:rsidR="00B01486" w:rsidRPr="00362F58">
        <w:rPr>
          <w:rFonts w:ascii="Times New Roman" w:hAnsi="Times New Roman"/>
          <w:sz w:val="28"/>
          <w:szCs w:val="28"/>
          <w:lang w:val="ru"/>
        </w:rPr>
        <w:t>председателем Совета</w:t>
      </w:r>
      <w:r w:rsidRPr="00362F58">
        <w:rPr>
          <w:rFonts w:ascii="Times New Roman" w:hAnsi="Times New Roman"/>
          <w:sz w:val="28"/>
          <w:szCs w:val="28"/>
          <w:lang w:val="ru"/>
        </w:rPr>
        <w:t xml:space="preserve"> или</w:t>
      </w:r>
      <w:r w:rsidR="00362F58">
        <w:rPr>
          <w:rFonts w:ascii="Times New Roman" w:hAnsi="Times New Roman"/>
          <w:sz w:val="28"/>
          <w:szCs w:val="28"/>
          <w:lang w:val="ru"/>
        </w:rPr>
        <w:t>,</w:t>
      </w:r>
      <w:r w:rsidRPr="00362F58">
        <w:rPr>
          <w:rFonts w:ascii="Times New Roman" w:hAnsi="Times New Roman"/>
          <w:sz w:val="28"/>
          <w:szCs w:val="28"/>
          <w:lang w:val="ru"/>
        </w:rPr>
        <w:t xml:space="preserve"> в случае его отсутствия</w:t>
      </w:r>
      <w:r w:rsidR="00362F58">
        <w:rPr>
          <w:rFonts w:ascii="Times New Roman" w:hAnsi="Times New Roman"/>
          <w:sz w:val="28"/>
          <w:szCs w:val="28"/>
          <w:lang w:val="ru"/>
        </w:rPr>
        <w:t xml:space="preserve">, </w:t>
      </w:r>
      <w:r w:rsidRPr="00362F58">
        <w:rPr>
          <w:rFonts w:ascii="Times New Roman" w:hAnsi="Times New Roman"/>
          <w:sz w:val="28"/>
          <w:szCs w:val="28"/>
          <w:lang w:val="ru"/>
        </w:rPr>
        <w:t xml:space="preserve">заместителем </w:t>
      </w:r>
      <w:r w:rsidR="00B01486" w:rsidRPr="00362F58">
        <w:rPr>
          <w:rFonts w:ascii="Times New Roman" w:hAnsi="Times New Roman"/>
          <w:sz w:val="28"/>
          <w:szCs w:val="28"/>
          <w:lang w:val="ru"/>
        </w:rPr>
        <w:t>председателя Совета</w:t>
      </w:r>
      <w:r w:rsidRPr="00362F58">
        <w:rPr>
          <w:rFonts w:ascii="Times New Roman" w:hAnsi="Times New Roman"/>
          <w:sz w:val="28"/>
          <w:szCs w:val="28"/>
          <w:lang w:val="ru"/>
        </w:rPr>
        <w:t xml:space="preserve">. </w:t>
      </w:r>
    </w:p>
    <w:p w:rsidR="00795CBD" w:rsidRDefault="00795CBD" w:rsidP="00795CB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Протокол размещается на официальном сайте в течение 3</w:t>
      </w:r>
      <w:r w:rsidR="00362F58">
        <w:rPr>
          <w:rFonts w:ascii="Times New Roman" w:hAnsi="Times New Roman"/>
          <w:sz w:val="28"/>
          <w:szCs w:val="28"/>
          <w:lang w:val="ru"/>
        </w:rPr>
        <w:t xml:space="preserve"> рабочих</w:t>
      </w:r>
      <w:r>
        <w:rPr>
          <w:rFonts w:ascii="Times New Roman" w:hAnsi="Times New Roman"/>
          <w:sz w:val="28"/>
          <w:szCs w:val="28"/>
          <w:lang w:val="ru"/>
        </w:rPr>
        <w:t xml:space="preserve"> дней после дня его подписания.</w:t>
      </w:r>
    </w:p>
    <w:p w:rsidR="00594410" w:rsidRDefault="00594410" w:rsidP="00594410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bookmarkStart w:id="0" w:name="_GoBack"/>
      <w:bookmarkEnd w:id="0"/>
    </w:p>
    <w:sectPr w:rsidR="00594410" w:rsidSect="002E2E20">
      <w:headerReference w:type="even" r:id="rId11"/>
      <w:headerReference w:type="default" r:id="rId12"/>
      <w:footerReference w:type="first" r:id="rId13"/>
      <w:pgSz w:w="11906" w:h="16838"/>
      <w:pgMar w:top="1134" w:right="851" w:bottom="1134" w:left="1418" w:header="0" w:footer="88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67" w:rsidRDefault="00B53467">
      <w:pPr>
        <w:spacing w:after="0" w:line="240" w:lineRule="auto"/>
      </w:pPr>
      <w:r>
        <w:separator/>
      </w:r>
    </w:p>
  </w:endnote>
  <w:endnote w:type="continuationSeparator" w:id="0">
    <w:p w:rsidR="00B53467" w:rsidRDefault="00B5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2F" w:rsidRPr="007F0649" w:rsidRDefault="003B142F" w:rsidP="00AE718C">
    <w:pPr>
      <w:rPr>
        <w:sz w:val="16"/>
        <w:szCs w:val="16"/>
      </w:rPr>
    </w:pPr>
  </w:p>
  <w:p w:rsidR="003B142F" w:rsidRPr="007F0649" w:rsidRDefault="003B142F">
    <w:pPr>
      <w:pStyle w:val="a8"/>
    </w:pPr>
  </w:p>
  <w:p w:rsidR="003B142F" w:rsidRDefault="003B14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67" w:rsidRDefault="00B53467">
      <w:pPr>
        <w:spacing w:after="0" w:line="240" w:lineRule="auto"/>
      </w:pPr>
      <w:r>
        <w:separator/>
      </w:r>
    </w:p>
  </w:footnote>
  <w:footnote w:type="continuationSeparator" w:id="0">
    <w:p w:rsidR="00B53467" w:rsidRDefault="00B5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2F" w:rsidRDefault="003B142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3B142F" w:rsidRDefault="003B142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2F" w:rsidRDefault="003B142F">
    <w:pPr>
      <w:pStyle w:val="a6"/>
      <w:framePr w:wrap="around" w:vAnchor="text" w:hAnchor="margin" w:xAlign="right" w:y="1"/>
      <w:rPr>
        <w:rStyle w:val="aa"/>
      </w:rPr>
    </w:pPr>
  </w:p>
  <w:p w:rsidR="003B142F" w:rsidRDefault="003B142F" w:rsidP="00AE718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23C"/>
    <w:multiLevelType w:val="hybridMultilevel"/>
    <w:tmpl w:val="0204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365"/>
    <w:multiLevelType w:val="multilevel"/>
    <w:tmpl w:val="83E8D0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33F1446"/>
    <w:multiLevelType w:val="multilevel"/>
    <w:tmpl w:val="DC541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16349E"/>
    <w:multiLevelType w:val="hybridMultilevel"/>
    <w:tmpl w:val="F3EC69BC"/>
    <w:lvl w:ilvl="0" w:tplc="E166B0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9746EC3"/>
    <w:multiLevelType w:val="hybridMultilevel"/>
    <w:tmpl w:val="0FD6065E"/>
    <w:lvl w:ilvl="0" w:tplc="2DBCEA4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535279"/>
    <w:multiLevelType w:val="hybridMultilevel"/>
    <w:tmpl w:val="8C262436"/>
    <w:lvl w:ilvl="0" w:tplc="5316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D0F80"/>
    <w:multiLevelType w:val="hybridMultilevel"/>
    <w:tmpl w:val="0924E9A2"/>
    <w:lvl w:ilvl="0" w:tplc="D2D23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6E174D"/>
    <w:multiLevelType w:val="multilevel"/>
    <w:tmpl w:val="119613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A42A4D"/>
    <w:multiLevelType w:val="multilevel"/>
    <w:tmpl w:val="166C6A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49586B1B"/>
    <w:multiLevelType w:val="hybridMultilevel"/>
    <w:tmpl w:val="B5AC3DC6"/>
    <w:lvl w:ilvl="0" w:tplc="692055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96982"/>
    <w:multiLevelType w:val="hybridMultilevel"/>
    <w:tmpl w:val="9C90D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03995"/>
    <w:multiLevelType w:val="multilevel"/>
    <w:tmpl w:val="82FED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25A1957"/>
    <w:multiLevelType w:val="multilevel"/>
    <w:tmpl w:val="82FED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42B3F3D"/>
    <w:multiLevelType w:val="hybridMultilevel"/>
    <w:tmpl w:val="89560C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796D63"/>
    <w:multiLevelType w:val="hybridMultilevel"/>
    <w:tmpl w:val="46848FD8"/>
    <w:lvl w:ilvl="0" w:tplc="B6DC9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2D7051"/>
    <w:multiLevelType w:val="hybridMultilevel"/>
    <w:tmpl w:val="C02AB93A"/>
    <w:lvl w:ilvl="0" w:tplc="DC28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177C7E"/>
    <w:multiLevelType w:val="multilevel"/>
    <w:tmpl w:val="018A77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abstractNum w:abstractNumId="17">
    <w:nsid w:val="5BE23A7F"/>
    <w:multiLevelType w:val="hybridMultilevel"/>
    <w:tmpl w:val="16ECB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751B5"/>
    <w:multiLevelType w:val="hybridMultilevel"/>
    <w:tmpl w:val="822C5F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D4B1647"/>
    <w:multiLevelType w:val="hybridMultilevel"/>
    <w:tmpl w:val="8F08B12C"/>
    <w:lvl w:ilvl="0" w:tplc="A80AF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8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5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12"/>
  </w:num>
  <w:num w:numId="17">
    <w:abstractNumId w:val="19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21"/>
    <w:rsid w:val="00004CA5"/>
    <w:rsid w:val="00004EAA"/>
    <w:rsid w:val="0000525A"/>
    <w:rsid w:val="00005639"/>
    <w:rsid w:val="00006D04"/>
    <w:rsid w:val="00007FE2"/>
    <w:rsid w:val="00011646"/>
    <w:rsid w:val="0001729B"/>
    <w:rsid w:val="00020F46"/>
    <w:rsid w:val="00022C6E"/>
    <w:rsid w:val="000312EB"/>
    <w:rsid w:val="00037675"/>
    <w:rsid w:val="00037A10"/>
    <w:rsid w:val="000406B2"/>
    <w:rsid w:val="00041801"/>
    <w:rsid w:val="00041ACD"/>
    <w:rsid w:val="00057107"/>
    <w:rsid w:val="000651B1"/>
    <w:rsid w:val="00066D17"/>
    <w:rsid w:val="00075E94"/>
    <w:rsid w:val="000771B3"/>
    <w:rsid w:val="000844C0"/>
    <w:rsid w:val="000931A7"/>
    <w:rsid w:val="00094BB8"/>
    <w:rsid w:val="000A46F8"/>
    <w:rsid w:val="000C4322"/>
    <w:rsid w:val="000D2B6A"/>
    <w:rsid w:val="000D6D1A"/>
    <w:rsid w:val="000F45DC"/>
    <w:rsid w:val="001046B8"/>
    <w:rsid w:val="00107837"/>
    <w:rsid w:val="001117EA"/>
    <w:rsid w:val="001135F9"/>
    <w:rsid w:val="00125E30"/>
    <w:rsid w:val="001307AD"/>
    <w:rsid w:val="00132AED"/>
    <w:rsid w:val="00137A3E"/>
    <w:rsid w:val="00141C22"/>
    <w:rsid w:val="001473D2"/>
    <w:rsid w:val="00147A65"/>
    <w:rsid w:val="00151305"/>
    <w:rsid w:val="00156669"/>
    <w:rsid w:val="00166052"/>
    <w:rsid w:val="00166068"/>
    <w:rsid w:val="001714C7"/>
    <w:rsid w:val="00171E6F"/>
    <w:rsid w:val="001727DE"/>
    <w:rsid w:val="00177B92"/>
    <w:rsid w:val="00180504"/>
    <w:rsid w:val="0018667F"/>
    <w:rsid w:val="00187A69"/>
    <w:rsid w:val="001A262F"/>
    <w:rsid w:val="001A748E"/>
    <w:rsid w:val="001B33D1"/>
    <w:rsid w:val="001B3CCF"/>
    <w:rsid w:val="001B757B"/>
    <w:rsid w:val="001C2AED"/>
    <w:rsid w:val="001C2D6B"/>
    <w:rsid w:val="001C493D"/>
    <w:rsid w:val="001D5DE7"/>
    <w:rsid w:val="001D7413"/>
    <w:rsid w:val="001E07DC"/>
    <w:rsid w:val="001E403A"/>
    <w:rsid w:val="001F0673"/>
    <w:rsid w:val="001F44FE"/>
    <w:rsid w:val="002013FA"/>
    <w:rsid w:val="00205E2D"/>
    <w:rsid w:val="002063A2"/>
    <w:rsid w:val="00210779"/>
    <w:rsid w:val="00214023"/>
    <w:rsid w:val="00223063"/>
    <w:rsid w:val="0022456F"/>
    <w:rsid w:val="00227E49"/>
    <w:rsid w:val="00244BF3"/>
    <w:rsid w:val="00245632"/>
    <w:rsid w:val="00251697"/>
    <w:rsid w:val="00252D01"/>
    <w:rsid w:val="00253770"/>
    <w:rsid w:val="00264865"/>
    <w:rsid w:val="0026617A"/>
    <w:rsid w:val="0027799A"/>
    <w:rsid w:val="002814AD"/>
    <w:rsid w:val="00283701"/>
    <w:rsid w:val="0028485F"/>
    <w:rsid w:val="00286ED6"/>
    <w:rsid w:val="00290378"/>
    <w:rsid w:val="00290BFD"/>
    <w:rsid w:val="002938EA"/>
    <w:rsid w:val="002A2290"/>
    <w:rsid w:val="002A2CDE"/>
    <w:rsid w:val="002A79B4"/>
    <w:rsid w:val="002B1085"/>
    <w:rsid w:val="002B7812"/>
    <w:rsid w:val="002C0CDD"/>
    <w:rsid w:val="002D460C"/>
    <w:rsid w:val="002D4CC0"/>
    <w:rsid w:val="002D4D40"/>
    <w:rsid w:val="002D6E62"/>
    <w:rsid w:val="002E2E20"/>
    <w:rsid w:val="002E315B"/>
    <w:rsid w:val="002E485E"/>
    <w:rsid w:val="002E564E"/>
    <w:rsid w:val="002F7934"/>
    <w:rsid w:val="00306E04"/>
    <w:rsid w:val="00306E49"/>
    <w:rsid w:val="00307217"/>
    <w:rsid w:val="00310268"/>
    <w:rsid w:val="0031110D"/>
    <w:rsid w:val="0031530C"/>
    <w:rsid w:val="003155A8"/>
    <w:rsid w:val="003212AB"/>
    <w:rsid w:val="0032355C"/>
    <w:rsid w:val="00324EB1"/>
    <w:rsid w:val="00325CAF"/>
    <w:rsid w:val="00330F97"/>
    <w:rsid w:val="00335172"/>
    <w:rsid w:val="00336B6E"/>
    <w:rsid w:val="00337B2C"/>
    <w:rsid w:val="00342F28"/>
    <w:rsid w:val="00343DDF"/>
    <w:rsid w:val="0035259C"/>
    <w:rsid w:val="00352E60"/>
    <w:rsid w:val="00355F40"/>
    <w:rsid w:val="00356738"/>
    <w:rsid w:val="00362C18"/>
    <w:rsid w:val="00362F58"/>
    <w:rsid w:val="0036311E"/>
    <w:rsid w:val="00363718"/>
    <w:rsid w:val="00364DE9"/>
    <w:rsid w:val="00365AA6"/>
    <w:rsid w:val="00366D3E"/>
    <w:rsid w:val="0036728F"/>
    <w:rsid w:val="003716BB"/>
    <w:rsid w:val="003745AF"/>
    <w:rsid w:val="00392CF6"/>
    <w:rsid w:val="00396F11"/>
    <w:rsid w:val="003A5ABE"/>
    <w:rsid w:val="003A64F9"/>
    <w:rsid w:val="003A7E87"/>
    <w:rsid w:val="003B142F"/>
    <w:rsid w:val="003B2F3F"/>
    <w:rsid w:val="003B4782"/>
    <w:rsid w:val="003C30E2"/>
    <w:rsid w:val="003E6066"/>
    <w:rsid w:val="003F46CE"/>
    <w:rsid w:val="003F474B"/>
    <w:rsid w:val="003F6F5E"/>
    <w:rsid w:val="00402CE6"/>
    <w:rsid w:val="0040317A"/>
    <w:rsid w:val="00403B71"/>
    <w:rsid w:val="004120C8"/>
    <w:rsid w:val="004140EB"/>
    <w:rsid w:val="00415D21"/>
    <w:rsid w:val="00416A48"/>
    <w:rsid w:val="00417020"/>
    <w:rsid w:val="0042148D"/>
    <w:rsid w:val="004214B3"/>
    <w:rsid w:val="00422A40"/>
    <w:rsid w:val="00423AFE"/>
    <w:rsid w:val="004250BD"/>
    <w:rsid w:val="00430220"/>
    <w:rsid w:val="004332D4"/>
    <w:rsid w:val="00444CD5"/>
    <w:rsid w:val="004515E8"/>
    <w:rsid w:val="0045515D"/>
    <w:rsid w:val="00455B88"/>
    <w:rsid w:val="00461A1E"/>
    <w:rsid w:val="00463F32"/>
    <w:rsid w:val="004669F4"/>
    <w:rsid w:val="0047082F"/>
    <w:rsid w:val="00474F28"/>
    <w:rsid w:val="00475E93"/>
    <w:rsid w:val="00482B19"/>
    <w:rsid w:val="004852E3"/>
    <w:rsid w:val="0049180E"/>
    <w:rsid w:val="0049468B"/>
    <w:rsid w:val="004A47EB"/>
    <w:rsid w:val="004A74F2"/>
    <w:rsid w:val="004B0FEE"/>
    <w:rsid w:val="004B17B7"/>
    <w:rsid w:val="004B1B7C"/>
    <w:rsid w:val="004C31F0"/>
    <w:rsid w:val="004C3D75"/>
    <w:rsid w:val="004C3E54"/>
    <w:rsid w:val="004C788F"/>
    <w:rsid w:val="004D0F0F"/>
    <w:rsid w:val="004D200A"/>
    <w:rsid w:val="004D2095"/>
    <w:rsid w:val="004D6DC1"/>
    <w:rsid w:val="004E1BE5"/>
    <w:rsid w:val="004E5F24"/>
    <w:rsid w:val="005007C1"/>
    <w:rsid w:val="00502387"/>
    <w:rsid w:val="00503871"/>
    <w:rsid w:val="00511DB8"/>
    <w:rsid w:val="00512752"/>
    <w:rsid w:val="00517F4B"/>
    <w:rsid w:val="00524B8C"/>
    <w:rsid w:val="00525282"/>
    <w:rsid w:val="00535200"/>
    <w:rsid w:val="00543BF0"/>
    <w:rsid w:val="00547A92"/>
    <w:rsid w:val="00562AD6"/>
    <w:rsid w:val="00565D00"/>
    <w:rsid w:val="00572107"/>
    <w:rsid w:val="0057247F"/>
    <w:rsid w:val="0057589D"/>
    <w:rsid w:val="00580962"/>
    <w:rsid w:val="00590BA6"/>
    <w:rsid w:val="00590D30"/>
    <w:rsid w:val="00594410"/>
    <w:rsid w:val="005B26B5"/>
    <w:rsid w:val="005B5359"/>
    <w:rsid w:val="005B6C1B"/>
    <w:rsid w:val="005C0413"/>
    <w:rsid w:val="005C0EC3"/>
    <w:rsid w:val="005C2F38"/>
    <w:rsid w:val="005C456F"/>
    <w:rsid w:val="005C4B92"/>
    <w:rsid w:val="005C6404"/>
    <w:rsid w:val="005E0191"/>
    <w:rsid w:val="005E1132"/>
    <w:rsid w:val="005F07D9"/>
    <w:rsid w:val="005F29F4"/>
    <w:rsid w:val="005F7AB7"/>
    <w:rsid w:val="00600AD4"/>
    <w:rsid w:val="0060398B"/>
    <w:rsid w:val="00604C9E"/>
    <w:rsid w:val="00604CAB"/>
    <w:rsid w:val="0061278D"/>
    <w:rsid w:val="00616EB7"/>
    <w:rsid w:val="00617624"/>
    <w:rsid w:val="00621C77"/>
    <w:rsid w:val="00621CD4"/>
    <w:rsid w:val="00635EBA"/>
    <w:rsid w:val="0064526E"/>
    <w:rsid w:val="00651FEB"/>
    <w:rsid w:val="006525AF"/>
    <w:rsid w:val="00654FB5"/>
    <w:rsid w:val="006601C1"/>
    <w:rsid w:val="00660704"/>
    <w:rsid w:val="006742E3"/>
    <w:rsid w:val="00676B5A"/>
    <w:rsid w:val="00676CA6"/>
    <w:rsid w:val="006953F9"/>
    <w:rsid w:val="00696B9E"/>
    <w:rsid w:val="00697BAB"/>
    <w:rsid w:val="006A5326"/>
    <w:rsid w:val="006A79F5"/>
    <w:rsid w:val="006A7DD8"/>
    <w:rsid w:val="006B1C2B"/>
    <w:rsid w:val="006C2511"/>
    <w:rsid w:val="006C6EC0"/>
    <w:rsid w:val="006D4003"/>
    <w:rsid w:val="006E3F48"/>
    <w:rsid w:val="006F46D8"/>
    <w:rsid w:val="006F4780"/>
    <w:rsid w:val="007000E0"/>
    <w:rsid w:val="00703541"/>
    <w:rsid w:val="00703DE3"/>
    <w:rsid w:val="00703F78"/>
    <w:rsid w:val="007069E0"/>
    <w:rsid w:val="00706A2E"/>
    <w:rsid w:val="00721B43"/>
    <w:rsid w:val="00736966"/>
    <w:rsid w:val="00740C95"/>
    <w:rsid w:val="007429F5"/>
    <w:rsid w:val="00745DF1"/>
    <w:rsid w:val="00756415"/>
    <w:rsid w:val="00771994"/>
    <w:rsid w:val="00784F4A"/>
    <w:rsid w:val="00786A25"/>
    <w:rsid w:val="00791529"/>
    <w:rsid w:val="00795CBD"/>
    <w:rsid w:val="00795D56"/>
    <w:rsid w:val="007B49DB"/>
    <w:rsid w:val="007B545E"/>
    <w:rsid w:val="007B6B97"/>
    <w:rsid w:val="007E2CBF"/>
    <w:rsid w:val="007F3E61"/>
    <w:rsid w:val="007F53DA"/>
    <w:rsid w:val="007F56BE"/>
    <w:rsid w:val="008018F8"/>
    <w:rsid w:val="0080668C"/>
    <w:rsid w:val="0081260F"/>
    <w:rsid w:val="00821985"/>
    <w:rsid w:val="0082419A"/>
    <w:rsid w:val="00824ECB"/>
    <w:rsid w:val="008406D4"/>
    <w:rsid w:val="00844BEA"/>
    <w:rsid w:val="00846EFD"/>
    <w:rsid w:val="0085249F"/>
    <w:rsid w:val="008548E1"/>
    <w:rsid w:val="00855F6A"/>
    <w:rsid w:val="00857824"/>
    <w:rsid w:val="00860E74"/>
    <w:rsid w:val="00874B07"/>
    <w:rsid w:val="00876EC6"/>
    <w:rsid w:val="0087755C"/>
    <w:rsid w:val="008777CA"/>
    <w:rsid w:val="00884554"/>
    <w:rsid w:val="0088628C"/>
    <w:rsid w:val="00890135"/>
    <w:rsid w:val="00892904"/>
    <w:rsid w:val="00894269"/>
    <w:rsid w:val="00895B52"/>
    <w:rsid w:val="008A3AF5"/>
    <w:rsid w:val="008A628F"/>
    <w:rsid w:val="008A795D"/>
    <w:rsid w:val="008B700A"/>
    <w:rsid w:val="008C42AD"/>
    <w:rsid w:val="008C5067"/>
    <w:rsid w:val="008D0CB1"/>
    <w:rsid w:val="008D28FC"/>
    <w:rsid w:val="008D7FC0"/>
    <w:rsid w:val="008E2406"/>
    <w:rsid w:val="008F0D29"/>
    <w:rsid w:val="008F3A56"/>
    <w:rsid w:val="008F5937"/>
    <w:rsid w:val="008F727A"/>
    <w:rsid w:val="009033D6"/>
    <w:rsid w:val="0090340D"/>
    <w:rsid w:val="0091143B"/>
    <w:rsid w:val="00912375"/>
    <w:rsid w:val="009144C1"/>
    <w:rsid w:val="009201E1"/>
    <w:rsid w:val="00935A73"/>
    <w:rsid w:val="00936094"/>
    <w:rsid w:val="00952384"/>
    <w:rsid w:val="00961846"/>
    <w:rsid w:val="009652F8"/>
    <w:rsid w:val="0096619A"/>
    <w:rsid w:val="009712B7"/>
    <w:rsid w:val="00972427"/>
    <w:rsid w:val="0097473B"/>
    <w:rsid w:val="00975306"/>
    <w:rsid w:val="00976D83"/>
    <w:rsid w:val="00977752"/>
    <w:rsid w:val="009778B8"/>
    <w:rsid w:val="00985BE6"/>
    <w:rsid w:val="009964E4"/>
    <w:rsid w:val="0099789A"/>
    <w:rsid w:val="00997B9D"/>
    <w:rsid w:val="009A0A1E"/>
    <w:rsid w:val="009A16B8"/>
    <w:rsid w:val="009A5781"/>
    <w:rsid w:val="009A6741"/>
    <w:rsid w:val="009A743C"/>
    <w:rsid w:val="009A7B86"/>
    <w:rsid w:val="009C2BF6"/>
    <w:rsid w:val="009D0FC8"/>
    <w:rsid w:val="009D222A"/>
    <w:rsid w:val="009D3083"/>
    <w:rsid w:val="009E5E5D"/>
    <w:rsid w:val="009F4A9C"/>
    <w:rsid w:val="009F67CC"/>
    <w:rsid w:val="009F78BC"/>
    <w:rsid w:val="00A013EB"/>
    <w:rsid w:val="00A0225D"/>
    <w:rsid w:val="00A138BE"/>
    <w:rsid w:val="00A14968"/>
    <w:rsid w:val="00A34549"/>
    <w:rsid w:val="00A54099"/>
    <w:rsid w:val="00A55AB0"/>
    <w:rsid w:val="00A615FF"/>
    <w:rsid w:val="00A61D5E"/>
    <w:rsid w:val="00A62F1D"/>
    <w:rsid w:val="00A64219"/>
    <w:rsid w:val="00A7213E"/>
    <w:rsid w:val="00A90E6E"/>
    <w:rsid w:val="00A95C9A"/>
    <w:rsid w:val="00A96A26"/>
    <w:rsid w:val="00AA732B"/>
    <w:rsid w:val="00AB01E1"/>
    <w:rsid w:val="00AB271C"/>
    <w:rsid w:val="00AB3135"/>
    <w:rsid w:val="00AC0EA9"/>
    <w:rsid w:val="00AC4030"/>
    <w:rsid w:val="00AC6871"/>
    <w:rsid w:val="00AD1878"/>
    <w:rsid w:val="00AE718C"/>
    <w:rsid w:val="00AF2921"/>
    <w:rsid w:val="00AF45A6"/>
    <w:rsid w:val="00AF4960"/>
    <w:rsid w:val="00B01486"/>
    <w:rsid w:val="00B02529"/>
    <w:rsid w:val="00B079D9"/>
    <w:rsid w:val="00B109C8"/>
    <w:rsid w:val="00B14CAE"/>
    <w:rsid w:val="00B169E7"/>
    <w:rsid w:val="00B245DC"/>
    <w:rsid w:val="00B31F7C"/>
    <w:rsid w:val="00B342DB"/>
    <w:rsid w:val="00B45FF3"/>
    <w:rsid w:val="00B53467"/>
    <w:rsid w:val="00B5481D"/>
    <w:rsid w:val="00B6429A"/>
    <w:rsid w:val="00B832D2"/>
    <w:rsid w:val="00B87D49"/>
    <w:rsid w:val="00B957FE"/>
    <w:rsid w:val="00BA0591"/>
    <w:rsid w:val="00BA2A38"/>
    <w:rsid w:val="00BB6E89"/>
    <w:rsid w:val="00BC22C5"/>
    <w:rsid w:val="00BC445B"/>
    <w:rsid w:val="00BC7F65"/>
    <w:rsid w:val="00BD183C"/>
    <w:rsid w:val="00BD38CD"/>
    <w:rsid w:val="00BD6A61"/>
    <w:rsid w:val="00BE042D"/>
    <w:rsid w:val="00BF0455"/>
    <w:rsid w:val="00BF1BD4"/>
    <w:rsid w:val="00BF3A07"/>
    <w:rsid w:val="00BF4467"/>
    <w:rsid w:val="00BF6E48"/>
    <w:rsid w:val="00C16AF4"/>
    <w:rsid w:val="00C20BA7"/>
    <w:rsid w:val="00C20E9D"/>
    <w:rsid w:val="00C35C21"/>
    <w:rsid w:val="00C44024"/>
    <w:rsid w:val="00C60CAE"/>
    <w:rsid w:val="00C636AD"/>
    <w:rsid w:val="00C63FF8"/>
    <w:rsid w:val="00C6431B"/>
    <w:rsid w:val="00C75D6A"/>
    <w:rsid w:val="00C77D47"/>
    <w:rsid w:val="00C816A6"/>
    <w:rsid w:val="00C846BA"/>
    <w:rsid w:val="00C85E43"/>
    <w:rsid w:val="00C85FE1"/>
    <w:rsid w:val="00C94758"/>
    <w:rsid w:val="00C94955"/>
    <w:rsid w:val="00C96F25"/>
    <w:rsid w:val="00C97B70"/>
    <w:rsid w:val="00CA1A22"/>
    <w:rsid w:val="00CA2967"/>
    <w:rsid w:val="00CA3D71"/>
    <w:rsid w:val="00CA71C8"/>
    <w:rsid w:val="00CA7DE3"/>
    <w:rsid w:val="00CC4904"/>
    <w:rsid w:val="00CD59CF"/>
    <w:rsid w:val="00D023ED"/>
    <w:rsid w:val="00D03EB6"/>
    <w:rsid w:val="00D04968"/>
    <w:rsid w:val="00D0788A"/>
    <w:rsid w:val="00D24FB3"/>
    <w:rsid w:val="00D36663"/>
    <w:rsid w:val="00D521F7"/>
    <w:rsid w:val="00D56048"/>
    <w:rsid w:val="00D56AB2"/>
    <w:rsid w:val="00D60258"/>
    <w:rsid w:val="00D6722E"/>
    <w:rsid w:val="00D81929"/>
    <w:rsid w:val="00D82BCA"/>
    <w:rsid w:val="00D83DD7"/>
    <w:rsid w:val="00D84BE1"/>
    <w:rsid w:val="00D948BD"/>
    <w:rsid w:val="00DA388D"/>
    <w:rsid w:val="00DA4830"/>
    <w:rsid w:val="00DA5465"/>
    <w:rsid w:val="00DB0BFB"/>
    <w:rsid w:val="00DC727F"/>
    <w:rsid w:val="00DE0212"/>
    <w:rsid w:val="00DE20F9"/>
    <w:rsid w:val="00DE22AA"/>
    <w:rsid w:val="00DE3076"/>
    <w:rsid w:val="00DE669C"/>
    <w:rsid w:val="00DF3F4C"/>
    <w:rsid w:val="00DF67A0"/>
    <w:rsid w:val="00E02035"/>
    <w:rsid w:val="00E1601D"/>
    <w:rsid w:val="00E22AF3"/>
    <w:rsid w:val="00E2438C"/>
    <w:rsid w:val="00E2754E"/>
    <w:rsid w:val="00E3237E"/>
    <w:rsid w:val="00E4062F"/>
    <w:rsid w:val="00E41DC5"/>
    <w:rsid w:val="00E466E7"/>
    <w:rsid w:val="00E47758"/>
    <w:rsid w:val="00E50A22"/>
    <w:rsid w:val="00E635BD"/>
    <w:rsid w:val="00E63E12"/>
    <w:rsid w:val="00E72F6C"/>
    <w:rsid w:val="00E733DD"/>
    <w:rsid w:val="00E812B7"/>
    <w:rsid w:val="00E84118"/>
    <w:rsid w:val="00E84407"/>
    <w:rsid w:val="00E909F0"/>
    <w:rsid w:val="00E95D4C"/>
    <w:rsid w:val="00E9697F"/>
    <w:rsid w:val="00E9699F"/>
    <w:rsid w:val="00E978BA"/>
    <w:rsid w:val="00E97B71"/>
    <w:rsid w:val="00EA0425"/>
    <w:rsid w:val="00EA204E"/>
    <w:rsid w:val="00EB0467"/>
    <w:rsid w:val="00EB5596"/>
    <w:rsid w:val="00EB60D6"/>
    <w:rsid w:val="00EC5E43"/>
    <w:rsid w:val="00EC6379"/>
    <w:rsid w:val="00EC6F41"/>
    <w:rsid w:val="00ED5EDB"/>
    <w:rsid w:val="00EE3DD2"/>
    <w:rsid w:val="00EE672B"/>
    <w:rsid w:val="00EE729F"/>
    <w:rsid w:val="00EF45DB"/>
    <w:rsid w:val="00EF5897"/>
    <w:rsid w:val="00F0063D"/>
    <w:rsid w:val="00F044BD"/>
    <w:rsid w:val="00F05D5D"/>
    <w:rsid w:val="00F1205B"/>
    <w:rsid w:val="00F21F67"/>
    <w:rsid w:val="00F26DE7"/>
    <w:rsid w:val="00F404DC"/>
    <w:rsid w:val="00F4192E"/>
    <w:rsid w:val="00F507D2"/>
    <w:rsid w:val="00F57C6E"/>
    <w:rsid w:val="00F606FE"/>
    <w:rsid w:val="00F6296B"/>
    <w:rsid w:val="00F63109"/>
    <w:rsid w:val="00F74B6C"/>
    <w:rsid w:val="00F75F70"/>
    <w:rsid w:val="00F769F3"/>
    <w:rsid w:val="00F82C9E"/>
    <w:rsid w:val="00F9123F"/>
    <w:rsid w:val="00F939C9"/>
    <w:rsid w:val="00FA4A75"/>
    <w:rsid w:val="00FA75D7"/>
    <w:rsid w:val="00FB4D7D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5D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5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25A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E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369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36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36966"/>
    <w:rPr>
      <w:sz w:val="22"/>
      <w:szCs w:val="22"/>
      <w:lang w:eastAsia="en-US"/>
    </w:rPr>
  </w:style>
  <w:style w:type="character" w:styleId="aa">
    <w:name w:val="page number"/>
    <w:rsid w:val="00736966"/>
  </w:style>
  <w:style w:type="character" w:styleId="ab">
    <w:name w:val="Hyperlink"/>
    <w:uiPriority w:val="99"/>
    <w:unhideWhenUsed/>
    <w:rsid w:val="00286ED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22A40"/>
    <w:pPr>
      <w:ind w:left="720"/>
      <w:contextualSpacing/>
    </w:pPr>
  </w:style>
  <w:style w:type="character" w:styleId="ad">
    <w:name w:val="Strong"/>
    <w:basedOn w:val="a0"/>
    <w:uiPriority w:val="22"/>
    <w:qFormat/>
    <w:rsid w:val="007B49D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651F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81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5D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5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25A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E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369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36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36966"/>
    <w:rPr>
      <w:sz w:val="22"/>
      <w:szCs w:val="22"/>
      <w:lang w:eastAsia="en-US"/>
    </w:rPr>
  </w:style>
  <w:style w:type="character" w:styleId="aa">
    <w:name w:val="page number"/>
    <w:rsid w:val="00736966"/>
  </w:style>
  <w:style w:type="character" w:styleId="ab">
    <w:name w:val="Hyperlink"/>
    <w:uiPriority w:val="99"/>
    <w:unhideWhenUsed/>
    <w:rsid w:val="00286ED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22A40"/>
    <w:pPr>
      <w:ind w:left="720"/>
      <w:contextualSpacing/>
    </w:pPr>
  </w:style>
  <w:style w:type="character" w:styleId="ad">
    <w:name w:val="Strong"/>
    <w:basedOn w:val="a0"/>
    <w:uiPriority w:val="22"/>
    <w:qFormat/>
    <w:rsid w:val="007B49D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651F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8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chatka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A2EC-45A3-42A0-98B1-C8D42941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Ирина Сергеевна</dc:creator>
  <cp:lastModifiedBy>Статиенко Константин Валерьевич</cp:lastModifiedBy>
  <cp:revision>7</cp:revision>
  <cp:lastPrinted>2016-01-11T04:57:00Z</cp:lastPrinted>
  <dcterms:created xsi:type="dcterms:W3CDTF">2016-01-14T01:19:00Z</dcterms:created>
  <dcterms:modified xsi:type="dcterms:W3CDTF">2016-01-20T22:58:00Z</dcterms:modified>
</cp:coreProperties>
</file>