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" w:left="5387" w:right="0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>
      <w:pPr>
        <w:pStyle w:val="Normal"/>
        <w:ind w:hanging="360" w:left="6000" w:right="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ind w:hanging="0" w:left="5670" w:right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32"/>
        </w:rPr>
      </w:pPr>
      <w:r>
        <w:rPr/>
        <w:drawing>
          <wp:inline distT="0" distB="0" distL="0" distR="0">
            <wp:extent cx="647700" cy="80962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>
      <w:pPr>
        <w:pStyle w:val="Normal"/>
        <w:tabs>
          <w:tab w:val="clear" w:pos="708"/>
          <w:tab w:val="left" w:pos="1620" w:leader="none"/>
        </w:tabs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Закон Камчатского края</w:t>
      </w:r>
    </w:p>
    <w:p>
      <w:pPr>
        <w:pStyle w:val="Normal"/>
        <w:jc w:val="center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"Об отдельных вопросах в области производства и оборота этилового спирта, алкогольной и спиртосодержащей продукции</w:t>
      </w:r>
      <w:r>
        <w:rPr/>
        <w:br/>
      </w:r>
      <w:r>
        <w:rPr>
          <w:b/>
          <w:sz w:val="28"/>
        </w:rPr>
        <w:t xml:space="preserve">в Камчатском крае" </w:t>
      </w:r>
    </w:p>
    <w:p>
      <w:pPr>
        <w:pStyle w:val="Heading1"/>
        <w:tabs>
          <w:tab w:val="clear" w:pos="708"/>
          <w:tab w:val="left" w:pos="1620" w:leader="none"/>
        </w:tabs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tabs>
          <w:tab w:val="clear" w:pos="708"/>
          <w:tab w:val="left" w:pos="1620" w:leader="none"/>
        </w:tabs>
        <w:ind w:hanging="0" w:left="0" w:right="0"/>
        <w:rPr>
          <w:sz w:val="24"/>
        </w:rPr>
      </w:pPr>
      <w:r>
        <w:rPr>
          <w:sz w:val="24"/>
        </w:rPr>
        <w:t>Принят Законодательным Собранием Камчатского края</w:t>
      </w:r>
    </w:p>
    <w:p>
      <w:pPr>
        <w:pStyle w:val="Normal"/>
        <w:tabs>
          <w:tab w:val="clear" w:pos="708"/>
          <w:tab w:val="left" w:pos="1620" w:leader="none"/>
        </w:tabs>
        <w:jc w:val="center"/>
        <w:rPr>
          <w:i/>
          <w:i/>
        </w:rPr>
      </w:pPr>
      <w:r>
        <w:rPr>
          <w:i/>
        </w:rPr>
        <w:t>"____" ____________ 2024 года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709" w:left="0" w:right="0"/>
        <w:jc w:val="both"/>
        <w:rPr>
          <w:sz w:val="28"/>
        </w:rPr>
      </w:pPr>
      <w:r>
        <w:rPr>
          <w:b/>
          <w:sz w:val="28"/>
        </w:rPr>
        <w:t>Статья 1</w:t>
      </w:r>
    </w:p>
    <w:p>
      <w:pPr>
        <w:pStyle w:val="BodyText"/>
        <w:spacing w:before="0" w:after="0"/>
        <w:ind w:firstLine="709" w:left="0" w:right="0"/>
        <w:jc w:val="both"/>
        <w:rPr>
          <w:sz w:val="28"/>
        </w:rPr>
      </w:pPr>
      <w:r>
        <w:rPr>
          <w:sz w:val="28"/>
        </w:rPr>
        <w:t>Внести в Закон Камчатского края от 04.05.2011 № 598</w:t>
        <w:br/>
        <w:t>"Об отдельных вопросах в области производства и оборота этилового спирта, алкогольной и спиртосодержащей продукции в Камчатском крае" (с изменениями от 14.11.2011 № 682, от 30.05.2014 № 443, от 02.10.2017 № 148, от 16.04.2018 № 212, от 22.06.2020 № 475, от 08.06.2021 № 610, от 20.06.2022 № 107, от 21.12.2023 № 326, от 20.03.2024 № 346, 14.06.2024 № 383) следующие изменения: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1) пункт 2 статьи 3 признать утратившим силу;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2) статью 4 дополнить пунктами 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следующего содержания: 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"7</w:t>
      </w:r>
      <w:r>
        <w:rPr>
          <w:sz w:val="28"/>
          <w:vertAlign w:val="superscript"/>
        </w:rPr>
        <w:t>1</w:t>
      </w:r>
      <w:r>
        <w:rPr>
          <w:sz w:val="28"/>
        </w:rPr>
        <w:t>) устанавливает для организаций, осуществляющих розничную продажу алкогольной продукции (за исключением федеральных бюджетных учреждений, перечень которых утверждается Правительством Российской Федерации, и организаций, осуществляющих розничную продажу алкогольной продукции при оказании услуг общественного питания), требования к минимальному размеру уставного капитала (уставного фонда) в размере не более чем 1 миллион рублей;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  <w:vertAlign w:val="superscript"/>
        </w:rPr>
        <w:t>2</w:t>
      </w:r>
      <w:r>
        <w:rPr>
          <w:sz w:val="28"/>
        </w:rPr>
        <w:t>) устанавливает 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посетителей;";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3) статью 5 дополнить пунктом 6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следующего содержания: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"6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) осуществляет выдачу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посетителей;"; </w:t>
      </w:r>
    </w:p>
    <w:p>
      <w:pPr>
        <w:pStyle w:val="BodyText"/>
        <w:spacing w:lineRule="atLeast" w:line="285" w:before="0" w:after="0"/>
        <w:ind w:firstLine="709" w:left="0" w:right="0"/>
        <w:jc w:val="both"/>
        <w:rPr/>
      </w:pPr>
      <w:r>
        <w:rPr>
          <w:sz w:val="28"/>
        </w:rPr>
        <w:t>4) дополнить статьей 5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следующего содержания:</w:t>
      </w:r>
    </w:p>
    <w:p>
      <w:pPr>
        <w:pStyle w:val="Normal"/>
        <w:ind w:firstLine="709" w:left="0" w:right="0"/>
        <w:jc w:val="both"/>
        <w:rPr/>
      </w:pPr>
      <w:r>
        <w:rPr>
          <w:sz w:val="28"/>
        </w:rPr>
        <w:t>"Статья 5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</w:t>
      </w:r>
      <w:r>
        <w:rPr>
          <w:b/>
          <w:sz w:val="28"/>
        </w:rPr>
        <w:t>Требования к размещению и обустройству сезонного зала (зоны) обслуживания посетителей, в котором осуществляется розничная продажа алкогольной продукции при оказании услуг общественного питания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1. Сезонный зал (зона) обслуживания посетителей размещается на территории, прилегающей к объекту общественного питания, на расстоянии не более 15 метров по кратчайшему расстоянию по прямой линии (по радиусу) от входа для посетителей в объект общественного питания до входа на территорию сезонного зала (зоны) обслуживания посетителей или примыкает к такому объекту либо к зданию (помещению), в котором расположен такой объект (в том числе на открытых площадках, являющихся неотъемлемой частью объекта общественного питания).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  <w:t>2. Размещение сезонного зала (зоны) обслуживания посетителей осуществляется с учетом возможности определить границы сезонного зала (зоны) обслуживания посетителей.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color w:val="000000"/>
          <w:sz w:val="28"/>
        </w:rPr>
      </w:pPr>
      <w:r>
        <w:rPr>
          <w:sz w:val="28"/>
        </w:rPr>
        <w:t>3. Обустройство сезонного зала (зоны) обслуживания посетителей осуществляется при его оборудовании ограждающей конструкцией, высотой не менее 0,90 м и не более 1,1 м, позволяющей определить вход для посетителей и границы сезонного зала (зоны) обслуживания посетителей.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color w:val="000000"/>
          <w:sz w:val="28"/>
        </w:rPr>
        <w:t xml:space="preserve">4. Конструкции </w:t>
      </w:r>
      <w:r>
        <w:rPr>
          <w:sz w:val="28"/>
        </w:rPr>
        <w:t>и элементы оборудования (включая навесы)</w:t>
      </w:r>
      <w:r>
        <w:rPr/>
        <w:t xml:space="preserve"> </w:t>
      </w:r>
      <w:r>
        <w:rPr>
          <w:sz w:val="28"/>
        </w:rPr>
        <w:t>сезонного зала (зоны) обслуживания посетителей должны быть выполнены в едином архитектурно-художественном стиле, с учетом колористического решения фасадов и стилистики здания (строения, сооружения), в котором размещен стационарный объект общественного питания, а также архитектурно-градостроительного решения окружающей застройки и особенностей благоустройства прилегающей территории. Высота элементов оборудования сезонного зала (зоны) обслуживания посетителей не должна превышать высоту первого этажа (линии перекрытий между первым и вторым этажами) здания, строения, сооружения, занимаемого стационарным объектом общественного питания.".</w:t>
      </w:r>
    </w:p>
    <w:p>
      <w:pPr>
        <w:pStyle w:val="BodyText"/>
        <w:spacing w:lineRule="atLeast" w:line="285" w:before="0" w:after="0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 w:left="0" w:right="0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 xml:space="preserve">1) подпункт "а" пункта 2 статьи 1 Закона Камчатского края </w:t>
        <w:br/>
        <w:t xml:space="preserve">от 14.11.2011 № 682 "О внесении изменений в Закон Камчатского края </w:t>
        <w:br/>
        <w:t>"О полномочиях органов государственной власти Камчатского края в области производства и оборота этилового спирта, алкогольной и спиртосодержащей продукции на территории Камчатского края" и о признании утратившим силу Закона Камчатского края "О порядке определения органами местного самоуправления муниципальных образований в Камчатском крае мест общественного питания, в которых не разрешаются розничная продажа, в том числе в розлив, и потребление (распитие) пива и напитков, изготавливаемых на его основе";</w:t>
      </w:r>
      <w:bookmarkStart w:id="0" w:name="_GoBack"/>
      <w:bookmarkEnd w:id="0"/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 xml:space="preserve">2) пункт 1 статьи 1 Закона Камчатского края от 16.04.2018 № 212 </w:t>
        <w:br/>
        <w:t>"О внесении изменений в Закон Камчатского края "О полномочиях органов государственной власти Камчатского края в области производства и оборота этилового спирта, алкогольной и спиртосодержащей продукции на территории Камчатского края";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>3) пункт 1 статьи 1 Закона Камчатского края от 08.06.2021 № 610</w:t>
        <w:br/>
        <w:t xml:space="preserve"> "О внесении изменений в статьи 3 и 5 Закона Камчатского края "Об отдельных вопросах в области производства и оборота этилового спирта, алкогольной и спиртосодержащей продукции в Камчатском крае".</w:t>
      </w:r>
    </w:p>
    <w:p>
      <w:pPr>
        <w:pStyle w:val="Normal"/>
        <w:ind w:firstLine="709" w:left="0" w:right="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 w:left="0" w:right="0"/>
        <w:jc w:val="both"/>
        <w:rPr>
          <w:b/>
          <w:sz w:val="28"/>
        </w:rPr>
      </w:pPr>
      <w:r>
        <w:rPr>
          <w:b/>
          <w:sz w:val="28"/>
        </w:rPr>
        <w:t>Статья 3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 xml:space="preserve">1. Настоящий Закон вступает в силу с 1 марта 2025 года, </w:t>
      </w:r>
      <w:r>
        <w:rPr>
          <w:sz w:val="28"/>
        </w:rPr>
        <w:t xml:space="preserve">за </w:t>
      </w:r>
      <w:r>
        <w:rPr>
          <w:b w:val="false"/>
          <w:sz w:val="28"/>
        </w:rPr>
        <w:t xml:space="preserve">исключением положений, для которых настоящей статьей установлены иные сроки вступления их в силу </w:t>
      </w:r>
      <w:r>
        <w:rPr>
          <w:sz w:val="28"/>
        </w:rPr>
        <w:t>.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 xml:space="preserve">2. Пункт 4 статьи 1 настоящего закона вступает в силу 1 сентября 2025 года. </w:t>
      </w:r>
    </w:p>
    <w:p>
      <w:pPr>
        <w:pStyle w:val="Normal"/>
        <w:jc w:val="both"/>
        <w:rPr>
          <w:sz w:val="28"/>
        </w:rPr>
      </w:pPr>
      <w:r>
        <w:rPr>
          <w:b w:val="false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ind w:hanging="0" w:left="0" w:right="0"/>
        <w:jc w:val="both"/>
        <w:outlineLvl w:val="1"/>
        <w:rPr/>
      </w:pPr>
      <w:r>
        <w:rPr>
          <w:sz w:val="28"/>
        </w:rPr>
        <w:t xml:space="preserve">Губернатор Камчатского края </w:t>
        <w:tab/>
        <w:tab/>
        <w:tab/>
        <w:tab/>
        <w:tab/>
        <w:t xml:space="preserve">     В.В. Солодов</w:t>
      </w:r>
      <w:bookmarkStart w:id="1" w:name="Ст_7_ПАТЕНТ_прилож_1"/>
      <w:bookmarkEnd w:id="1"/>
    </w:p>
    <w:sectPr>
      <w:headerReference w:type="default" r:id="rId3"/>
      <w:type w:val="nextPage"/>
      <w:pgSz w:w="11906" w:h="16838"/>
      <w:pgMar w:left="1418" w:right="1418" w:gutter="0" w:header="567" w:top="1418" w:footer="0" w:bottom="1418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1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23.7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1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1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23.7pt;margin-top:0.05pt;width:6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1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ind w:firstLine="540" w:left="0"/>
      <w:jc w:val="center"/>
      <w:outlineLvl w:val="0"/>
    </w:pPr>
    <w:rPr>
      <w:i/>
      <w:sz w:val="28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highlight w:val="white"/>
      <w:lang w:val="ru-RU" w:eastAsia="zh-CN" w:bidi="hi-IN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highlight w:val="white"/>
      <w:lang w:val="ru-RU" w:eastAsia="zh-CN" w:bidi="hi-IN"/>
    </w:rPr>
  </w:style>
  <w:style w:type="paragraph" w:styleId="Heading6">
    <w:name w:val="Heading 6"/>
    <w:basedOn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51">
    <w:name w:val="Contents 51"/>
    <w:link w:val="Contents511"/>
    <w:qFormat/>
    <w:rPr>
      <w:rFonts w:ascii="XO Thames" w:hAnsi="XO Thames"/>
      <w:sz w:val="28"/>
    </w:rPr>
  </w:style>
  <w:style w:type="character" w:styleId="9">
    <w:name w:val="Колонтитул9"/>
    <w:link w:val="911"/>
    <w:qFormat/>
    <w:rPr/>
  </w:style>
  <w:style w:type="character" w:styleId="16">
    <w:name w:val="Содержимое врезки16"/>
    <w:link w:val="1611"/>
    <w:qFormat/>
    <w:rPr/>
  </w:style>
  <w:style w:type="character" w:styleId="Heading11">
    <w:name w:val="Heading 11"/>
    <w:link w:val="Heading111"/>
    <w:qFormat/>
    <w:rPr>
      <w:i/>
      <w:sz w:val="28"/>
    </w:rPr>
  </w:style>
  <w:style w:type="character" w:styleId="Header1">
    <w:name w:val="Header1"/>
    <w:link w:val="Header11"/>
    <w:qFormat/>
    <w:rPr/>
  </w:style>
  <w:style w:type="character" w:styleId="BodyTextIndent21">
    <w:name w:val="Body Text Indent 21"/>
    <w:link w:val="BodyTextIndent21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1">
    <w:name w:val="List1"/>
    <w:link w:val="List11"/>
    <w:qFormat/>
    <w:rPr/>
  </w:style>
  <w:style w:type="character" w:styleId="Heading31">
    <w:name w:val="Heading 31"/>
    <w:link w:val="Heading311"/>
    <w:qFormat/>
    <w:rPr>
      <w:rFonts w:ascii="XO Thames" w:hAnsi="XO Thames"/>
      <w:b/>
      <w:sz w:val="26"/>
    </w:rPr>
  </w:style>
  <w:style w:type="character" w:styleId="Internetlink2">
    <w:name w:val="Internet link2"/>
    <w:link w:val="Internetlink21"/>
    <w:qFormat/>
    <w:rPr>
      <w:color w:val="0000FF"/>
      <w:u w:val="single"/>
    </w:rPr>
  </w:style>
  <w:style w:type="character" w:styleId="Contents52">
    <w:name w:val="Contents 52"/>
    <w:link w:val="Contents521"/>
    <w:qFormat/>
    <w:rPr>
      <w:rFonts w:ascii="XO Thames" w:hAnsi="XO Thames"/>
      <w:sz w:val="28"/>
    </w:rPr>
  </w:style>
  <w:style w:type="character" w:styleId="IntenseQuote">
    <w:name w:val="Intense Quote"/>
    <w:link w:val="IntenseQuote1"/>
    <w:qFormat/>
    <w:rPr>
      <w:i/>
    </w:rPr>
  </w:style>
  <w:style w:type="character" w:styleId="Style5">
    <w:name w:val="Колонтитул"/>
    <w:link w:val="251"/>
    <w:qFormat/>
    <w:rPr>
      <w:rFonts w:ascii="XO Thames" w:hAnsi="XO Thames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161">
    <w:name w:val="Колонтитул16"/>
    <w:link w:val="1612"/>
    <w:qFormat/>
    <w:rPr/>
  </w:style>
  <w:style w:type="character" w:styleId="14">
    <w:name w:val="Колонтитул14"/>
    <w:link w:val="1411"/>
    <w:qFormat/>
    <w:rPr/>
  </w:style>
  <w:style w:type="character" w:styleId="311">
    <w:name w:val="Заголовок 311"/>
    <w:link w:val="3111"/>
    <w:qFormat/>
    <w:rPr>
      <w:rFonts w:ascii="XO Thames" w:hAnsi="XO Thames"/>
      <w:b/>
      <w:sz w:val="26"/>
    </w:rPr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Contents7">
    <w:name w:val="Contents 7"/>
    <w:link w:val="Contents73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sPlusNormal1">
    <w:name w:val="ConsPlusNormal1"/>
    <w:link w:val="ConsPlusNormal11"/>
    <w:qFormat/>
    <w:rPr>
      <w:sz w:val="28"/>
    </w:rPr>
  </w:style>
  <w:style w:type="character" w:styleId="Contents71">
    <w:name w:val="Contents 71"/>
    <w:qFormat/>
    <w:rPr>
      <w:rFonts w:ascii="XO Thames" w:hAnsi="XO Thames"/>
      <w:sz w:val="28"/>
    </w:rPr>
  </w:style>
  <w:style w:type="character" w:styleId="FootnoteTextChar">
    <w:name w:val="Footnote Text Char"/>
    <w:link w:val="FootnoteTextChar1"/>
    <w:qFormat/>
    <w:rPr>
      <w:sz w:val="18"/>
    </w:rPr>
  </w:style>
  <w:style w:type="character" w:styleId="1">
    <w:name w:val="Нижний колонтитул1"/>
    <w:link w:val="1210"/>
    <w:qFormat/>
    <w:rPr/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Footer1">
    <w:name w:val="Footer1"/>
    <w:qFormat/>
    <w:rPr/>
  </w:style>
  <w:style w:type="character" w:styleId="Textbody1">
    <w:name w:val="Text body1"/>
    <w:link w:val="Textbody11"/>
    <w:qFormat/>
    <w:rPr/>
  </w:style>
  <w:style w:type="character" w:styleId="Contents32">
    <w:name w:val="Contents 32"/>
    <w:link w:val="Contents321"/>
    <w:qFormat/>
    <w:rPr>
      <w:rFonts w:ascii="XO Thames" w:hAnsi="XO Thames"/>
      <w:sz w:val="28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ConsPlusTitle">
    <w:name w:val="ConsPlusTitle"/>
    <w:link w:val="ConsPlusTitle2"/>
    <w:qFormat/>
    <w:rPr>
      <w:rFonts w:ascii="Calibri" w:hAnsi="Calibri"/>
      <w:b/>
      <w:sz w:val="22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2">
    <w:name w:val="Основной шрифт абзаца2"/>
    <w:link w:val="222"/>
    <w:qFormat/>
    <w:rPr/>
  </w:style>
  <w:style w:type="character" w:styleId="List2">
    <w:name w:val="List2"/>
    <w:basedOn w:val="Textbody"/>
    <w:qFormat/>
    <w:rPr/>
  </w:style>
  <w:style w:type="character" w:styleId="15">
    <w:name w:val="Колонтитул15"/>
    <w:link w:val="1511"/>
    <w:qFormat/>
    <w:rPr/>
  </w:style>
  <w:style w:type="character" w:styleId="Contents22">
    <w:name w:val="Contents 22"/>
    <w:link w:val="Contents221"/>
    <w:qFormat/>
    <w:rPr>
      <w:rFonts w:ascii="XO Thames" w:hAnsi="XO Thames"/>
      <w:sz w:val="28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ConsPlusCell1">
    <w:name w:val="ConsPlusCell1"/>
    <w:link w:val="ConsPlusCell11"/>
    <w:qFormat/>
    <w:rPr>
      <w:rFonts w:ascii="Courier New" w:hAnsi="Courier New"/>
    </w:rPr>
  </w:style>
  <w:style w:type="character" w:styleId="Contents91">
    <w:name w:val="Contents 91"/>
    <w:link w:val="Contents911"/>
    <w:qFormat/>
    <w:rPr>
      <w:rFonts w:ascii="XO Thames" w:hAnsi="XO Thames"/>
      <w:sz w:val="28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2">
    <w:name w:val="Heading 32"/>
    <w:qFormat/>
    <w:rPr>
      <w:rFonts w:ascii="XO Thames" w:hAnsi="XO Thames"/>
      <w:b/>
      <w:sz w:val="26"/>
    </w:rPr>
  </w:style>
  <w:style w:type="character" w:styleId="BalloonText1">
    <w:name w:val="Balloon Text1"/>
    <w:link w:val="BalloonText11"/>
    <w:qFormat/>
    <w:rPr>
      <w:rFonts w:ascii="Tahoma" w:hAnsi="Tahoma"/>
      <w:sz w:val="16"/>
    </w:rPr>
  </w:style>
  <w:style w:type="character" w:styleId="Internetlink1">
    <w:name w:val="Internet link1"/>
    <w:link w:val="Internetlink11"/>
    <w:qFormat/>
    <w:rPr>
      <w:color w:val="0000FF"/>
      <w:u w:val="single"/>
    </w:rPr>
  </w:style>
  <w:style w:type="character" w:styleId="18">
    <w:name w:val="Колонтитул18"/>
    <w:link w:val="1811"/>
    <w:qFormat/>
    <w:rPr/>
  </w:style>
  <w:style w:type="character" w:styleId="7">
    <w:name w:val="Колонтитул7"/>
    <w:link w:val="711"/>
    <w:qFormat/>
    <w:rPr/>
  </w:style>
  <w:style w:type="character" w:styleId="11">
    <w:name w:val="Указатель1"/>
    <w:link w:val="1116"/>
    <w:qFormat/>
    <w:rPr/>
  </w:style>
  <w:style w:type="character" w:styleId="4">
    <w:name w:val="Колонтитул4"/>
    <w:link w:val="413"/>
    <w:qFormat/>
    <w:rPr/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Contents81">
    <w:name w:val="Contents 81"/>
    <w:link w:val="Contents811"/>
    <w:qFormat/>
    <w:rPr>
      <w:rFonts w:ascii="XO Thames" w:hAnsi="XO Thames"/>
      <w:sz w:val="28"/>
    </w:rPr>
  </w:style>
  <w:style w:type="character" w:styleId="VisitedInternetLink">
    <w:name w:val="Visited Internet Link"/>
    <w:link w:val="VisitedInternetLink2"/>
    <w:qFormat/>
    <w:rPr>
      <w:color w:val="954F72"/>
      <w:u w:val="single"/>
    </w:rPr>
  </w:style>
  <w:style w:type="character" w:styleId="17">
    <w:name w:val="Колонтитул17"/>
    <w:link w:val="1711"/>
    <w:qFormat/>
    <w:rPr/>
  </w:style>
  <w:style w:type="character" w:styleId="8">
    <w:name w:val="Содержимое врезки8"/>
    <w:link w:val="811"/>
    <w:qFormat/>
    <w:rPr/>
  </w:style>
  <w:style w:type="character" w:styleId="ConsPlusTextList">
    <w:name w:val="ConsPlusTextList"/>
    <w:link w:val="ConsPlusTextList2"/>
    <w:qFormat/>
    <w:rPr>
      <w:rFonts w:ascii="Arial" w:hAnsi="Arial"/>
    </w:rPr>
  </w:style>
  <w:style w:type="character" w:styleId="Quote">
    <w:name w:val="Quote"/>
    <w:link w:val="Quote1"/>
    <w:qFormat/>
    <w:rPr>
      <w:i/>
    </w:rPr>
  </w:style>
  <w:style w:type="character" w:styleId="211">
    <w:name w:val="Заголовок 211"/>
    <w:link w:val="2111"/>
    <w:qFormat/>
    <w:rPr>
      <w:rFonts w:ascii="XO Thames" w:hAnsi="XO Thames"/>
      <w:b/>
      <w:sz w:val="28"/>
    </w:rPr>
  </w:style>
  <w:style w:type="character" w:styleId="12">
    <w:name w:val="Заголовок статьи1"/>
    <w:link w:val="1117"/>
    <w:qFormat/>
    <w:rPr>
      <w:rFonts w:ascii="Arial" w:hAnsi="Arial"/>
    </w:rPr>
  </w:style>
  <w:style w:type="character" w:styleId="ConsPlusNormal">
    <w:name w:val="ConsPlusNormal"/>
    <w:link w:val="ConsPlusNormal3"/>
    <w:qFormat/>
    <w:rPr>
      <w:sz w:val="28"/>
    </w:rPr>
  </w:style>
  <w:style w:type="character" w:styleId="Style6">
    <w:name w:val="Цветовое выделение"/>
    <w:link w:val="27"/>
    <w:qFormat/>
    <w:rPr>
      <w:b/>
      <w:color w:val="26282F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5">
    <w:name w:val="Колонтитул5"/>
    <w:link w:val="513"/>
    <w:qFormat/>
    <w:rPr/>
  </w:style>
  <w:style w:type="character" w:styleId="6">
    <w:name w:val="Колонтитул6"/>
    <w:link w:val="611"/>
    <w:qFormat/>
    <w:rPr/>
  </w:style>
  <w:style w:type="character" w:styleId="Footnote1">
    <w:name w:val="Footnote1"/>
    <w:link w:val="Footnote11"/>
    <w:qFormat/>
    <w:rPr>
      <w:rFonts w:ascii="XO Thames" w:hAnsi="XO Thames"/>
      <w:sz w:val="22"/>
    </w:rPr>
  </w:style>
  <w:style w:type="character" w:styleId="111">
    <w:name w:val="Заголовок 111"/>
    <w:link w:val="11111"/>
    <w:qFormat/>
    <w:rPr>
      <w:i/>
      <w:sz w:val="28"/>
    </w:rPr>
  </w:style>
  <w:style w:type="character" w:styleId="10">
    <w:name w:val="Колонтитул10"/>
    <w:link w:val="1011"/>
    <w:qFormat/>
    <w:rPr/>
  </w:style>
  <w:style w:type="character" w:styleId="13">
    <w:name w:val="Содержимое врезки13"/>
    <w:link w:val="1311"/>
    <w:qFormat/>
    <w:rPr/>
  </w:style>
  <w:style w:type="character" w:styleId="19">
    <w:name w:val="Обычный1"/>
    <w:link w:val="1211"/>
    <w:qFormat/>
    <w:rPr>
      <w:sz w:val="24"/>
    </w:rPr>
  </w:style>
  <w:style w:type="character" w:styleId="Textbodyindent">
    <w:name w:val="Text body indent"/>
    <w:qFormat/>
    <w:rPr/>
  </w:style>
  <w:style w:type="character" w:styleId="24">
    <w:name w:val="Колонтитул24"/>
    <w:link w:val="2411"/>
    <w:qFormat/>
    <w:rPr/>
  </w:style>
  <w:style w:type="character" w:styleId="Textbodyindent2">
    <w:name w:val="Text body indent2"/>
    <w:link w:val="Textbodyindent21"/>
    <w:qFormat/>
    <w:rPr/>
  </w:style>
  <w:style w:type="character" w:styleId="141">
    <w:name w:val="Содержимое врезки14"/>
    <w:link w:val="1412"/>
    <w:qFormat/>
    <w:rPr/>
  </w:style>
  <w:style w:type="character" w:styleId="ConsPlusNormal2">
    <w:name w:val="ConsPlusNormal2"/>
    <w:link w:val="ConsPlusNormal21"/>
    <w:qFormat/>
    <w:rPr>
      <w:sz w:val="24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Contents711">
    <w:name w:val="Contents 711"/>
    <w:link w:val="Contents712"/>
    <w:qFormat/>
    <w:rPr>
      <w:rFonts w:ascii="XO Thames" w:hAnsi="XO Thames"/>
      <w:sz w:val="28"/>
    </w:rPr>
  </w:style>
  <w:style w:type="character" w:styleId="Style7">
    <w:name w:val="Текст выноски Знак"/>
    <w:basedOn w:val="DefaultParagraphFont"/>
    <w:link w:val="134"/>
    <w:qFormat/>
    <w:rPr>
      <w:rFonts w:ascii="Calibri" w:hAnsi="Calibri"/>
      <w:sz w:val="18"/>
    </w:rPr>
  </w:style>
  <w:style w:type="character" w:styleId="ConsPlusNonformat1">
    <w:name w:val="ConsPlusNonformat1"/>
    <w:link w:val="ConsPlusNonformat11"/>
    <w:qFormat/>
    <w:rPr>
      <w:rFonts w:ascii="Courier New" w:hAnsi="Courier New"/>
    </w:rPr>
  </w:style>
  <w:style w:type="character" w:styleId="Footer11">
    <w:name w:val="Footer11"/>
    <w:link w:val="Footer12"/>
    <w:qFormat/>
    <w:rPr/>
  </w:style>
  <w:style w:type="character" w:styleId="Style8">
    <w:name w:val="Гипертекстовая ссылка"/>
    <w:link w:val="28"/>
    <w:qFormat/>
    <w:rPr>
      <w:color w:val="106BBE"/>
    </w:rPr>
  </w:style>
  <w:style w:type="character" w:styleId="Style9">
    <w:name w:val="Заголовок статьи"/>
    <w:link w:val="29"/>
    <w:qFormat/>
    <w:rPr>
      <w:rFonts w:ascii="Arial" w:hAnsi="Arial"/>
    </w:rPr>
  </w:style>
  <w:style w:type="character" w:styleId="Contents82">
    <w:name w:val="Contents 82"/>
    <w:link w:val="Contents821"/>
    <w:qFormat/>
    <w:rPr>
      <w:rFonts w:ascii="XO Thames" w:hAnsi="XO Thames"/>
      <w:sz w:val="28"/>
    </w:rPr>
  </w:style>
  <w:style w:type="character" w:styleId="20">
    <w:name w:val="Колонтитул20"/>
    <w:link w:val="2011"/>
    <w:qFormat/>
    <w:rPr/>
  </w:style>
  <w:style w:type="character" w:styleId="Contents5">
    <w:name w:val="Contents 5"/>
    <w:link w:val="Contents54"/>
    <w:qFormat/>
    <w:rPr>
      <w:rFonts w:ascii="XO Thames" w:hAnsi="XO Thames"/>
      <w:sz w:val="28"/>
    </w:rPr>
  </w:style>
  <w:style w:type="character" w:styleId="ConsPlusDocList">
    <w:name w:val="ConsPlusDocList"/>
    <w:link w:val="ConsPlusDocList2"/>
    <w:qFormat/>
    <w:rPr>
      <w:rFonts w:ascii="Calibri" w:hAnsi="Calibri"/>
      <w:sz w:val="22"/>
    </w:rPr>
  </w:style>
  <w:style w:type="character" w:styleId="31">
    <w:name w:val="Заголовок 31"/>
    <w:link w:val="312"/>
    <w:qFormat/>
    <w:rPr>
      <w:rFonts w:ascii="XO Thames" w:hAnsi="XO Thames"/>
      <w:b/>
      <w:sz w:val="26"/>
    </w:rPr>
  </w:style>
  <w:style w:type="character" w:styleId="112">
    <w:name w:val="Номер страницы11"/>
    <w:basedOn w:val="1114"/>
    <w:link w:val="1118"/>
    <w:qFormat/>
    <w:rPr/>
  </w:style>
  <w:style w:type="character" w:styleId="411">
    <w:name w:val="Заголовок 411"/>
    <w:link w:val="4111"/>
    <w:qFormat/>
    <w:rPr>
      <w:rFonts w:ascii="XO Thames" w:hAnsi="XO Thames"/>
      <w:b/>
      <w:sz w:val="24"/>
    </w:rPr>
  </w:style>
  <w:style w:type="character" w:styleId="511">
    <w:name w:val="Заголовок 511"/>
    <w:link w:val="5111"/>
    <w:qFormat/>
    <w:rPr>
      <w:rFonts w:ascii="XO Thames" w:hAnsi="XO Thames"/>
      <w:b/>
      <w:sz w:val="22"/>
    </w:rPr>
  </w:style>
  <w:style w:type="character" w:styleId="Style10">
    <w:name w:val="Символ сноски"/>
    <w:link w:val="138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>
    <w:name w:val="Символ нумерации"/>
    <w:link w:val="135"/>
    <w:qFormat/>
    <w:rPr/>
  </w:style>
  <w:style w:type="character" w:styleId="113">
    <w:name w:val="Верхний колонтитул11"/>
    <w:link w:val="1119"/>
    <w:qFormat/>
    <w:rPr/>
  </w:style>
  <w:style w:type="character" w:styleId="Contents11">
    <w:name w:val="Contents 11"/>
    <w:link w:val="Contents111"/>
    <w:qFormat/>
    <w:rPr>
      <w:rFonts w:ascii="XO Thames" w:hAnsi="XO Thames"/>
      <w:b/>
      <w:sz w:val="28"/>
    </w:rPr>
  </w:style>
  <w:style w:type="character" w:styleId="Contents42">
    <w:name w:val="Contents 42"/>
    <w:link w:val="Contents421"/>
    <w:qFormat/>
    <w:rPr>
      <w:rFonts w:ascii="XO Thames" w:hAnsi="XO Thames"/>
      <w:sz w:val="28"/>
    </w:rPr>
  </w:style>
  <w:style w:type="character" w:styleId="ConsPlusCell">
    <w:name w:val="ConsPlusCell"/>
    <w:link w:val="ConsPlusCell2"/>
    <w:qFormat/>
    <w:rPr>
      <w:rFonts w:ascii="Courier New" w:hAnsi="Courier New"/>
    </w:rPr>
  </w:style>
  <w:style w:type="character" w:styleId="91">
    <w:name w:val="Содержимое врезки9"/>
    <w:link w:val="912"/>
    <w:qFormat/>
    <w:rPr/>
  </w:style>
  <w:style w:type="character" w:styleId="CaptionChar">
    <w:name w:val="Caption Char"/>
    <w:link w:val="CaptionChar1"/>
    <w:qFormat/>
    <w:rPr/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114">
    <w:name w:val="Обычный11"/>
    <w:link w:val="11110"/>
    <w:qFormat/>
    <w:rPr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15">
    <w:name w:val="Нижний колонтитул11"/>
    <w:link w:val="11112"/>
    <w:qFormat/>
    <w:rPr/>
  </w:style>
  <w:style w:type="character" w:styleId="Contents61">
    <w:name w:val="Contents 61"/>
    <w:link w:val="Contents611"/>
    <w:qFormat/>
    <w:rPr>
      <w:rFonts w:ascii="XO Thames" w:hAnsi="XO Thames"/>
      <w:sz w:val="28"/>
    </w:rPr>
  </w:style>
  <w:style w:type="character" w:styleId="116">
    <w:name w:val="Колонтитул11"/>
    <w:link w:val="11113"/>
    <w:qFormat/>
    <w:rPr/>
  </w:style>
  <w:style w:type="character" w:styleId="191">
    <w:name w:val="Содержимое врезки19"/>
    <w:link w:val="1911"/>
    <w:qFormat/>
    <w:rPr/>
  </w:style>
  <w:style w:type="character" w:styleId="ConsPlusTitle1">
    <w:name w:val="ConsPlusTitle1"/>
    <w:link w:val="ConsPlusTitle11"/>
    <w:qFormat/>
    <w:rPr>
      <w:rFonts w:ascii="Calibri" w:hAnsi="Calibri"/>
      <w:b/>
      <w:sz w:val="22"/>
    </w:rPr>
  </w:style>
  <w:style w:type="character" w:styleId="Contents21">
    <w:name w:val="Contents 21"/>
    <w:link w:val="Contents23"/>
    <w:qFormat/>
    <w:rPr>
      <w:rFonts w:ascii="XO Thames" w:hAnsi="XO Thames"/>
      <w:sz w:val="28"/>
    </w:rPr>
  </w:style>
  <w:style w:type="character" w:styleId="Textbodyindent1">
    <w:name w:val="Text body indent1"/>
    <w:link w:val="Textbodyindent11"/>
    <w:qFormat/>
    <w:rPr/>
  </w:style>
  <w:style w:type="character" w:styleId="Style12">
    <w:name w:val="Содержимое врезки"/>
    <w:link w:val="252"/>
    <w:qFormat/>
    <w:rPr/>
  </w:style>
  <w:style w:type="character" w:styleId="41">
    <w:name w:val="Содержимое врезки4"/>
    <w:link w:val="414"/>
    <w:qFormat/>
    <w:rPr/>
  </w:style>
  <w:style w:type="character" w:styleId="22">
    <w:name w:val="Содержимое врезки22"/>
    <w:link w:val="2211"/>
    <w:qFormat/>
    <w:rPr/>
  </w:style>
  <w:style w:type="character" w:styleId="Caption211">
    <w:name w:val="caption211"/>
    <w:link w:val="Caption2111"/>
    <w:qFormat/>
    <w:rPr>
      <w:i/>
    </w:rPr>
  </w:style>
  <w:style w:type="character" w:styleId="21">
    <w:name w:val="Содержимое врезки2"/>
    <w:link w:val="261"/>
    <w:qFormat/>
    <w:rPr/>
  </w:style>
  <w:style w:type="character" w:styleId="121">
    <w:name w:val="Содержимое врезки12"/>
    <w:link w:val="1212"/>
    <w:qFormat/>
    <w:rPr/>
  </w:style>
  <w:style w:type="character" w:styleId="110">
    <w:name w:val="Основной шрифт абзаца1"/>
    <w:link w:val="1213"/>
    <w:qFormat/>
    <w:rPr/>
  </w:style>
  <w:style w:type="character" w:styleId="23">
    <w:name w:val="Колонтитул23"/>
    <w:link w:val="2311"/>
    <w:qFormat/>
    <w:rPr/>
  </w:style>
  <w:style w:type="character" w:styleId="VisitedInternetLink1">
    <w:name w:val="Visited Internet Link1"/>
    <w:link w:val="VisitedInternetLink11"/>
    <w:qFormat/>
    <w:rPr>
      <w:color w:val="954F72"/>
      <w:u w:val="single"/>
    </w:rPr>
  </w:style>
  <w:style w:type="character" w:styleId="117">
    <w:name w:val="Заголовок11"/>
    <w:link w:val="11114"/>
    <w:qFormat/>
    <w:rPr>
      <w:sz w:val="28"/>
    </w:rPr>
  </w:style>
  <w:style w:type="character" w:styleId="Header2">
    <w:name w:val="Header2"/>
    <w:qFormat/>
    <w:rPr/>
  </w:style>
  <w:style w:type="character" w:styleId="118">
    <w:name w:val="Просмотренная гиперссылка1"/>
    <w:link w:val="1214"/>
    <w:qFormat/>
    <w:rPr>
      <w:color w:val="954F72"/>
      <w:u w:val="single"/>
    </w:rPr>
  </w:style>
  <w:style w:type="character" w:styleId="Contents9">
    <w:name w:val="Contents 9"/>
    <w:link w:val="Contents93"/>
    <w:qFormat/>
    <w:rPr>
      <w:rFonts w:ascii="XO Thames" w:hAnsi="XO Thames"/>
      <w:sz w:val="28"/>
    </w:rPr>
  </w:style>
  <w:style w:type="character" w:styleId="Textbody2">
    <w:name w:val="Text body2"/>
    <w:link w:val="Textbody21"/>
    <w:qFormat/>
    <w:rPr/>
  </w:style>
  <w:style w:type="character" w:styleId="119">
    <w:name w:val="Подзаголовок1"/>
    <w:link w:val="1215"/>
    <w:qFormat/>
    <w:rPr>
      <w:rFonts w:ascii="XO Thames" w:hAnsi="XO Thames"/>
      <w:i/>
      <w:sz w:val="24"/>
    </w:rPr>
  </w:style>
  <w:style w:type="character" w:styleId="120">
    <w:name w:val="Гипертекстовая ссылка1"/>
    <w:link w:val="1120"/>
    <w:qFormat/>
    <w:rPr>
      <w:color w:val="106BBE"/>
    </w:rPr>
  </w:style>
  <w:style w:type="character" w:styleId="1110">
    <w:name w:val="Просмотренная гиперссылка11"/>
    <w:link w:val="11115"/>
    <w:qFormat/>
    <w:rPr>
      <w:color w:val="954F72"/>
      <w:u w:val="single"/>
    </w:rPr>
  </w:style>
  <w:style w:type="character" w:styleId="Contents31">
    <w:name w:val="Contents 31"/>
    <w:link w:val="Contents311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2"/>
    <w:qFormat/>
    <w:rPr/>
  </w:style>
  <w:style w:type="character" w:styleId="DefaultParagraphFont1">
    <w:name w:val="Default Paragraph Font1"/>
    <w:link w:val="DefaultParagraphFont11"/>
    <w:qFormat/>
    <w:rPr/>
  </w:style>
  <w:style w:type="character" w:styleId="Style13">
    <w:name w:val="Заголовок таблицы"/>
    <w:basedOn w:val="Style15"/>
    <w:link w:val="137"/>
    <w:qFormat/>
    <w:rPr>
      <w:b/>
    </w:rPr>
  </w:style>
  <w:style w:type="character" w:styleId="101">
    <w:name w:val="Содержимое врезки10"/>
    <w:link w:val="1012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122">
    <w:name w:val="Гиперссылка1"/>
    <w:link w:val="1216"/>
    <w:qFormat/>
    <w:rPr>
      <w:color w:val="0000FF"/>
      <w:u w:val="single"/>
    </w:rPr>
  </w:style>
  <w:style w:type="character" w:styleId="Textbody">
    <w:name w:val="Text body"/>
    <w:qFormat/>
    <w:rPr/>
  </w:style>
  <w:style w:type="character" w:styleId="Contents33">
    <w:name w:val="Contents 33"/>
    <w:link w:val="Contents34"/>
    <w:qFormat/>
    <w:rPr>
      <w:rFonts w:ascii="XO Thames" w:hAnsi="XO Thames"/>
      <w:sz w:val="28"/>
    </w:rPr>
  </w:style>
  <w:style w:type="character" w:styleId="ConsPlusJurTerm1">
    <w:name w:val="ConsPlusJurTerm1"/>
    <w:link w:val="ConsPlusJurTerm11"/>
    <w:qFormat/>
    <w:rPr>
      <w:rFonts w:ascii="Tahoma" w:hAnsi="Tahoma"/>
      <w:sz w:val="26"/>
    </w:rPr>
  </w:style>
  <w:style w:type="character" w:styleId="212">
    <w:name w:val="Содержимое врезки21"/>
    <w:link w:val="2112"/>
    <w:qFormat/>
    <w:rPr/>
  </w:style>
  <w:style w:type="character" w:styleId="Heading12">
    <w:name w:val="Heading 12"/>
    <w:qFormat/>
    <w:rPr>
      <w:i/>
      <w:sz w:val="28"/>
    </w:rPr>
  </w:style>
  <w:style w:type="character" w:styleId="151">
    <w:name w:val="Содержимое врезки15"/>
    <w:link w:val="1512"/>
    <w:qFormat/>
    <w:rPr/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NoSpacing">
    <w:name w:val="No Spacing"/>
    <w:link w:val="NoSpacing1"/>
    <w:qFormat/>
    <w:rPr/>
  </w:style>
  <w:style w:type="character" w:styleId="213">
    <w:name w:val="Заголовок 21"/>
    <w:link w:val="2121"/>
    <w:qFormat/>
    <w:rPr>
      <w:rFonts w:ascii="XO Thames" w:hAnsi="XO Thames"/>
      <w:b/>
      <w:sz w:val="28"/>
    </w:rPr>
  </w:style>
  <w:style w:type="character" w:styleId="81">
    <w:name w:val="Колонтитул8"/>
    <w:link w:val="812"/>
    <w:qFormat/>
    <w:rPr/>
  </w:style>
  <w:style w:type="character" w:styleId="123">
    <w:name w:val="Содержимое врезки1"/>
    <w:link w:val="1101"/>
    <w:qFormat/>
    <w:rPr/>
  </w:style>
  <w:style w:type="character" w:styleId="Indexheading1">
    <w:name w:val="index heading1"/>
    <w:basedOn w:val="Title2"/>
    <w:link w:val="Indexheading2"/>
    <w:qFormat/>
    <w:rPr/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1111">
    <w:name w:val="Заголовок 11"/>
    <w:link w:val="1121"/>
    <w:qFormat/>
    <w:rPr>
      <w:i/>
      <w:sz w:val="28"/>
    </w:rPr>
  </w:style>
  <w:style w:type="character" w:styleId="231">
    <w:name w:val="Содержимое врезки23"/>
    <w:link w:val="2312"/>
    <w:qFormat/>
    <w:rPr/>
  </w:style>
  <w:style w:type="character" w:styleId="1112">
    <w:name w:val="Содержимое врезки11"/>
    <w:link w:val="11116"/>
    <w:qFormat/>
    <w:rPr/>
  </w:style>
  <w:style w:type="character" w:styleId="Style14">
    <w:name w:val="Знак"/>
    <w:link w:val="210"/>
    <w:qFormat/>
    <w:rPr>
      <w:rFonts w:ascii="Verdana" w:hAnsi="Verdana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3"/>
    <w:qFormat/>
    <w:rPr>
      <w:rFonts w:ascii="XO Thames" w:hAnsi="XO Thames"/>
      <w:sz w:val="22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124">
    <w:name w:val="Колонтитул12"/>
    <w:link w:val="1217"/>
    <w:qFormat/>
    <w:rPr/>
  </w:style>
  <w:style w:type="character" w:styleId="Contents211">
    <w:name w:val="Contents 211"/>
    <w:link w:val="Contents212"/>
    <w:qFormat/>
    <w:rPr>
      <w:rFonts w:ascii="XO Thames" w:hAnsi="XO Thames"/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Textbody3">
    <w:name w:val="Text body3"/>
    <w:link w:val="Textbody4"/>
    <w:qFormat/>
    <w:rPr/>
  </w:style>
  <w:style w:type="character" w:styleId="214">
    <w:name w:val="Колонтитул21"/>
    <w:link w:val="2113"/>
    <w:qFormat/>
    <w:rPr/>
  </w:style>
  <w:style w:type="character" w:styleId="125">
    <w:name w:val="Цветовое выделение1"/>
    <w:link w:val="1122"/>
    <w:qFormat/>
    <w:rPr>
      <w:b/>
      <w:color w:val="26282F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HeaderandFooter">
    <w:name w:val="Header and Footer"/>
    <w:qFormat/>
    <w:rPr>
      <w:rFonts w:ascii="XO Thames" w:hAnsi="XO Thames"/>
    </w:rPr>
  </w:style>
  <w:style w:type="character" w:styleId="215">
    <w:name w:val="Основной шрифт абзаца21"/>
    <w:link w:val="2114"/>
    <w:qFormat/>
    <w:rPr/>
  </w:style>
  <w:style w:type="character" w:styleId="Contents41">
    <w:name w:val="Contents 41"/>
    <w:link w:val="Contents43"/>
    <w:qFormat/>
    <w:rPr>
      <w:rFonts w:ascii="XO Thames" w:hAnsi="XO Thames"/>
      <w:sz w:val="28"/>
    </w:rPr>
  </w:style>
  <w:style w:type="character" w:styleId="126">
    <w:name w:val="Верхний колонтитул1"/>
    <w:link w:val="1218"/>
    <w:qFormat/>
    <w:rPr/>
  </w:style>
  <w:style w:type="character" w:styleId="71">
    <w:name w:val="Содержимое врезки7"/>
    <w:link w:val="712"/>
    <w:qFormat/>
    <w:rPr/>
  </w:style>
  <w:style w:type="character" w:styleId="Caption1">
    <w:name w:val="caption1"/>
    <w:link w:val="Caption3"/>
    <w:qFormat/>
    <w:rPr>
      <w:i/>
    </w:rPr>
  </w:style>
  <w:style w:type="character" w:styleId="1113">
    <w:name w:val="Подзаголовок11"/>
    <w:link w:val="11117"/>
    <w:qFormat/>
    <w:rPr>
      <w:rFonts w:ascii="XO Thames" w:hAnsi="XO Thames"/>
      <w:i/>
      <w:sz w:val="24"/>
    </w:rPr>
  </w:style>
  <w:style w:type="character" w:styleId="127">
    <w:name w:val="Заголовок1"/>
    <w:link w:val="1219"/>
    <w:qFormat/>
    <w:rPr>
      <w:sz w:val="28"/>
    </w:rPr>
  </w:style>
  <w:style w:type="character" w:styleId="241">
    <w:name w:val="Содержимое врезки24"/>
    <w:link w:val="2412"/>
    <w:qFormat/>
    <w:rPr/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sPlusTitlePage">
    <w:name w:val="ConsPlusTitlePage"/>
    <w:link w:val="ConsPlusTitlePage2"/>
    <w:qFormat/>
    <w:rPr>
      <w:rFonts w:ascii="Tahoma" w:hAnsi="Tahoma"/>
    </w:rPr>
  </w:style>
  <w:style w:type="character" w:styleId="216">
    <w:name w:val="Основной текст с отступом 21"/>
    <w:link w:val="2115"/>
    <w:qFormat/>
    <w:rPr/>
  </w:style>
  <w:style w:type="character" w:styleId="25">
    <w:name w:val="Колонтитул2"/>
    <w:link w:val="2611"/>
    <w:qFormat/>
    <w:rPr/>
  </w:style>
  <w:style w:type="character" w:styleId="Contents92">
    <w:name w:val="Contents 92"/>
    <w:qFormat/>
    <w:rPr>
      <w:rFonts w:ascii="XO Thames" w:hAnsi="XO Thames"/>
      <w:sz w:val="28"/>
    </w:rPr>
  </w:style>
  <w:style w:type="character" w:styleId="QuoteChar">
    <w:name w:val="Quote Char"/>
    <w:link w:val="QuoteChar1"/>
    <w:qFormat/>
    <w:rPr>
      <w:i/>
    </w:rPr>
  </w:style>
  <w:style w:type="character" w:styleId="171">
    <w:name w:val="Содержимое врезки17"/>
    <w:link w:val="1712"/>
    <w:qFormat/>
    <w:rPr/>
  </w:style>
  <w:style w:type="character" w:styleId="ConsPlusJurTerm">
    <w:name w:val="ConsPlusJurTerm"/>
    <w:link w:val="ConsPlusJurTerm2"/>
    <w:qFormat/>
    <w:rPr>
      <w:rFonts w:ascii="Tahoma" w:hAnsi="Tahoma"/>
      <w:sz w:val="26"/>
    </w:rPr>
  </w:style>
  <w:style w:type="character" w:styleId="BalloonText">
    <w:name w:val="Balloon Text"/>
    <w:link w:val="BalloonText2"/>
    <w:qFormat/>
    <w:rPr>
      <w:rFonts w:ascii="Calibri" w:hAnsi="Calibri"/>
      <w:sz w:val="18"/>
    </w:rPr>
  </w:style>
  <w:style w:type="character" w:styleId="ConsPlusDocList1">
    <w:name w:val="ConsPlusDocList1"/>
    <w:link w:val="ConsPlusDocList11"/>
    <w:qFormat/>
    <w:rPr>
      <w:rFonts w:ascii="Calibri" w:hAnsi="Calibri"/>
      <w:sz w:val="22"/>
    </w:rPr>
  </w:style>
  <w:style w:type="character" w:styleId="ListParagraph">
    <w:name w:val="List Paragraph"/>
    <w:link w:val="ListParagraph2"/>
    <w:qFormat/>
    <w:rPr/>
  </w:style>
  <w:style w:type="character" w:styleId="Textbodyindent3">
    <w:name w:val="Text body indent3"/>
    <w:link w:val="Textbodyindent4"/>
    <w:qFormat/>
    <w:rPr/>
  </w:style>
  <w:style w:type="character" w:styleId="ListParagraph1">
    <w:name w:val="List Paragraph1"/>
    <w:link w:val="ListParagraph11"/>
    <w:qFormat/>
    <w:rPr>
      <w:rFonts w:ascii="Calibri" w:hAnsi="Calibri"/>
      <w:sz w:val="22"/>
    </w:rPr>
  </w:style>
  <w:style w:type="character" w:styleId="131">
    <w:name w:val="Колонтитул13"/>
    <w:link w:val="1312"/>
    <w:qFormat/>
    <w:rPr/>
  </w:style>
  <w:style w:type="character" w:styleId="Indexheading11">
    <w:name w:val="index heading11"/>
    <w:link w:val="Indexheading111"/>
    <w:qFormat/>
    <w:rPr/>
  </w:style>
  <w:style w:type="character" w:styleId="Contents62">
    <w:name w:val="Contents 62"/>
    <w:link w:val="Contents63"/>
    <w:qFormat/>
    <w:rPr>
      <w:rFonts w:ascii="XO Thames" w:hAnsi="XO Thames"/>
      <w:sz w:val="28"/>
    </w:rPr>
  </w:style>
  <w:style w:type="character" w:styleId="ConsPlusTitlePage1">
    <w:name w:val="ConsPlusTitlePage1"/>
    <w:link w:val="ConsPlusTitlePage11"/>
    <w:qFormat/>
    <w:rPr>
      <w:rFonts w:ascii="Tahoma" w:hAnsi="Tahoma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sPlusNonformat">
    <w:name w:val="ConsPlusNonformat"/>
    <w:link w:val="ConsPlusNonformat2"/>
    <w:qFormat/>
    <w:rPr>
      <w:rFonts w:ascii="Courier New" w:hAnsi="Courier New"/>
    </w:rPr>
  </w:style>
  <w:style w:type="character" w:styleId="51">
    <w:name w:val="Содержимое врезки5"/>
    <w:link w:val="514"/>
    <w:qFormat/>
    <w:rPr/>
  </w:style>
  <w:style w:type="character" w:styleId="Title1">
    <w:name w:val="Title1"/>
    <w:link w:val="Title11"/>
    <w:qFormat/>
    <w:rPr>
      <w:sz w:val="28"/>
    </w:rPr>
  </w:style>
  <w:style w:type="character" w:styleId="512">
    <w:name w:val="Заголовок 51"/>
    <w:link w:val="5121"/>
    <w:qFormat/>
    <w:rPr>
      <w:rFonts w:ascii="XO Thames" w:hAnsi="XO Thames"/>
      <w:b/>
      <w:sz w:val="22"/>
    </w:rPr>
  </w:style>
  <w:style w:type="character" w:styleId="61">
    <w:name w:val="Содержимое врезки6"/>
    <w:link w:val="612"/>
    <w:qFormat/>
    <w:rPr/>
  </w:style>
  <w:style w:type="character" w:styleId="Internetlink">
    <w:name w:val="Internet link"/>
    <w:link w:val="Internetlink4"/>
    <w:qFormat/>
    <w:rPr>
      <w:color w:val="0000FF"/>
      <w:u w:val="single"/>
    </w:rPr>
  </w:style>
  <w:style w:type="character" w:styleId="128">
    <w:name w:val="Абзац списка1"/>
    <w:link w:val="1123"/>
    <w:qFormat/>
    <w:rPr>
      <w:rFonts w:ascii="Calibri" w:hAnsi="Calibri"/>
      <w:sz w:val="22"/>
    </w:rPr>
  </w:style>
  <w:style w:type="character" w:styleId="Caption2">
    <w:name w:val="caption2"/>
    <w:link w:val="Caption22"/>
    <w:qFormat/>
    <w:rPr>
      <w:i/>
    </w:rPr>
  </w:style>
  <w:style w:type="character" w:styleId="129">
    <w:name w:val="Номер страницы1"/>
    <w:basedOn w:val="110"/>
    <w:link w:val="1220"/>
    <w:qFormat/>
    <w:rPr/>
  </w:style>
  <w:style w:type="character" w:styleId="ConsPlusTextList1">
    <w:name w:val="ConsPlusTextList1"/>
    <w:link w:val="ConsPlusTextList11"/>
    <w:qFormat/>
    <w:rPr>
      <w:rFonts w:ascii="Arial" w:hAnsi="Arial"/>
    </w:rPr>
  </w:style>
  <w:style w:type="character" w:styleId="Endnote1">
    <w:name w:val="Endnote1"/>
    <w:link w:val="Endnote11"/>
    <w:qFormat/>
    <w:rPr>
      <w:rFonts w:ascii="XO Thames" w:hAnsi="XO Thames"/>
      <w:sz w:val="22"/>
    </w:rPr>
  </w:style>
  <w:style w:type="character" w:styleId="412">
    <w:name w:val="Заголовок 41"/>
    <w:link w:val="4121"/>
    <w:qFormat/>
    <w:rPr>
      <w:rFonts w:ascii="XO Thames" w:hAnsi="XO Thames"/>
      <w:b/>
      <w:sz w:val="24"/>
    </w:rPr>
  </w:style>
  <w:style w:type="character" w:styleId="Footnote2">
    <w:name w:val="Footnote2"/>
    <w:qFormat/>
    <w:rPr>
      <w:sz w:val="18"/>
    </w:rPr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201">
    <w:name w:val="Содержимое врезки20"/>
    <w:link w:val="2012"/>
    <w:qFormat/>
    <w:rPr/>
  </w:style>
  <w:style w:type="character" w:styleId="Contents12">
    <w:name w:val="Contents 12"/>
    <w:link w:val="Contents13"/>
    <w:qFormat/>
    <w:rPr>
      <w:rFonts w:ascii="XO Thames" w:hAnsi="XO Thames"/>
      <w:b/>
      <w:sz w:val="28"/>
    </w:rPr>
  </w:style>
  <w:style w:type="character" w:styleId="Contents53">
    <w:name w:val="Contents 53"/>
    <w:qFormat/>
    <w:rPr>
      <w:rFonts w:ascii="XO Thames" w:hAnsi="XO Thames"/>
      <w:sz w:val="28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Style15">
    <w:name w:val="Содержимое таблицы"/>
    <w:link w:val="136"/>
    <w:qFormat/>
    <w:rPr/>
  </w:style>
  <w:style w:type="character" w:styleId="Contents921">
    <w:name w:val="Contents 921"/>
    <w:link w:val="Contents922"/>
    <w:qFormat/>
    <w:rPr>
      <w:rFonts w:ascii="XO Thames" w:hAnsi="XO Thames"/>
      <w:sz w:val="28"/>
    </w:rPr>
  </w:style>
  <w:style w:type="character" w:styleId="3">
    <w:name w:val="Колонтитул3"/>
    <w:link w:val="313"/>
    <w:qFormat/>
    <w:rPr/>
  </w:style>
  <w:style w:type="character" w:styleId="Contents72">
    <w:name w:val="Contents 72"/>
    <w:link w:val="Contents721"/>
    <w:qFormat/>
    <w:rPr>
      <w:rFonts w:ascii="XO Thames" w:hAnsi="XO Thames"/>
      <w:sz w:val="28"/>
    </w:rPr>
  </w:style>
  <w:style w:type="character" w:styleId="Heading511">
    <w:name w:val="Heading 511"/>
    <w:link w:val="Heading512"/>
    <w:qFormat/>
    <w:rPr>
      <w:rFonts w:ascii="XO Thames" w:hAnsi="XO Thames"/>
      <w:b/>
      <w:sz w:val="22"/>
    </w:rPr>
  </w:style>
  <w:style w:type="character" w:styleId="Contents411">
    <w:name w:val="Contents 411"/>
    <w:link w:val="Contents412"/>
    <w:qFormat/>
    <w:rPr>
      <w:rFonts w:ascii="XO Thames" w:hAnsi="XO Thames"/>
      <w:sz w:val="28"/>
    </w:rPr>
  </w:style>
  <w:style w:type="character" w:styleId="192">
    <w:name w:val="Колонтитул19"/>
    <w:link w:val="1912"/>
    <w:qFormat/>
    <w:rPr/>
  </w:style>
  <w:style w:type="character" w:styleId="Contents121">
    <w:name w:val="Contents 121"/>
    <w:link w:val="Contents122"/>
    <w:qFormat/>
    <w:rPr>
      <w:rFonts w:ascii="XO Thames" w:hAnsi="XO Thames"/>
      <w:b/>
      <w:sz w:val="28"/>
    </w:rPr>
  </w:style>
  <w:style w:type="character" w:styleId="Caption21">
    <w:name w:val="caption21"/>
    <w:link w:val="Caption212"/>
    <w:qFormat/>
    <w:rPr>
      <w:i/>
    </w:rPr>
  </w:style>
  <w:style w:type="character" w:styleId="ContentsHeading">
    <w:name w:val="Contents Heading"/>
    <w:qFormat/>
    <w:rPr/>
  </w:style>
  <w:style w:type="character" w:styleId="1114">
    <w:name w:val="Основной шрифт абзаца11"/>
    <w:link w:val="11118"/>
    <w:qFormat/>
    <w:rPr/>
  </w:style>
  <w:style w:type="character" w:styleId="Caption11">
    <w:name w:val="caption11"/>
    <w:link w:val="Caption12"/>
    <w:qFormat/>
    <w:rPr>
      <w:i/>
    </w:rPr>
  </w:style>
  <w:style w:type="character" w:styleId="Subtitle2">
    <w:name w:val="Subtitle2"/>
    <w:qFormat/>
    <w:rPr>
      <w:rFonts w:ascii="XO Thames" w:hAnsi="XO Thames"/>
      <w:i/>
      <w:sz w:val="24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130">
    <w:name w:val="Колонтитул1"/>
    <w:link w:val="1102"/>
    <w:qFormat/>
    <w:rPr>
      <w:rFonts w:ascii="XO Thames" w:hAnsi="XO Thames"/>
    </w:rPr>
  </w:style>
  <w:style w:type="character" w:styleId="221">
    <w:name w:val="Колонтитул22"/>
    <w:link w:val="2212"/>
    <w:qFormat/>
    <w:rPr/>
  </w:style>
  <w:style w:type="character" w:styleId="32">
    <w:name w:val="Содержимое врезки3"/>
    <w:link w:val="314"/>
    <w:qFormat/>
    <w:rPr/>
  </w:style>
  <w:style w:type="character" w:styleId="IntenseQuoteChar">
    <w:name w:val="Intense Quote Char"/>
    <w:link w:val="IntenseQuoteChar1"/>
    <w:qFormat/>
    <w:rPr>
      <w:i/>
    </w:rPr>
  </w:style>
  <w:style w:type="character" w:styleId="Contents83">
    <w:name w:val="Contents 83"/>
    <w:link w:val="Contents84"/>
    <w:qFormat/>
    <w:rPr>
      <w:rFonts w:ascii="XO Thames" w:hAnsi="XO Thames"/>
      <w:sz w:val="28"/>
    </w:rPr>
  </w:style>
  <w:style w:type="character" w:styleId="Indexheading12">
    <w:name w:val="index heading12"/>
    <w:link w:val="Indexheading13"/>
    <w:qFormat/>
    <w:rPr/>
  </w:style>
  <w:style w:type="character" w:styleId="Title2">
    <w:name w:val="Title2"/>
    <w:qFormat/>
    <w:rPr>
      <w:sz w:val="28"/>
    </w:rPr>
  </w:style>
  <w:style w:type="character" w:styleId="Heading42">
    <w:name w:val="Heading 42"/>
    <w:qFormat/>
    <w:rPr>
      <w:rFonts w:ascii="XO Thames" w:hAnsi="XO Thames"/>
      <w:b/>
      <w:sz w:val="24"/>
    </w:rPr>
  </w:style>
  <w:style w:type="character" w:styleId="132">
    <w:name w:val="Текст выноски1"/>
    <w:link w:val="1124"/>
    <w:qFormat/>
    <w:rPr>
      <w:rFonts w:ascii="Tahoma" w:hAnsi="Tahoma"/>
      <w:sz w:val="16"/>
    </w:rPr>
  </w:style>
  <w:style w:type="character" w:styleId="1115">
    <w:name w:val="Гиперссылка11"/>
    <w:link w:val="11119"/>
    <w:qFormat/>
    <w:rPr>
      <w:color w:val="0000FF"/>
      <w:u w:val="single"/>
    </w:rPr>
  </w:style>
  <w:style w:type="character" w:styleId="Contents621">
    <w:name w:val="Contents 621"/>
    <w:link w:val="Contents622"/>
    <w:qFormat/>
    <w:rPr>
      <w:rFonts w:ascii="XO Thames" w:hAnsi="XO Thames"/>
      <w:sz w:val="28"/>
    </w:rPr>
  </w:style>
  <w:style w:type="character" w:styleId="Heading22">
    <w:name w:val="Heading 22"/>
    <w:qFormat/>
    <w:rPr>
      <w:rFonts w:ascii="XO Thames" w:hAnsi="XO Thames"/>
      <w:b/>
      <w:sz w:val="28"/>
    </w:rPr>
  </w:style>
  <w:style w:type="character" w:styleId="133">
    <w:name w:val="Знак1"/>
    <w:link w:val="1125"/>
    <w:qFormat/>
    <w:rPr>
      <w:rFonts w:ascii="Verdana" w:hAnsi="Verdana"/>
      <w:sz w:val="20"/>
    </w:rPr>
  </w:style>
  <w:style w:type="character" w:styleId="Heading61">
    <w:name w:val="Heading 61"/>
    <w:qFormat/>
    <w:rPr>
      <w:rFonts w:ascii="Arial" w:hAnsi="Arial"/>
      <w:b/>
      <w:sz w:val="22"/>
    </w:rPr>
  </w:style>
  <w:style w:type="character" w:styleId="181">
    <w:name w:val="Содержимое врезки18"/>
    <w:link w:val="1812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911">
    <w:name w:val="Колонтитул91"/>
    <w:basedOn w:val="Normal"/>
    <w:link w:val="9"/>
    <w:qFormat/>
    <w:pPr/>
    <w:rPr/>
  </w:style>
  <w:style w:type="paragraph" w:styleId="1611">
    <w:name w:val="Содержимое врезки161"/>
    <w:basedOn w:val="Normal"/>
    <w:link w:val="16"/>
    <w:qFormat/>
    <w:pPr/>
    <w:rPr/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1">
    <w:name w:val="Body Text Indent 211"/>
    <w:basedOn w:val="Normal"/>
    <w:link w:val="BodyTextIndent21"/>
    <w:qFormat/>
    <w:pPr>
      <w:ind w:hanging="0" w:left="-720"/>
    </w:pPr>
    <w:rPr/>
  </w:style>
  <w:style w:type="paragraph" w:styleId="TOC2">
    <w:name w:val="TOC 2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List11">
    <w:name w:val="List11"/>
    <w:link w:val="Lis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1">
    <w:name w:val="Heading 311"/>
    <w:link w:val="Heading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21">
    <w:name w:val="Internet link21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highlight w:val="white"/>
      <w:u w:val="single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IntenseQuote1">
    <w:name w:val="Intense Quote1"/>
    <w:basedOn w:val="Normal"/>
    <w:link w:val="IntenseQuote"/>
    <w:qFormat/>
    <w:pPr>
      <w:ind w:hanging="0" w:left="720" w:right="720"/>
    </w:pPr>
    <w:rPr>
      <w:i/>
    </w:rPr>
  </w:style>
  <w:style w:type="paragraph" w:styleId="251">
    <w:name w:val="Колонтитул25"/>
    <w:link w:val="Style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1612">
    <w:name w:val="Колонтитул161"/>
    <w:basedOn w:val="Normal"/>
    <w:link w:val="161"/>
    <w:qFormat/>
    <w:pPr/>
    <w:rPr/>
  </w:style>
  <w:style w:type="paragraph" w:styleId="1411">
    <w:name w:val="Колонтитул141"/>
    <w:basedOn w:val="Normal"/>
    <w:link w:val="14"/>
    <w:qFormat/>
    <w:pPr/>
    <w:rPr/>
  </w:style>
  <w:style w:type="paragraph" w:styleId="3111">
    <w:name w:val="Заголовок 3111"/>
    <w:link w:val="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highlight w:val="white"/>
      <w:lang w:val="ru-RU" w:eastAsia="zh-CN" w:bidi="hi-IN"/>
    </w:rPr>
  </w:style>
  <w:style w:type="paragraph" w:styleId="Heading3Char1">
    <w:name w:val="Heading 3 Char1"/>
    <w:basedOn w:val="DefaultParagraphFont2"/>
    <w:link w:val="Heading3Char"/>
    <w:qFormat/>
    <w:pPr/>
    <w:rPr>
      <w:rFonts w:ascii="Arial" w:hAnsi="Arial"/>
      <w:sz w:val="30"/>
    </w:rPr>
  </w:style>
  <w:style w:type="paragraph" w:styleId="Contents73">
    <w:name w:val="Contents 73"/>
    <w:link w:val="Contents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ConsPlusNormal11">
    <w:name w:val="ConsPlusNormal11"/>
    <w:link w:val="ConsPlusNorma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FootnoteTextChar1">
    <w:name w:val="Footnote Text Char1"/>
    <w:link w:val="FootnoteText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18"/>
      <w:szCs w:val="20"/>
      <w:lang w:val="ru-RU" w:eastAsia="zh-CN" w:bidi="hi-IN"/>
    </w:rPr>
  </w:style>
  <w:style w:type="paragraph" w:styleId="1210">
    <w:name w:val="Нижний колонтитул12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9Char1">
    <w:name w:val="Heading 9 Char1"/>
    <w:basedOn w:val="DefaultParagraphFont2"/>
    <w:link w:val="Heading9Char"/>
    <w:qFormat/>
    <w:pPr/>
    <w:rPr>
      <w:rFonts w:ascii="Arial" w:hAnsi="Arial"/>
      <w:i/>
      <w:sz w:val="21"/>
    </w:rPr>
  </w:style>
  <w:style w:type="paragraph" w:styleId="26">
    <w:name w:val="Колонтитул26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Heading1Char1">
    <w:name w:val="Heading 1 Char1"/>
    <w:basedOn w:val="DefaultParagraphFont2"/>
    <w:link w:val="Heading1Char"/>
    <w:qFormat/>
    <w:pPr/>
    <w:rPr>
      <w:rFonts w:ascii="Arial" w:hAnsi="Arial"/>
      <w:sz w:val="40"/>
    </w:rPr>
  </w:style>
  <w:style w:type="paragraph" w:styleId="ConsPlusTitle2">
    <w:name w:val="ConsPlusTitle2"/>
    <w:link w:val="ConsPlusTitl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itleChar1">
    <w:name w:val="Title Char1"/>
    <w:basedOn w:val="DefaultParagraphFont2"/>
    <w:link w:val="TitleChar"/>
    <w:qFormat/>
    <w:pPr/>
    <w:rPr>
      <w:sz w:val="48"/>
    </w:rPr>
  </w:style>
  <w:style w:type="paragraph" w:styleId="222">
    <w:name w:val="Основной шрифт абзаца22"/>
    <w:link w:val="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11">
    <w:name w:val="Колонтитул151"/>
    <w:basedOn w:val="Normal"/>
    <w:link w:val="15"/>
    <w:qFormat/>
    <w:pPr/>
    <w:rPr/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Heading7Char1">
    <w:name w:val="Heading 7 Char1"/>
    <w:basedOn w:val="DefaultParagraphFont2"/>
    <w:link w:val="Heading7Char"/>
    <w:qFormat/>
    <w:pPr/>
    <w:rPr>
      <w:rFonts w:ascii="Arial" w:hAnsi="Arial"/>
      <w:b/>
      <w:i/>
      <w:sz w:val="22"/>
    </w:rPr>
  </w:style>
  <w:style w:type="paragraph" w:styleId="ConsPlusCell11">
    <w:name w:val="ConsPlusCell11"/>
    <w:link w:val="ConsPlusCel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Contents911">
    <w:name w:val="Contents 911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/>
    <w:rPr>
      <w:rFonts w:ascii="Tahoma" w:hAnsi="Tahoma"/>
      <w:sz w:val="16"/>
    </w:rPr>
  </w:style>
  <w:style w:type="paragraph" w:styleId="Internetlink11">
    <w:name w:val="Internet link11"/>
    <w:link w:val="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highlight w:val="white"/>
      <w:u w:val="single"/>
      <w:lang w:val="ru-RU" w:eastAsia="zh-CN" w:bidi="hi-IN"/>
    </w:rPr>
  </w:style>
  <w:style w:type="paragraph" w:styleId="1811">
    <w:name w:val="Колонтитул181"/>
    <w:basedOn w:val="Normal"/>
    <w:link w:val="18"/>
    <w:qFormat/>
    <w:pPr/>
    <w:rPr/>
  </w:style>
  <w:style w:type="paragraph" w:styleId="711">
    <w:name w:val="Колонтитул71"/>
    <w:basedOn w:val="Normal"/>
    <w:link w:val="7"/>
    <w:qFormat/>
    <w:pPr/>
    <w:rPr/>
  </w:style>
  <w:style w:type="paragraph" w:styleId="1116">
    <w:name w:val="Указатель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3">
    <w:name w:val="Колонтитул41"/>
    <w:basedOn w:val="Normal"/>
    <w:link w:val="4"/>
    <w:qFormat/>
    <w:pPr/>
    <w:rPr/>
  </w:style>
  <w:style w:type="paragraph" w:styleId="Heading5Char1">
    <w:name w:val="Heading 5 Char1"/>
    <w:basedOn w:val="DefaultParagraphFont2"/>
    <w:link w:val="Heading5Char"/>
    <w:qFormat/>
    <w:pPr/>
    <w:rPr>
      <w:rFonts w:ascii="Arial" w:hAnsi="Arial"/>
      <w:b/>
      <w:sz w:val="24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VisitedInternetLink2">
    <w:name w:val="Visited Internet Link2"/>
    <w:link w:val="Visited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1711">
    <w:name w:val="Колонтитул171"/>
    <w:basedOn w:val="Normal"/>
    <w:link w:val="17"/>
    <w:qFormat/>
    <w:pPr/>
    <w:rPr/>
  </w:style>
  <w:style w:type="paragraph" w:styleId="811">
    <w:name w:val="Содержимое врезки81"/>
    <w:basedOn w:val="Normal"/>
    <w:link w:val="8"/>
    <w:qFormat/>
    <w:pPr/>
    <w:rPr/>
  </w:style>
  <w:style w:type="paragraph" w:styleId="ConsPlusTextList2">
    <w:name w:val="ConsPlusTextList2"/>
    <w:link w:val="ConsPlusTextLis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Quote1">
    <w:name w:val="Quote1"/>
    <w:basedOn w:val="Normal"/>
    <w:link w:val="Quote"/>
    <w:qFormat/>
    <w:pPr>
      <w:ind w:hanging="0" w:left="720" w:right="720"/>
    </w:pPr>
    <w:rPr>
      <w:i/>
    </w:rPr>
  </w:style>
  <w:style w:type="paragraph" w:styleId="2111">
    <w:name w:val="Заголовок 2111"/>
    <w:link w:val="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1117">
    <w:name w:val="Заголовок статьи11"/>
    <w:basedOn w:val="Normal"/>
    <w:link w:val="12"/>
    <w:qFormat/>
    <w:pPr>
      <w:ind w:hanging="892" w:left="1612"/>
      <w:jc w:val="both"/>
    </w:pPr>
    <w:rPr>
      <w:rFonts w:ascii="Arial" w:hAnsi="Arial"/>
    </w:rPr>
  </w:style>
  <w:style w:type="paragraph" w:styleId="ConsPlusNormal3">
    <w:name w:val="ConsPlusNormal3"/>
    <w:link w:val="ConsPlusNorma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Цветовое выделение2"/>
    <w:link w:val="Style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Char1">
    <w:name w:val="Header Char1"/>
    <w:basedOn w:val="DefaultParagraphFont2"/>
    <w:link w:val="HeaderChar"/>
    <w:qFormat/>
    <w:pPr/>
    <w:rPr/>
  </w:style>
  <w:style w:type="paragraph" w:styleId="513">
    <w:name w:val="Колонтитул51"/>
    <w:basedOn w:val="Normal"/>
    <w:link w:val="5"/>
    <w:qFormat/>
    <w:pPr/>
    <w:rPr/>
  </w:style>
  <w:style w:type="paragraph" w:styleId="611">
    <w:name w:val="Колонтитул61"/>
    <w:basedOn w:val="Normal"/>
    <w:link w:val="6"/>
    <w:qFormat/>
    <w:pPr/>
    <w:rPr/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highlight w:val="white"/>
      <w:lang w:val="ru-RU" w:eastAsia="zh-CN" w:bidi="hi-IN"/>
    </w:rPr>
  </w:style>
  <w:style w:type="paragraph" w:styleId="11111">
    <w:name w:val="Заголовок 1111"/>
    <w:link w:val="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1011">
    <w:name w:val="Колонтитул101"/>
    <w:basedOn w:val="Normal"/>
    <w:link w:val="10"/>
    <w:qFormat/>
    <w:pPr/>
    <w:rPr/>
  </w:style>
  <w:style w:type="paragraph" w:styleId="1311">
    <w:name w:val="Содержимое врезки131"/>
    <w:basedOn w:val="Normal"/>
    <w:link w:val="13"/>
    <w:qFormat/>
    <w:pPr/>
    <w:rPr/>
  </w:style>
  <w:style w:type="paragraph" w:styleId="1211">
    <w:name w:val="Обычный12"/>
    <w:link w:val="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BodyTextIndent">
    <w:name w:val="Body Text Indent"/>
    <w:basedOn w:val="Normal"/>
    <w:pPr>
      <w:spacing w:before="0" w:after="120"/>
      <w:ind w:hanging="0" w:left="283"/>
    </w:pPr>
    <w:rPr/>
  </w:style>
  <w:style w:type="paragraph" w:styleId="2411">
    <w:name w:val="Колонтитул241"/>
    <w:basedOn w:val="Normal"/>
    <w:link w:val="24"/>
    <w:qFormat/>
    <w:pPr/>
    <w:rPr/>
  </w:style>
  <w:style w:type="paragraph" w:styleId="Textbodyindent21">
    <w:name w:val="Text body indent21"/>
    <w:link w:val="Textbodyinde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1412">
    <w:name w:val="Содержимое врезки141"/>
    <w:basedOn w:val="Normal"/>
    <w:link w:val="141"/>
    <w:qFormat/>
    <w:pPr/>
    <w:rPr/>
  </w:style>
  <w:style w:type="paragraph" w:styleId="ConsPlusNormal21">
    <w:name w:val="ConsPlusNormal21"/>
    <w:link w:val="ConsPlusNormal2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Contents712">
    <w:name w:val="Contents 712"/>
    <w:link w:val="Contents7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34">
    <w:name w:val="Текст выноски Знак1"/>
    <w:basedOn w:val="DefaultParagraphFont2"/>
    <w:link w:val="Style7"/>
    <w:qFormat/>
    <w:pPr/>
    <w:rPr>
      <w:rFonts w:ascii="Calibri" w:hAnsi="Calibri"/>
      <w:sz w:val="18"/>
    </w:rPr>
  </w:style>
  <w:style w:type="paragraph" w:styleId="ConsPlusNonformat11">
    <w:name w:val="ConsPlusNonformat11"/>
    <w:link w:val="ConsPlusNonformat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Footer12">
    <w:name w:val="Footer12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Гипертекстовая ссылка2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106BBE"/>
      <w:spacing w:val="0"/>
      <w:kern w:val="0"/>
      <w:sz w:val="20"/>
      <w:szCs w:val="20"/>
      <w:lang w:val="ru-RU" w:eastAsia="zh-CN" w:bidi="hi-IN"/>
    </w:rPr>
  </w:style>
  <w:style w:type="paragraph" w:styleId="29">
    <w:name w:val="Заголовок статьи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2011">
    <w:name w:val="Колонтитул201"/>
    <w:basedOn w:val="Normal"/>
    <w:link w:val="20"/>
    <w:qFormat/>
    <w:pPr/>
    <w:rPr/>
  </w:style>
  <w:style w:type="paragraph" w:styleId="Contents54">
    <w:name w:val="Contents 54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DocList2">
    <w:name w:val="ConsPlusDocList2"/>
    <w:link w:val="ConsPlusDocLis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2">
    <w:name w:val="Заголовок 312"/>
    <w:link w:val="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8">
    <w:name w:val="Номер страницы111"/>
    <w:basedOn w:val="11118"/>
    <w:link w:val="112"/>
    <w:qFormat/>
    <w:pPr/>
    <w:rPr/>
  </w:style>
  <w:style w:type="paragraph" w:styleId="4111">
    <w:name w:val="Заголовок 4111"/>
    <w:link w:val="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5111">
    <w:name w:val="Заголовок 5111"/>
    <w:link w:val="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highlight w:val="white"/>
      <w:lang w:val="ru-RU" w:eastAsia="zh-CN" w:bidi="hi-IN"/>
    </w:rPr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35">
    <w:name w:val="Символ нумерации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9">
    <w:name w:val="Верхний колонтитул111"/>
    <w:link w:val="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ConsPlusCell2">
    <w:name w:val="ConsPlusCell2"/>
    <w:link w:val="ConsPlusCel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12">
    <w:name w:val="Содержимое врезки91"/>
    <w:basedOn w:val="Normal"/>
    <w:link w:val="91"/>
    <w:qFormat/>
    <w:pPr/>
    <w:rPr/>
  </w:style>
  <w:style w:type="paragraph" w:styleId="CaptionChar1">
    <w:name w:val="Caption Char1"/>
    <w:link w:val="Caption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0">
    <w:name w:val="Обычный111"/>
    <w:link w:val="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11112">
    <w:name w:val="Нижний колонтитул111"/>
    <w:link w:val="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Contents611">
    <w:name w:val="Contents 611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13">
    <w:name w:val="Колонтитул111"/>
    <w:basedOn w:val="Normal"/>
    <w:link w:val="116"/>
    <w:qFormat/>
    <w:pPr/>
    <w:rPr/>
  </w:style>
  <w:style w:type="paragraph" w:styleId="1911">
    <w:name w:val="Содержимое врезки191"/>
    <w:basedOn w:val="Normal"/>
    <w:link w:val="191"/>
    <w:qFormat/>
    <w:pPr/>
    <w:rPr/>
  </w:style>
  <w:style w:type="paragraph" w:styleId="ConsPlusTitle11">
    <w:name w:val="ConsPlusTitle11"/>
    <w:link w:val="ConsPlusTitle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b/>
      <w:color w:val="000000"/>
      <w:spacing w:val="0"/>
      <w:kern w:val="0"/>
      <w:sz w:val="22"/>
      <w:szCs w:val="20"/>
      <w:highlight w:val="white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indent11">
    <w:name w:val="Text body indent11"/>
    <w:link w:val="Textbodyinde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52">
    <w:name w:val="Содержимое врезки25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4">
    <w:name w:val="Содержимое врезки41"/>
    <w:basedOn w:val="Normal"/>
    <w:link w:val="41"/>
    <w:qFormat/>
    <w:pPr/>
    <w:rPr/>
  </w:style>
  <w:style w:type="paragraph" w:styleId="2211">
    <w:name w:val="Содержимое врезки221"/>
    <w:basedOn w:val="Normal"/>
    <w:link w:val="22"/>
    <w:qFormat/>
    <w:pPr/>
    <w:rPr/>
  </w:style>
  <w:style w:type="paragraph" w:styleId="Caption2111">
    <w:name w:val="caption2111"/>
    <w:basedOn w:val="Normal"/>
    <w:link w:val="Caption211"/>
    <w:qFormat/>
    <w:pPr>
      <w:spacing w:before="120" w:after="120"/>
    </w:pPr>
    <w:rPr>
      <w:i/>
    </w:rPr>
  </w:style>
  <w:style w:type="paragraph" w:styleId="261">
    <w:name w:val="Содержимое врезки26"/>
    <w:basedOn w:val="Normal"/>
    <w:link w:val="21"/>
    <w:qFormat/>
    <w:pPr/>
    <w:rPr/>
  </w:style>
  <w:style w:type="paragraph" w:styleId="1212">
    <w:name w:val="Содержимое врезки121"/>
    <w:basedOn w:val="Normal"/>
    <w:link w:val="121"/>
    <w:qFormat/>
    <w:pPr/>
    <w:rPr/>
  </w:style>
  <w:style w:type="paragraph" w:styleId="1213">
    <w:name w:val="Основной шрифт абзаца12"/>
    <w:link w:val="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311">
    <w:name w:val="Колонтитул231"/>
    <w:basedOn w:val="Normal"/>
    <w:link w:val="23"/>
    <w:qFormat/>
    <w:pPr/>
    <w:rPr/>
  </w:style>
  <w:style w:type="paragraph" w:styleId="VisitedInternetLink11">
    <w:name w:val="Visited Internet Link11"/>
    <w:link w:val="Visited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highlight w:val="white"/>
      <w:u w:val="single"/>
      <w:lang w:val="ru-RU" w:eastAsia="zh-CN" w:bidi="hi-IN"/>
    </w:rPr>
  </w:style>
  <w:style w:type="paragraph" w:styleId="11114">
    <w:name w:val="Заголовок111"/>
    <w:link w:val="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14">
    <w:name w:val="Просмотренная гиперссылка12"/>
    <w:link w:val="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Contents93">
    <w:name w:val="Contents 93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1215">
    <w:name w:val="Подзаголовок12"/>
    <w:link w:val="1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20">
    <w:name w:val="Гипертекстовая ссылка11"/>
    <w:link w:val="1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106BBE"/>
      <w:spacing w:val="0"/>
      <w:kern w:val="0"/>
      <w:sz w:val="20"/>
      <w:szCs w:val="20"/>
      <w:highlight w:val="white"/>
      <w:lang w:val="ru-RU" w:eastAsia="zh-CN" w:bidi="hi-IN"/>
    </w:rPr>
  </w:style>
  <w:style w:type="paragraph" w:styleId="11115">
    <w:name w:val="Просмотренная гиперссылка111"/>
    <w:link w:val="1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954F72"/>
      <w:spacing w:val="0"/>
      <w:kern w:val="0"/>
      <w:sz w:val="20"/>
      <w:szCs w:val="20"/>
      <w:highlight w:val="white"/>
      <w:u w:val="single"/>
      <w:lang w:val="ru-RU" w:eastAsia="zh-CN" w:bidi="hi-IN"/>
    </w:rPr>
  </w:style>
  <w:style w:type="paragraph" w:styleId="Contents311">
    <w:name w:val="Contents 311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2">
    <w:name w:val="Default Paragraph Font2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136">
    <w:name w:val="Содержимое таблицы1"/>
    <w:basedOn w:val="Normal"/>
    <w:link w:val="Style15"/>
    <w:qFormat/>
    <w:pPr>
      <w:widowControl w:val="false"/>
    </w:pPr>
    <w:rPr/>
  </w:style>
  <w:style w:type="paragraph" w:styleId="137">
    <w:name w:val="Заголовок таблицы1"/>
    <w:basedOn w:val="136"/>
    <w:link w:val="Style13"/>
    <w:qFormat/>
    <w:pPr>
      <w:jc w:val="center"/>
    </w:pPr>
    <w:rPr>
      <w:b/>
    </w:rPr>
  </w:style>
  <w:style w:type="paragraph" w:styleId="1012">
    <w:name w:val="Содержимое врезки101"/>
    <w:basedOn w:val="Normal"/>
    <w:link w:val="101"/>
    <w:qFormat/>
    <w:pPr/>
    <w:rPr/>
  </w:style>
  <w:style w:type="paragraph" w:styleId="1216">
    <w:name w:val="Гиперссылка12"/>
    <w:link w:val="1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34">
    <w:name w:val="Contents 34"/>
    <w:link w:val="Contents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38">
    <w:name w:val="Символ сноски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sPlusJurTerm11">
    <w:name w:val="ConsPlusJurTerm11"/>
    <w:link w:val="ConsPlusJurTerm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6"/>
      <w:szCs w:val="20"/>
      <w:highlight w:val="white"/>
      <w:lang w:val="ru-RU" w:eastAsia="zh-CN" w:bidi="hi-IN"/>
    </w:rPr>
  </w:style>
  <w:style w:type="paragraph" w:styleId="2112">
    <w:name w:val="Содержимое врезки211"/>
    <w:basedOn w:val="Normal"/>
    <w:link w:val="212"/>
    <w:qFormat/>
    <w:pPr/>
    <w:rPr/>
  </w:style>
  <w:style w:type="paragraph" w:styleId="1512">
    <w:name w:val="Содержимое врезки151"/>
    <w:basedOn w:val="Normal"/>
    <w:link w:val="151"/>
    <w:qFormat/>
    <w:pPr/>
    <w:rPr/>
  </w:style>
  <w:style w:type="paragraph" w:styleId="Heading4Char1">
    <w:name w:val="Heading 4 Char1"/>
    <w:basedOn w:val="DefaultParagraphFont2"/>
    <w:link w:val="Heading4Char"/>
    <w:qFormat/>
    <w:pPr/>
    <w:rPr>
      <w:rFonts w:ascii="Arial" w:hAnsi="Arial"/>
      <w:b/>
      <w:sz w:val="26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2121">
    <w:name w:val="Заголовок 212"/>
    <w:link w:val="2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12">
    <w:name w:val="Колонтитул81"/>
    <w:basedOn w:val="Normal"/>
    <w:link w:val="81"/>
    <w:qFormat/>
    <w:pPr/>
    <w:rPr/>
  </w:style>
  <w:style w:type="paragraph" w:styleId="1101">
    <w:name w:val="Содержимое врезки110"/>
    <w:basedOn w:val="Normal"/>
    <w:link w:val="123"/>
    <w:qFormat/>
    <w:pPr/>
    <w:rPr/>
  </w:style>
  <w:style w:type="paragraph" w:styleId="Indexheading2">
    <w:name w:val="index heading2"/>
    <w:basedOn w:val="Title"/>
    <w:link w:val="Indexheading1"/>
    <w:qFormat/>
    <w:pPr/>
    <w:rPr/>
  </w:style>
  <w:style w:type="paragraph" w:styleId="Title">
    <w:name w:val="Title"/>
    <w:basedOn w:val="Normal"/>
    <w:next w:val="BodyText"/>
    <w:uiPriority w:val="10"/>
    <w:qFormat/>
    <w:pPr>
      <w:jc w:val="center"/>
    </w:pPr>
    <w:rPr>
      <w:sz w:val="28"/>
    </w:rPr>
  </w:style>
  <w:style w:type="paragraph" w:styleId="Heading2Char1">
    <w:name w:val="Heading 2 Char1"/>
    <w:basedOn w:val="DefaultParagraphFont2"/>
    <w:link w:val="Heading2Char"/>
    <w:qFormat/>
    <w:pPr/>
    <w:rPr>
      <w:rFonts w:ascii="Arial" w:hAnsi="Arial"/>
      <w:sz w:val="34"/>
    </w:rPr>
  </w:style>
  <w:style w:type="paragraph" w:styleId="1121">
    <w:name w:val="Заголовок 112"/>
    <w:link w:val="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2312">
    <w:name w:val="Содержимое врезки231"/>
    <w:basedOn w:val="Normal"/>
    <w:link w:val="231"/>
    <w:qFormat/>
    <w:pPr/>
    <w:rPr/>
  </w:style>
  <w:style w:type="paragraph" w:styleId="11116">
    <w:name w:val="Содержимое врезки111"/>
    <w:basedOn w:val="Normal"/>
    <w:link w:val="1112"/>
    <w:qFormat/>
    <w:pPr/>
    <w:rPr/>
  </w:style>
  <w:style w:type="paragraph" w:styleId="210">
    <w:name w:val="Знак2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3">
    <w:name w:val="Internet link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3">
    <w:name w:val="Footnote3"/>
    <w:link w:val="Footnot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217">
    <w:name w:val="Колонтитул121"/>
    <w:basedOn w:val="Normal"/>
    <w:link w:val="124"/>
    <w:qFormat/>
    <w:pPr/>
    <w:rPr/>
  </w:style>
  <w:style w:type="paragraph" w:styleId="Contents212">
    <w:name w:val="Contents 212"/>
    <w:link w:val="Contents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Textbody4">
    <w:name w:val="Text body4"/>
    <w:link w:val="Textbody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13">
    <w:name w:val="Колонтитул211"/>
    <w:basedOn w:val="Normal"/>
    <w:link w:val="214"/>
    <w:qFormat/>
    <w:pPr/>
    <w:rPr/>
  </w:style>
  <w:style w:type="paragraph" w:styleId="1122">
    <w:name w:val="Цветовое выделение11"/>
    <w:link w:val="1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b/>
      <w:color w:val="26282F"/>
      <w:spacing w:val="0"/>
      <w:kern w:val="0"/>
      <w:sz w:val="20"/>
      <w:szCs w:val="20"/>
      <w:highlight w:val="white"/>
      <w:lang w:val="ru-RU" w:eastAsia="zh-CN" w:bidi="hi-IN"/>
    </w:rPr>
  </w:style>
  <w:style w:type="paragraph" w:styleId="Heading6Char1">
    <w:name w:val="Heading 6 Char1"/>
    <w:basedOn w:val="DefaultParagraphFont2"/>
    <w:link w:val="Heading6Char"/>
    <w:qFormat/>
    <w:pPr/>
    <w:rPr>
      <w:rFonts w:ascii="Arial" w:hAnsi="Arial"/>
      <w:b/>
      <w:sz w:val="22"/>
    </w:rPr>
  </w:style>
  <w:style w:type="paragraph" w:styleId="2114">
    <w:name w:val="Основной шрифт абзаца211"/>
    <w:link w:val="2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218">
    <w:name w:val="Верхний колонтитул12"/>
    <w:link w:val="1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712">
    <w:name w:val="Содержимое врезки71"/>
    <w:basedOn w:val="Normal"/>
    <w:link w:val="71"/>
    <w:qFormat/>
    <w:pPr/>
    <w:rPr/>
  </w:style>
  <w:style w:type="paragraph" w:styleId="Caption3">
    <w:name w:val="caption3"/>
    <w:basedOn w:val="Normal"/>
    <w:link w:val="Caption1"/>
    <w:qFormat/>
    <w:pPr>
      <w:spacing w:before="120" w:after="120"/>
    </w:pPr>
    <w:rPr>
      <w:i/>
    </w:rPr>
  </w:style>
  <w:style w:type="paragraph" w:styleId="11117">
    <w:name w:val="Подзаголовок111"/>
    <w:link w:val="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1219">
    <w:name w:val="Заголовок12"/>
    <w:link w:val="1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412">
    <w:name w:val="Содержимое врезки241"/>
    <w:basedOn w:val="Normal"/>
    <w:link w:val="241"/>
    <w:qFormat/>
    <w:pPr/>
    <w:rPr/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Page2">
    <w:name w:val="ConsPlusTitlePage2"/>
    <w:link w:val="ConsPlusTitlePag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15">
    <w:name w:val="Основной текст с отступом 211"/>
    <w:link w:val="2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611">
    <w:name w:val="Колонтитул261"/>
    <w:basedOn w:val="Normal"/>
    <w:link w:val="25"/>
    <w:qFormat/>
    <w:pPr/>
    <w:rPr/>
  </w:style>
  <w:style w:type="paragraph" w:styleId="TOC9">
    <w:name w:val="TOC 9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QuoteChar1">
    <w:name w:val="Quote Char1"/>
    <w:link w:val="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1712">
    <w:name w:val="Содержимое врезки171"/>
    <w:basedOn w:val="Normal"/>
    <w:link w:val="171"/>
    <w:qFormat/>
    <w:pPr/>
    <w:rPr/>
  </w:style>
  <w:style w:type="paragraph" w:styleId="ConsPlusJurTerm2">
    <w:name w:val="ConsPlusJurTerm2"/>
    <w:link w:val="ConsPlusJurTerm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6"/>
      <w:szCs w:val="20"/>
      <w:lang w:val="ru-RU" w:eastAsia="zh-CN" w:bidi="hi-IN"/>
    </w:rPr>
  </w:style>
  <w:style w:type="paragraph" w:styleId="BalloonText2">
    <w:name w:val="Balloon Text2"/>
    <w:basedOn w:val="Normal"/>
    <w:link w:val="BalloonText"/>
    <w:qFormat/>
    <w:pPr/>
    <w:rPr>
      <w:rFonts w:ascii="Calibri" w:hAnsi="Calibri"/>
      <w:sz w:val="18"/>
    </w:rPr>
  </w:style>
  <w:style w:type="paragraph" w:styleId="ConsPlusDocList11">
    <w:name w:val="ConsPlusDocList11"/>
    <w:link w:val="ConsPlusDocList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highlight w:val="white"/>
      <w:lang w:val="ru-RU" w:eastAsia="zh-CN" w:bidi="hi-IN"/>
    </w:rPr>
  </w:style>
  <w:style w:type="paragraph" w:styleId="ListParagraph2">
    <w:name w:val="List Paragraph2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Textbodyindent4">
    <w:name w:val="Text body indent4"/>
    <w:link w:val="Textbodyindent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1">
    <w:name w:val="List Paragraph11"/>
    <w:basedOn w:val="Normal"/>
    <w:link w:val="ListParagraph1"/>
    <w:qFormat/>
    <w:pPr>
      <w:spacing w:lineRule="auto" w:line="264" w:before="0" w:after="160"/>
      <w:ind w:hanging="0" w:left="720"/>
      <w:contextualSpacing/>
    </w:pPr>
    <w:rPr>
      <w:rFonts w:ascii="Calibri" w:hAnsi="Calibri"/>
      <w:sz w:val="22"/>
    </w:rPr>
  </w:style>
  <w:style w:type="paragraph" w:styleId="1312">
    <w:name w:val="Колонтитул131"/>
    <w:basedOn w:val="Normal"/>
    <w:link w:val="131"/>
    <w:qFormat/>
    <w:pPr/>
    <w:rPr/>
  </w:style>
  <w:style w:type="paragraph" w:styleId="Indexheading111">
    <w:name w:val="index heading111"/>
    <w:basedOn w:val="Normal"/>
    <w:link w:val="Indexheading11"/>
    <w:qFormat/>
    <w:pPr/>
    <w:rPr/>
  </w:style>
  <w:style w:type="paragraph" w:styleId="Contents63">
    <w:name w:val="Contents 63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Page11">
    <w:name w:val="ConsPlusTitlePage11"/>
    <w:link w:val="ConsPlusTitlePage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4">
    <w:name w:val="Содержимое врезки51"/>
    <w:basedOn w:val="Normal"/>
    <w:link w:val="51"/>
    <w:qFormat/>
    <w:pPr/>
    <w:rPr/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21">
    <w:name w:val="Заголовок 512"/>
    <w:link w:val="5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12">
    <w:name w:val="Содержимое врезки61"/>
    <w:basedOn w:val="Normal"/>
    <w:link w:val="61"/>
    <w:qFormat/>
    <w:pPr/>
    <w:rPr/>
  </w:style>
  <w:style w:type="paragraph" w:styleId="Internetlink4">
    <w:name w:val="Internet link4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123">
    <w:name w:val="Абзац списка11"/>
    <w:link w:val="1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2">
    <w:name w:val="caption22"/>
    <w:basedOn w:val="Normal"/>
    <w:link w:val="Caption2"/>
    <w:qFormat/>
    <w:pPr>
      <w:spacing w:before="120" w:after="120"/>
    </w:pPr>
    <w:rPr>
      <w:i/>
    </w:rPr>
  </w:style>
  <w:style w:type="paragraph" w:styleId="1220">
    <w:name w:val="Номер страницы12"/>
    <w:basedOn w:val="1213"/>
    <w:link w:val="129"/>
    <w:qFormat/>
    <w:pPr/>
    <w:rPr/>
  </w:style>
  <w:style w:type="paragraph" w:styleId="ConsPlusTextList11">
    <w:name w:val="ConsPlusTextList11"/>
    <w:link w:val="ConsPlusTextList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highlight w:val="white"/>
      <w:lang w:val="ru-RU" w:eastAsia="zh-CN" w:bidi="hi-IN"/>
    </w:rPr>
  </w:style>
  <w:style w:type="paragraph" w:styleId="4121">
    <w:name w:val="Заголовок 412"/>
    <w:link w:val="4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Text">
    <w:name w:val="Footnote Text"/>
    <w:basedOn w:val="Normal"/>
    <w:pPr>
      <w:spacing w:before="0" w:after="40"/>
    </w:pPr>
    <w:rPr>
      <w:sz w:val="18"/>
    </w:rPr>
  </w:style>
  <w:style w:type="paragraph" w:styleId="Heading8Char1">
    <w:name w:val="Heading 8 Char1"/>
    <w:basedOn w:val="DefaultParagraphFont2"/>
    <w:link w:val="Heading8Char"/>
    <w:qFormat/>
    <w:pPr/>
    <w:rPr>
      <w:rFonts w:ascii="Arial" w:hAnsi="Arial"/>
      <w:i/>
      <w:sz w:val="22"/>
    </w:rPr>
  </w:style>
  <w:style w:type="paragraph" w:styleId="2012">
    <w:name w:val="Содержимое врезки201"/>
    <w:basedOn w:val="Normal"/>
    <w:link w:val="201"/>
    <w:qFormat/>
    <w:pPr/>
    <w:rPr/>
  </w:style>
  <w:style w:type="paragraph" w:styleId="Contents13">
    <w:name w:val="Contents 13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FooterChar1">
    <w:name w:val="Footer Char1"/>
    <w:basedOn w:val="DefaultParagraphFont2"/>
    <w:link w:val="FooterChar"/>
    <w:qFormat/>
    <w:pPr/>
    <w:rPr/>
  </w:style>
  <w:style w:type="paragraph" w:styleId="Contents922">
    <w:name w:val="Contents 922"/>
    <w:link w:val="Contents9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313">
    <w:name w:val="Колонтитул31"/>
    <w:basedOn w:val="Normal"/>
    <w:link w:val="3"/>
    <w:qFormat/>
    <w:pPr/>
    <w:rPr/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Heading512">
    <w:name w:val="Heading 512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12">
    <w:name w:val="Contents 412"/>
    <w:link w:val="Contents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12">
    <w:name w:val="Колонтитул191"/>
    <w:basedOn w:val="Normal"/>
    <w:link w:val="192"/>
    <w:qFormat/>
    <w:pPr/>
    <w:rPr/>
  </w:style>
  <w:style w:type="paragraph" w:styleId="Contents122">
    <w:name w:val="Contents 122"/>
    <w:link w:val="Contents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Caption212">
    <w:name w:val="caption212"/>
    <w:basedOn w:val="Normal"/>
    <w:link w:val="Caption21"/>
    <w:qFormat/>
    <w:pPr>
      <w:spacing w:before="120" w:after="120"/>
    </w:pPr>
    <w:rPr>
      <w:i/>
    </w:rPr>
  </w:style>
  <w:style w:type="paragraph" w:styleId="IndexHeading">
    <w:name w:val="Index Heading"/>
    <w:basedOn w:val="Style16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11118">
    <w:name w:val="Основной шрифт абзаца111"/>
    <w:link w:val="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highlight w:val="white"/>
      <w:lang w:val="ru-RU" w:eastAsia="zh-CN" w:bidi="hi-IN"/>
    </w:rPr>
  </w:style>
  <w:style w:type="paragraph" w:styleId="SubtitleChar1">
    <w:name w:val="Subtitle Char1"/>
    <w:basedOn w:val="DefaultParagraphFont2"/>
    <w:link w:val="SubtitleChar"/>
    <w:qFormat/>
    <w:pPr/>
    <w:rPr>
      <w:sz w:val="24"/>
    </w:rPr>
  </w:style>
  <w:style w:type="paragraph" w:styleId="1102">
    <w:name w:val="Колонтитул110"/>
    <w:link w:val="130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highlight w:val="white"/>
      <w:lang w:val="ru-RU" w:eastAsia="zh-CN" w:bidi="hi-IN"/>
    </w:rPr>
  </w:style>
  <w:style w:type="paragraph" w:styleId="2212">
    <w:name w:val="Колонтитул221"/>
    <w:basedOn w:val="Normal"/>
    <w:link w:val="221"/>
    <w:qFormat/>
    <w:pPr/>
    <w:rPr/>
  </w:style>
  <w:style w:type="paragraph" w:styleId="314">
    <w:name w:val="Содержимое врезки31"/>
    <w:basedOn w:val="Normal"/>
    <w:link w:val="32"/>
    <w:qFormat/>
    <w:pPr/>
    <w:rPr/>
  </w:style>
  <w:style w:type="paragraph" w:styleId="IntenseQuoteChar1">
    <w:name w:val="Intense Quote Char1"/>
    <w:link w:val="Intense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4">
    <w:name w:val="Contents 84"/>
    <w:link w:val="Contents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3">
    <w:name w:val="index heading13"/>
    <w:basedOn w:val="Normal"/>
    <w:link w:val="Indexheading12"/>
    <w:qFormat/>
    <w:pPr/>
    <w:rPr/>
  </w:style>
  <w:style w:type="paragraph" w:styleId="1124">
    <w:name w:val="Текст выноски11"/>
    <w:link w:val="1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16"/>
      <w:szCs w:val="20"/>
      <w:lang w:val="ru-RU" w:eastAsia="zh-CN" w:bidi="hi-IN"/>
    </w:rPr>
  </w:style>
  <w:style w:type="paragraph" w:styleId="11119">
    <w:name w:val="Гиперссылка111"/>
    <w:link w:val="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highlight w:val="white"/>
      <w:u w:val="single"/>
      <w:lang w:val="ru-RU" w:eastAsia="zh-CN" w:bidi="hi-IN"/>
    </w:rPr>
  </w:style>
  <w:style w:type="paragraph" w:styleId="Contents622">
    <w:name w:val="Contents 622"/>
    <w:link w:val="Contents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1125">
    <w:name w:val="Знак11"/>
    <w:basedOn w:val="Normal"/>
    <w:link w:val="133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812">
    <w:name w:val="Содержимое врезки181"/>
    <w:basedOn w:val="Normal"/>
    <w:link w:val="181"/>
    <w:qFormat/>
    <w:pPr/>
    <w:rPr/>
  </w:style>
  <w:style w:type="paragraph" w:styleId="271">
    <w:name w:val="Содержимое врезки27"/>
    <w:basedOn w:val="Normal"/>
    <w:qFormat/>
    <w:pPr/>
    <w:rPr/>
  </w:style>
  <w:style w:type="table" w:default="1" w:styleId="Style_23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LibreOffice/7.6.7.2$Windows_X86_64 LibreOffice_project/dd47e4b30cb7dab30588d6c79c651f218165e3c5</Application>
  <AppVersion>15.0000</AppVersion>
  <Pages>3</Pages>
  <Words>682</Words>
  <Characters>4538</Characters>
  <CharactersWithSpaces>5209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2024-12-09T10:05:10Z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