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60"/>
                <wp:lineTo x="20552" y="20560"/>
                <wp:lineTo x="20552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  <w:highlight w:val="none"/>
          <w:shd w:fill="auto" w:val="clear"/>
        </w:rPr>
      </w:pPr>
      <w:r>
        <w:rPr>
          <w:rFonts w:ascii="Times New Roman" w:hAnsi="Times New Roman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rFonts w:ascii="Times New Roman" w:hAnsi="Times New Roman"/>
          <w:sz w:val="20"/>
          <w:shd w:fill="auto" w:val="clear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highlight w:val="none"/>
                <w:shd w:fill="auto" w:val="clear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shd w:fill="auto" w:val="clear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Style w:val="af8"/>
        <w:tblW w:w="979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95"/>
      </w:tblGrid>
      <w:tr>
        <w:trPr>
          <w:trHeight w:val="1326" w:hRule="atLeast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О внесении изменений в приложение к постановлению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1. Внести в приложение к постановлению 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63"/>
        <w:gridCol w:w="3559"/>
        <w:gridCol w:w="2568"/>
      </w:tblGrid>
      <w:tr>
        <w:trPr>
          <w:trHeight w:val="2220" w:hRule="atLeast"/>
        </w:trPr>
        <w:tc>
          <w:tcPr>
            <w:tcW w:w="3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3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highlight w:val="none"/>
                <w:shd w:fill="auto" w:val="clear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Е.А. Чекин</w:t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W w:w="963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"/>
        <w:gridCol w:w="478"/>
        <w:gridCol w:w="478"/>
        <w:gridCol w:w="3669"/>
        <w:gridCol w:w="480"/>
        <w:gridCol w:w="1884"/>
        <w:gridCol w:w="484"/>
        <w:gridCol w:w="1685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53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53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от</w:t>
            </w:r>
          </w:p>
        </w:tc>
        <w:tc>
          <w:tcPr>
            <w:tcW w:w="18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hd w:fill="auto" w:val="clear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  <w:shd w:fill="auto" w:val="clear"/>
              </w:rPr>
              <w:t>EGDATESTAMP]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№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hd w:fill="auto" w:val="clear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  <w:shd w:fill="auto" w:val="clear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Изменения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приложение к постановлению Правительства Камчатского края от 23.11.2023 № 585-П «Инвестиционная программа Камчатского края на 2024 год и на плановый период 2025–2026 годов и прогнозный период 2027–2028 годов»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1. В строке 78: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1) в графе 6 цифры «4 257 880,97000» заменить цифрами «12 257 880,97000»;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2) в графе 7 цифры «301 075,27000» заменить цифрами «4 301 075,27000»;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3) граф</w:t>
      </w:r>
      <w:r>
        <w:rPr>
          <w:rFonts w:ascii="Times New Roman" w:hAnsi="Times New Roman"/>
          <w:sz w:val="28"/>
          <w:shd w:fill="auto" w:val="clear"/>
        </w:rPr>
        <w:t>у</w:t>
      </w:r>
      <w:r>
        <w:rPr>
          <w:rFonts w:ascii="Times New Roman" w:hAnsi="Times New Roman"/>
          <w:sz w:val="28"/>
          <w:shd w:fill="auto" w:val="clear"/>
        </w:rPr>
        <w:t xml:space="preserve"> 8 до</w:t>
      </w:r>
      <w:r>
        <w:rPr>
          <w:rFonts w:ascii="Times New Roman" w:hAnsi="Times New Roman"/>
          <w:sz w:val="28"/>
          <w:shd w:fill="auto" w:val="clear"/>
        </w:rPr>
        <w:t>полнить</w:t>
      </w:r>
      <w:r>
        <w:rPr>
          <w:rFonts w:ascii="Times New Roman" w:hAnsi="Times New Roman"/>
          <w:sz w:val="28"/>
          <w:shd w:fill="auto" w:val="clear"/>
        </w:rPr>
        <w:t xml:space="preserve"> цифр</w:t>
      </w:r>
      <w:r>
        <w:rPr>
          <w:rFonts w:ascii="Times New Roman" w:hAnsi="Times New Roman"/>
          <w:sz w:val="28"/>
          <w:shd w:fill="auto" w:val="clear"/>
        </w:rPr>
        <w:t>ами</w:t>
      </w:r>
      <w:r>
        <w:rPr>
          <w:rFonts w:ascii="Times New Roman" w:hAnsi="Times New Roman"/>
          <w:sz w:val="28"/>
          <w:shd w:fill="auto" w:val="clear"/>
        </w:rPr>
        <w:t xml:space="preserve"> «4 000 000,00000»;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4) в графе 13 цифры «301 075,27000» заменить цифрами «4 301 075,27000»;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5) граф</w:t>
      </w:r>
      <w:r>
        <w:rPr>
          <w:rFonts w:ascii="Times New Roman" w:hAnsi="Times New Roman"/>
          <w:sz w:val="28"/>
          <w:shd w:fill="auto" w:val="clear"/>
        </w:rPr>
        <w:t>у</w:t>
      </w:r>
      <w:r>
        <w:rPr>
          <w:rFonts w:ascii="Times New Roman" w:hAnsi="Times New Roman"/>
          <w:sz w:val="28"/>
          <w:shd w:fill="auto" w:val="clear"/>
        </w:rPr>
        <w:t xml:space="preserve"> 14 до</w:t>
      </w:r>
      <w:r>
        <w:rPr>
          <w:rFonts w:ascii="Times New Roman" w:hAnsi="Times New Roman"/>
          <w:sz w:val="28"/>
          <w:shd w:fill="auto" w:val="clear"/>
        </w:rPr>
        <w:t>полнить</w:t>
      </w:r>
      <w:r>
        <w:rPr>
          <w:rFonts w:ascii="Times New Roman" w:hAnsi="Times New Roman"/>
          <w:sz w:val="28"/>
          <w:shd w:fill="auto" w:val="clear"/>
        </w:rPr>
        <w:t xml:space="preserve"> цифр</w:t>
      </w:r>
      <w:r>
        <w:rPr>
          <w:rFonts w:ascii="Times New Roman" w:hAnsi="Times New Roman"/>
          <w:sz w:val="28"/>
          <w:shd w:fill="auto" w:val="clear"/>
        </w:rPr>
        <w:t>ами</w:t>
      </w:r>
      <w:r>
        <w:rPr>
          <w:rFonts w:ascii="Times New Roman" w:hAnsi="Times New Roman"/>
          <w:sz w:val="28"/>
          <w:shd w:fill="auto" w:val="clear"/>
        </w:rPr>
        <w:t xml:space="preserve"> «4 000 000,00000».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2. После строки 108: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1) в графе 6: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а) в строке «Итого» цифры «42 467 365,53477» заменить цифрами «50 467 365,53477»;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б) в строке «Государственная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цифры «10 083 512,05157» заменить цифрами «18 083 512,05157».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2) в графе 7: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а) в строке «Итого» цифры «18 717 913,37051» заменить цифрами «22 717 913,37051»;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б) в строке «Государственная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цифры «4 003 875,77519» заменить цифрами «8 003 875,77519».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3) в графе 8: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а) в строке «Итого» цифры «8 352 605,12726» заменить цифрами «12 352 605,12726»;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б) в строке «Государственная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цифры «1 492 045,68633» заменить цифрами «5 492 045,68633».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4) в графе 13: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а) в строке «Итого» цифры «10 084 873,54674» заменить цифрами «14 084 873,54674»;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б) в строке «Государственная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цифры «1 933 905,63638» заменить цифрами «5 933 905,63638».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5) в графе 14: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а) в строке «Итого» цифры «2 842 970,50615» заменить цифрами «6 842 970,506154»;</w:t>
      </w:r>
    </w:p>
    <w:p>
      <w:pPr>
        <w:pStyle w:val="Normal"/>
        <w:spacing w:lineRule="auto" w:line="240" w:before="0" w:after="0"/>
        <w:ind w:firstLine="73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б) в строке «Государственная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цифры «616 671,00000» заменить цифрами «4 616 671,00000».</w:t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191" w:footer="0" w:bottom="1134"/>
      <w:pgNumType w:fmt="decimal"/>
      <w:formProt w:val="false"/>
      <w:titlePg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18A1-81D3-4985-B7AF-87703B14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Application>LibreOffice/7.6.0.3$Linux_X86_64 LibreOffice_project/60$Build-3</Application>
  <AppVersion>15.0000</AppVersion>
  <Pages>3</Pages>
  <Words>461</Words>
  <Characters>2882</Characters>
  <CharactersWithSpaces>3293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2023-07-26T09:42:00Z</dcterms:created>
  <dc:creator>Olga</dc:creator>
  <dc:description/>
  <dc:language>ru-RU</dc:language>
  <cp:lastModifiedBy/>
  <cp:lastPrinted>2024-03-18T14:34:47Z</cp:lastPrinted>
  <dcterms:modified xsi:type="dcterms:W3CDTF">2024-03-18T14:55:44Z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