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b w:val="0"/>
          <w:i w:val="0"/>
          <w:sz w:val="28"/>
        </w:rPr>
        <w:t>основании заявления от 27.02.2024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 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«Салют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Салют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4105029558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410501001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1054100144218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>Камчатский край, Елизовский район, г. Елизово, ул. Набережная, д. 23, кв. 55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связи с изменением мест нахождения обособленных подразделений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</w:t>
      </w:r>
      <w:r>
        <w:rPr>
          <w:rFonts w:ascii="Times New Roman" w:hAnsi="Times New Roman"/>
          <w:sz w:val="28"/>
        </w:rPr>
        <w:t xml:space="preserve">А0001098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Салют</w:t>
      </w:r>
      <w:r>
        <w:rPr>
          <w:rFonts w:ascii="Times New Roman" w:hAnsi="Times New Roman"/>
          <w:sz w:val="28"/>
        </w:rPr>
        <w:t>» с 06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26.08.2023</w:t>
      </w:r>
      <w:r>
        <w:rPr>
          <w:rFonts w:ascii="Times New Roman" w:hAnsi="Times New Roman"/>
          <w:sz w:val="28"/>
        </w:rPr>
        <w:t xml:space="preserve"> по 25</w:t>
      </w:r>
      <w:r>
        <w:rPr>
          <w:rFonts w:ascii="Times New Roman" w:hAnsi="Times New Roman"/>
          <w:sz w:val="28"/>
        </w:rPr>
        <w:t>.08.2024)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Салют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_ch" w:type="character">
    <w:name w:val="footer"/>
    <w:basedOn w:val="Style_4_ch"/>
    <w:link w:val="Style_5"/>
    <w:rPr>
      <w:rFonts w:ascii="Times New Roman" w:hAnsi="Times New Roman"/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4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4_ch"/>
    <w:link w:val="Style_8"/>
    <w:rPr>
      <w:rFonts w:ascii="Segoe UI" w:hAnsi="Segoe UI"/>
      <w:sz w:val="1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3"/>
    <w:link w:val="Style_17_ch"/>
    <w:rPr>
      <w:color w:themeColor="hyperlink" w:val="0563C1"/>
      <w:u w:val="single"/>
    </w:rPr>
  </w:style>
  <w:style w:styleId="Style_17_ch" w:type="character">
    <w:name w:val="Hyperlink"/>
    <w:basedOn w:val="Style_13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2024-03-05T03:17:53Z</dcterms:modified>
</cp:coreProperties>
</file>