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>от 19</w:t>
      </w:r>
      <w:r>
        <w:rPr>
          <w:rFonts w:ascii="Times New Roman" w:hAnsi="Times New Roman"/>
          <w:b w:val="0"/>
          <w:i w:val="0"/>
          <w:sz w:val="28"/>
        </w:rPr>
        <w:t>.02</w:t>
      </w:r>
      <w:r>
        <w:rPr>
          <w:rFonts w:ascii="Times New Roman" w:hAnsi="Times New Roman"/>
          <w:b w:val="0"/>
          <w:i w:val="0"/>
          <w:sz w:val="28"/>
        </w:rPr>
        <w:t>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 при оказании услуг общественного питания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Фуд-Сервис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Фу</w:t>
      </w:r>
      <w:r>
        <w:rPr>
          <w:rStyle w:val="Style_4_ch"/>
          <w:rFonts w:ascii="Times New Roman" w:hAnsi="Times New Roman"/>
          <w:sz w:val="28"/>
        </w:rPr>
        <w:t>д-Сервис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4101137672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410101001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1104101002334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 xml:space="preserve">г. Петропавловск-Камчатский, </w:t>
      </w:r>
      <w:r>
        <w:br/>
      </w:r>
      <w:r>
        <w:rPr>
          <w:rStyle w:val="Style_4_ch"/>
          <w:rFonts w:ascii="Times New Roman" w:hAnsi="Times New Roman"/>
          <w:sz w:val="28"/>
        </w:rPr>
        <w:t>ул. Автомобилистов, д. 33, кв. 56, в связи с изменением юридического адреса организации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>0000289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Фуд-Сервис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22</w:t>
      </w:r>
      <w:r>
        <w:rPr>
          <w:rFonts w:ascii="Times New Roman" w:hAnsi="Times New Roman"/>
          <w:sz w:val="28"/>
        </w:rPr>
        <w:t>.02.2024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06</w:t>
      </w:r>
      <w:r>
        <w:rPr>
          <w:rStyle w:val="Style_4_ch"/>
          <w:rFonts w:ascii="Times New Roman" w:hAnsi="Times New Roman"/>
          <w:sz w:val="28"/>
        </w:rPr>
        <w:t>.04.2018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05.04.2024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Прекратить с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.02.2024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действие</w:t>
      </w:r>
      <w:r>
        <w:rPr>
          <w:rStyle w:val="Style_4_ch"/>
          <w:rFonts w:ascii="Times New Roman" w:hAnsi="Times New Roman"/>
          <w:sz w:val="28"/>
        </w:rPr>
        <w:t xml:space="preserve"> бланка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 № 00000827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от</w:t>
      </w:r>
      <w:r>
        <w:rPr>
          <w:rStyle w:val="Style_4_ch"/>
          <w:rFonts w:ascii="Times New Roman" w:hAnsi="Times New Roman"/>
          <w:sz w:val="28"/>
        </w:rPr>
        <w:t xml:space="preserve"> 06</w:t>
      </w:r>
      <w:r>
        <w:rPr>
          <w:rStyle w:val="Style_4_ch"/>
          <w:rFonts w:ascii="Times New Roman" w:hAnsi="Times New Roman"/>
          <w:sz w:val="28"/>
        </w:rPr>
        <w:t>.04</w:t>
      </w:r>
      <w:r>
        <w:rPr>
          <w:rStyle w:val="Style_4_ch"/>
          <w:rFonts w:ascii="Times New Roman" w:hAnsi="Times New Roman"/>
          <w:sz w:val="28"/>
        </w:rPr>
        <w:t>.2019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выданного ООО «</w:t>
      </w:r>
      <w:r>
        <w:rPr>
          <w:rStyle w:val="Style_4_ch"/>
          <w:rFonts w:ascii="Times New Roman" w:hAnsi="Times New Roman"/>
          <w:sz w:val="28"/>
        </w:rPr>
        <w:t>Фуд-Сервис</w:t>
      </w:r>
      <w:r>
        <w:rPr>
          <w:rStyle w:val="Style_4_ch"/>
          <w:rFonts w:ascii="Times New Roman" w:hAnsi="Times New Roman"/>
          <w:sz w:val="28"/>
        </w:rPr>
        <w:t>», на розничную продажу алкогольной продукции при оказании услуг общественного питания</w:t>
      </w:r>
      <w:r>
        <w:rPr>
          <w:rStyle w:val="Style_4_ch"/>
          <w:rFonts w:ascii="Times New Roman" w:hAnsi="Times New Roman"/>
          <w:sz w:val="28"/>
        </w:rPr>
        <w:t>.</w:t>
      </w:r>
    </w:p>
    <w:p w14:paraId="19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A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Фуд-Сервис</w:t>
      </w:r>
      <w:r>
        <w:rPr>
          <w:rFonts w:ascii="Times New Roman" w:hAnsi="Times New Roman"/>
          <w:sz w:val="28"/>
        </w:rPr>
        <w:t>».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4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2024-02-20T22:36:43Z</dcterms:modified>
</cp:coreProperties>
</file>