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DB3280" w:rsidP="00BD05ED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определения объема и </w:t>
            </w:r>
            <w:r w:rsidR="005F7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условий </w:t>
            </w:r>
            <w:r w:rsidRPr="00D62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</w:t>
            </w:r>
            <w:r w:rsidR="00BD0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краевого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2022–2024 годах </w:t>
            </w:r>
            <w:r w:rsidRPr="00D62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Гарантийному фонду развития предпринимательства Камчатского края </w:t>
            </w:r>
            <w:r w:rsidR="00BD05ED" w:rsidRPr="00425DFD">
              <w:rPr>
                <w:rFonts w:ascii="Times New Roman" w:hAnsi="Times New Roman" w:cs="Times New Roman"/>
                <w:sz w:val="28"/>
                <w:szCs w:val="28"/>
              </w:rPr>
              <w:t>в целях финансового обеспечения затрат в связи с оказанием услуг по обеспечению доступа к кредитным и иным финансовым ресурсам</w:t>
            </w:r>
          </w:p>
        </w:tc>
      </w:tr>
    </w:tbl>
    <w:p w:rsidR="004E00B2" w:rsidRPr="004549E8" w:rsidRDefault="004E00B2" w:rsidP="00E4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0BC" w:rsidRDefault="00E570BC" w:rsidP="00E44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78</w:t>
      </w:r>
      <w:r w:rsidRPr="00D40D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</w:p>
    <w:p w:rsidR="00033533" w:rsidRDefault="00033533" w:rsidP="00E446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E446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E446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70BC" w:rsidRDefault="00E570BC" w:rsidP="00E44604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определения объема и </w:t>
      </w:r>
      <w:r w:rsidR="005F7F38">
        <w:rPr>
          <w:rFonts w:ascii="Times New Roman" w:hAnsi="Times New Roman" w:cs="Times New Roman"/>
          <w:bCs/>
          <w:sz w:val="28"/>
          <w:szCs w:val="28"/>
        </w:rPr>
        <w:t xml:space="preserve">условий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BD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краевого бюджета в 2022–2024 годах </w:t>
      </w:r>
      <w:r w:rsidR="00BD05ED" w:rsidRPr="00D6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BD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Гарантийному фонду развития предпринимательства Камчатского края </w:t>
      </w:r>
      <w:r w:rsidR="00BD05ED" w:rsidRPr="00425DFD">
        <w:rPr>
          <w:rFonts w:ascii="Times New Roman" w:hAnsi="Times New Roman" w:cs="Times New Roman"/>
          <w:sz w:val="28"/>
          <w:szCs w:val="28"/>
        </w:rPr>
        <w:t>в целях финансового обеспечения затрат в связи с оказанием услуг по обеспечению доступа к кредитным и иным финансовым ресурсам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673A8F" w:rsidRDefault="00E570BC" w:rsidP="00E44604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CA6DEF" w:rsidRDefault="00CA6DEF" w:rsidP="00E446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DEF" w:rsidRDefault="00CA6DEF" w:rsidP="00E446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CA6DE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B74324" w:rsidRPr="00FC110A" w:rsidRDefault="00B74324" w:rsidP="00B74324">
      <w:pPr>
        <w:tabs>
          <w:tab w:val="left" w:pos="5103"/>
        </w:tabs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FC11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постановлению Правительства Камчатского края</w:t>
      </w:r>
    </w:p>
    <w:p w:rsidR="00B74324" w:rsidRDefault="00B74324" w:rsidP="00B74324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FC110A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B74324" w:rsidRDefault="00B74324" w:rsidP="00B74324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16645C" w:rsidRDefault="0016645C" w:rsidP="001664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</w:p>
    <w:p w:rsidR="00B74324" w:rsidRDefault="0035715C" w:rsidP="001664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объема и условий </w:t>
      </w:r>
      <w:r w:rsidRPr="00D6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краевого бюджета в 2022–2024 годах </w:t>
      </w:r>
      <w:r w:rsidRPr="00D6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Гарантийному фонду развития предпринимательства Камчатского края </w:t>
      </w:r>
      <w:r w:rsidRPr="00425DFD">
        <w:rPr>
          <w:rFonts w:ascii="Times New Roman" w:hAnsi="Times New Roman" w:cs="Times New Roman"/>
          <w:sz w:val="28"/>
          <w:szCs w:val="28"/>
        </w:rPr>
        <w:t>в целях финансового обеспечения затрат в связи с оказанием услуг по обеспечению доступа к кредитным и иным финансовым ресурсам</w:t>
      </w:r>
      <w:r w:rsidR="00A11D6A">
        <w:rPr>
          <w:rFonts w:ascii="Times New Roman" w:eastAsia="Calibri" w:hAnsi="Times New Roman" w:cs="Times New Roman"/>
          <w:sz w:val="28"/>
          <w:szCs w:val="28"/>
        </w:rPr>
        <w:t xml:space="preserve"> (далее – Порядок)</w:t>
      </w:r>
    </w:p>
    <w:p w:rsidR="00A11D6A" w:rsidRDefault="00A11D6A" w:rsidP="001664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1D6A" w:rsidRPr="003C675A" w:rsidRDefault="00A11D6A" w:rsidP="003C67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5A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регламентирует вопросы определения объема и </w:t>
      </w:r>
      <w:r w:rsidR="005F7F38" w:rsidRPr="003C675A">
        <w:rPr>
          <w:rFonts w:ascii="Times New Roman" w:eastAsia="Calibri" w:hAnsi="Times New Roman" w:cs="Times New Roman"/>
          <w:sz w:val="28"/>
          <w:szCs w:val="28"/>
        </w:rPr>
        <w:t xml:space="preserve">условий </w:t>
      </w:r>
      <w:r w:rsidRPr="003C675A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="0061607E" w:rsidRPr="003C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краевого бюджета в 2022–2024 годах субсидии Гарантийному фонду развития предпринимательства Камчатского края </w:t>
      </w:r>
      <w:r w:rsidR="0061607E" w:rsidRPr="003C675A">
        <w:rPr>
          <w:rFonts w:ascii="Times New Roman" w:eastAsia="Calibri" w:hAnsi="Times New Roman" w:cs="Times New Roman"/>
          <w:sz w:val="28"/>
          <w:szCs w:val="28"/>
        </w:rPr>
        <w:t xml:space="preserve">(далее – получатель субсидии) </w:t>
      </w:r>
      <w:r w:rsidR="00A03089" w:rsidRPr="003C675A">
        <w:rPr>
          <w:rFonts w:ascii="Times New Roman" w:eastAsia="Calibri" w:hAnsi="Times New Roman" w:cs="Times New Roman"/>
          <w:sz w:val="28"/>
          <w:szCs w:val="28"/>
        </w:rPr>
        <w:t>в целях достижения результата основного мероприятия 2.4. «</w:t>
      </w:r>
      <w:r w:rsidR="00A03089" w:rsidRPr="003C675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A03089" w:rsidRPr="003C675A">
        <w:rPr>
          <w:rFonts w:ascii="Times New Roman" w:eastAsia="Calibri" w:hAnsi="Times New Roman" w:cs="Times New Roman"/>
          <w:sz w:val="28"/>
          <w:szCs w:val="28"/>
        </w:rPr>
        <w:t xml:space="preserve">5 Региональный проект «Акселерация субъектов малого и среднего предпринимательства» подпрограммы 2 «Развитие малого и среднего предпринимательства» государственной программы </w:t>
      </w:r>
      <w:r w:rsidR="00A03089" w:rsidRPr="003C6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«Развитие экономики и внешнеэкономической деятельности Камчатского края»</w:t>
      </w:r>
      <w:r w:rsidR="00A03089" w:rsidRPr="003C675A">
        <w:rPr>
          <w:rFonts w:ascii="Times New Roman" w:eastAsia="Calibri" w:hAnsi="Times New Roman" w:cs="Times New Roman"/>
          <w:sz w:val="28"/>
          <w:szCs w:val="28"/>
        </w:rPr>
        <w:t xml:space="preserve">, утвержденной постановлением Правительства Камчатского края от 01.07.2021 № 277-П, </w:t>
      </w:r>
      <w:r w:rsidR="0035759F" w:rsidRPr="003C675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35759F" w:rsidRPr="003C67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затрат в связи с оказанием услуг по обеспечению доступа субъектам малого и среднего предпринимательства, физическим лицам,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предпринимательства, к кредитным и иным финансовым ресурсам развития системы гарантий (поручительства) по обязательствам субъектов малого и среднего предпринимательства, физических лиц, применяющих специальный налоговый режим «Налог на профессиональный доход» и организаций, образующих инфраструктуру поддержки субъектов малого и среднего предпринимательства, основанных на кредитных договорах, договорах займа и лизинга, банковской гарантии и других договорах</w:t>
      </w:r>
      <w:r w:rsidR="0035759F" w:rsidRPr="003C6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65AF" w:rsidRPr="003C675A">
        <w:rPr>
          <w:rFonts w:ascii="Times New Roman" w:eastAsia="Calibri" w:hAnsi="Times New Roman" w:cs="Times New Roman"/>
          <w:sz w:val="28"/>
          <w:szCs w:val="28"/>
        </w:rPr>
        <w:t>(далее – субсидия).</w:t>
      </w:r>
    </w:p>
    <w:p w:rsidR="00120F71" w:rsidRPr="003C675A" w:rsidRDefault="00457E91" w:rsidP="003C675A">
      <w:pPr>
        <w:pStyle w:val="ad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20F71" w:rsidRPr="003C675A">
        <w:rPr>
          <w:rFonts w:ascii="Times New Roman" w:eastAsia="Calibri" w:hAnsi="Times New Roman" w:cs="Times New Roman"/>
          <w:sz w:val="28"/>
          <w:szCs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:rsidR="00120F71" w:rsidRPr="003C675A" w:rsidRDefault="00120F71" w:rsidP="003C675A">
      <w:pPr>
        <w:pStyle w:val="ad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eastAsia="Calibri" w:hAnsi="Times New Roman" w:cs="Times New Roman"/>
          <w:sz w:val="28"/>
          <w:szCs w:val="28"/>
        </w:rPr>
        <w:t xml:space="preserve">3. Министерство экономического развития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 </w:t>
      </w:r>
    </w:p>
    <w:p w:rsidR="00120F71" w:rsidRPr="003C675A" w:rsidRDefault="00120F71" w:rsidP="003C675A">
      <w:pPr>
        <w:pStyle w:val="ad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5A">
        <w:rPr>
          <w:rFonts w:ascii="Times New Roman" w:eastAsia="Calibri" w:hAnsi="Times New Roman" w:cs="Times New Roman"/>
          <w:sz w:val="28"/>
          <w:szCs w:val="28"/>
        </w:rPr>
        <w:t>Субсидия предоставляется Министерством в пределах лимитов бюджетных обязательств, доведенных до Министерства в установленном порядке.</w:t>
      </w:r>
    </w:p>
    <w:p w:rsidR="00120F71" w:rsidRPr="003C675A" w:rsidRDefault="00120F71" w:rsidP="003C675A">
      <w:pPr>
        <w:pStyle w:val="ad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r w:rsidRPr="003C675A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сети Интернет в разделе «Бюджет» не позднее 15-го рабочего дня, следующего за днем принятия закона о бюджете (закона о внесении изменений в закон о бюджете).</w:t>
      </w:r>
    </w:p>
    <w:p w:rsidR="00B74DD1" w:rsidRPr="009D0CCA" w:rsidRDefault="00120F71" w:rsidP="000510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CC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9D0CCA">
        <w:rPr>
          <w:rFonts w:ascii="Times New Roman" w:eastAsia="Calibri" w:hAnsi="Times New Roman" w:cs="Times New Roman"/>
          <w:sz w:val="28"/>
          <w:szCs w:val="28"/>
        </w:rPr>
        <w:t xml:space="preserve">Направлением расходов, источником финансового обеспечения которых является субсидия, является </w:t>
      </w:r>
      <w:r w:rsidR="0005103B">
        <w:rPr>
          <w:rFonts w:ascii="Times New Roman" w:eastAsia="Calibri" w:hAnsi="Times New Roman" w:cs="Times New Roman"/>
          <w:sz w:val="28"/>
          <w:szCs w:val="28"/>
        </w:rPr>
        <w:t>предоставление гарантий (поручительства) по</w:t>
      </w:r>
      <w:r w:rsidR="00B74DD1" w:rsidRPr="009D0CCA">
        <w:rPr>
          <w:rFonts w:ascii="Times New Roman" w:eastAsia="Calibri" w:hAnsi="Times New Roman" w:cs="Times New Roman"/>
          <w:sz w:val="28"/>
          <w:szCs w:val="28"/>
        </w:rPr>
        <w:t xml:space="preserve"> обязательствам (кредитам, займам, лизингу, банковским гарантиям и другим) субъектов малого и среднего предпринимательства, физических лиц, применяющих специальный налоговый режим «Налог на профессиональный доход» и организаций, образующих инфраструктуру поддержки субъектов малого</w:t>
      </w:r>
      <w:r w:rsidR="0005103B">
        <w:rPr>
          <w:rFonts w:ascii="Times New Roman" w:eastAsia="Calibri" w:hAnsi="Times New Roman" w:cs="Times New Roman"/>
          <w:sz w:val="28"/>
          <w:szCs w:val="28"/>
        </w:rPr>
        <w:t xml:space="preserve"> и среднего предпринимательства.</w:t>
      </w:r>
    </w:p>
    <w:p w:rsidR="00A02F5A" w:rsidRPr="003C675A" w:rsidRDefault="00120F71" w:rsidP="003C675A">
      <w:pPr>
        <w:pStyle w:val="ad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5A">
        <w:rPr>
          <w:rFonts w:ascii="Times New Roman" w:eastAsia="Calibri" w:hAnsi="Times New Roman" w:cs="Times New Roman"/>
          <w:sz w:val="28"/>
          <w:szCs w:val="28"/>
        </w:rPr>
        <w:t>6.</w:t>
      </w:r>
      <w:r w:rsidR="00A02F5A" w:rsidRPr="003C675A">
        <w:rPr>
          <w:rFonts w:ascii="Times New Roman" w:eastAsia="Calibri" w:hAnsi="Times New Roman" w:cs="Times New Roman"/>
          <w:sz w:val="28"/>
          <w:szCs w:val="28"/>
        </w:rPr>
        <w:t xml:space="preserve"> Условием предоставления субсидии является соответствие получателя субсидии, следующим требованиям:</w:t>
      </w:r>
    </w:p>
    <w:p w:rsidR="00A02F5A" w:rsidRPr="003C675A" w:rsidRDefault="00A02F5A" w:rsidP="003C675A">
      <w:pPr>
        <w:pStyle w:val="ad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5A">
        <w:rPr>
          <w:rFonts w:ascii="Times New Roman" w:eastAsia="Calibri" w:hAnsi="Times New Roman" w:cs="Times New Roman"/>
          <w:sz w:val="28"/>
          <w:szCs w:val="28"/>
        </w:rPr>
        <w:t>1)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D5110F">
        <w:rPr>
          <w:rFonts w:ascii="Times New Roman" w:eastAsia="Calibri" w:hAnsi="Times New Roman" w:cs="Times New Roman"/>
          <w:sz w:val="28"/>
          <w:szCs w:val="28"/>
        </w:rPr>
        <w:t>ой Федерации о налогах и сборах, по состоянию на дату не ранее 30 календарным дней до даты подачи документов, предоставленных получателем в Министерство для получения субсидии;</w:t>
      </w:r>
    </w:p>
    <w:p w:rsidR="00D5110F" w:rsidRDefault="00A02F5A" w:rsidP="003C675A">
      <w:pPr>
        <w:pStyle w:val="ad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hAnsi="Times New Roman" w:cs="Times New Roman"/>
          <w:sz w:val="28"/>
          <w:szCs w:val="28"/>
        </w:rPr>
        <w:t xml:space="preserve">2) </w:t>
      </w:r>
      <w:r w:rsidR="00D5110F" w:rsidRPr="003C675A">
        <w:rPr>
          <w:rFonts w:ascii="Times New Roman" w:eastAsia="Calibri" w:hAnsi="Times New Roman" w:cs="Times New Roman"/>
          <w:sz w:val="28"/>
          <w:szCs w:val="28"/>
        </w:rPr>
        <w:t>на первое число месяца, в котором планируется заключение соглашения о предоставлении субсидии (далее – Соглашение)</w:t>
      </w:r>
      <w:r w:rsidR="00D5110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02F5A" w:rsidRPr="003C675A" w:rsidRDefault="00D5110F" w:rsidP="003C675A">
      <w:pPr>
        <w:pStyle w:val="ad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02F5A" w:rsidRPr="003C675A">
        <w:rPr>
          <w:rFonts w:ascii="Times New Roman" w:hAnsi="Times New Roman" w:cs="Times New Roman"/>
          <w:sz w:val="28"/>
          <w:szCs w:val="28"/>
        </w:rPr>
        <w:t>у получателя субсидии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:rsidR="00A02F5A" w:rsidRPr="003C675A" w:rsidRDefault="00D5110F" w:rsidP="003C675A">
      <w:pPr>
        <w:pStyle w:val="ad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02F5A" w:rsidRPr="003C675A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A02F5A" w:rsidRPr="003C6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F5A" w:rsidRPr="003C675A">
        <w:rPr>
          <w:rFonts w:ascii="Times New Roman" w:hAnsi="Times New Roman" w:cs="Times New Roman"/>
          <w:sz w:val="28"/>
          <w:szCs w:val="28"/>
        </w:rPr>
        <w:t>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02F5A" w:rsidRPr="003C675A" w:rsidRDefault="00D5110F" w:rsidP="003C675A">
      <w:pPr>
        <w:pStyle w:val="ad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A02F5A" w:rsidRPr="003C675A">
        <w:rPr>
          <w:rFonts w:ascii="Times New Roman" w:eastAsia="Calibri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:rsidR="00A02F5A" w:rsidRPr="003C675A" w:rsidRDefault="00D5110F" w:rsidP="003C675A">
      <w:pPr>
        <w:pStyle w:val="ad"/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A02F5A" w:rsidRPr="003C675A">
        <w:rPr>
          <w:rFonts w:ascii="Times New Roman" w:eastAsia="Calibri" w:hAnsi="Times New Roman" w:cs="Times New Roman"/>
          <w:sz w:val="28"/>
          <w:szCs w:val="28"/>
        </w:rPr>
        <w:t xml:space="preserve">) получатель субсидии </w:t>
      </w:r>
      <w:r w:rsidR="00A02F5A" w:rsidRPr="003C675A">
        <w:rPr>
          <w:rFonts w:ascii="Times New Roman" w:hAnsi="Times New Roman" w:cs="Times New Roman"/>
          <w:sz w:val="28"/>
          <w:szCs w:val="28"/>
        </w:rPr>
        <w:t xml:space="preserve"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</w:t>
      </w:r>
      <w:r w:rsidR="00A02F5A" w:rsidRPr="003C675A">
        <w:rPr>
          <w:rFonts w:ascii="Times New Roman" w:hAnsi="Times New Roman" w:cs="Times New Roman"/>
          <w:sz w:val="28"/>
          <w:szCs w:val="28"/>
        </w:rPr>
        <w:lastRenderedPageBreak/>
        <w:t>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02F5A" w:rsidRPr="003C675A" w:rsidRDefault="00D5110F" w:rsidP="003C675A">
      <w:pPr>
        <w:pStyle w:val="ad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A02F5A" w:rsidRPr="003C675A">
        <w:rPr>
          <w:rFonts w:ascii="Times New Roman" w:eastAsia="Calibri" w:hAnsi="Times New Roman" w:cs="Times New Roman"/>
          <w:sz w:val="28"/>
          <w:szCs w:val="28"/>
        </w:rPr>
        <w:t>) 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Порядком.</w:t>
      </w:r>
    </w:p>
    <w:p w:rsidR="00303700" w:rsidRPr="003C675A" w:rsidRDefault="00303700" w:rsidP="003C675A">
      <w:pPr>
        <w:pStyle w:val="ad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5A">
        <w:rPr>
          <w:rFonts w:ascii="Times New Roman" w:eastAsia="Calibri" w:hAnsi="Times New Roman" w:cs="Times New Roman"/>
          <w:sz w:val="28"/>
          <w:szCs w:val="28"/>
        </w:rPr>
        <w:t>7. Субсидия предоставляется на основании Соглашения, заключаемого Министерством с получателем субсидии на один финансовый год.</w:t>
      </w:r>
    </w:p>
    <w:p w:rsidR="00303700" w:rsidRPr="003C675A" w:rsidRDefault="00303700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</w:p>
    <w:p w:rsidR="00303700" w:rsidRPr="003C675A" w:rsidRDefault="00303700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hAnsi="Times New Roman" w:cs="Times New Roman"/>
          <w:sz w:val="28"/>
          <w:szCs w:val="28"/>
        </w:rPr>
        <w:t>В случае если источником финансового обеспечения расходных обязательств Камчатского края являются иные межбюджетные трансферты, имеющие целевое назначение, из федерального бюджета бюджету Камчатского края, Соглашение, дополнительные соглашения к Соглашению, в том числе дополнительное соглашение о расторжении Соглашения (при необходимости), заключаются в соответствии с типовыми формами, установленными Министерством финансов Российской Федерации, с соблюдением требований о защите государственной тайны в системе «Электронный бюджет».</w:t>
      </w:r>
    </w:p>
    <w:p w:rsidR="005824E6" w:rsidRPr="003C675A" w:rsidRDefault="005824E6" w:rsidP="003C675A">
      <w:pPr>
        <w:pStyle w:val="ad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5A">
        <w:rPr>
          <w:rFonts w:ascii="Times New Roman" w:hAnsi="Times New Roman" w:cs="Times New Roman"/>
          <w:sz w:val="28"/>
          <w:szCs w:val="28"/>
        </w:rPr>
        <w:t xml:space="preserve">8. </w:t>
      </w:r>
      <w:r w:rsidRPr="003C675A">
        <w:rPr>
          <w:rFonts w:ascii="Times New Roman" w:eastAsia="Calibri" w:hAnsi="Times New Roman" w:cs="Times New Roman"/>
          <w:sz w:val="28"/>
          <w:szCs w:val="28"/>
        </w:rPr>
        <w:t>Для предоставления субсидии получатель субсидии представляет в Министерство следующие документы:</w:t>
      </w:r>
    </w:p>
    <w:p w:rsidR="005824E6" w:rsidRPr="003C675A" w:rsidRDefault="005824E6" w:rsidP="003C675A">
      <w:pPr>
        <w:pStyle w:val="ad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5A">
        <w:rPr>
          <w:rFonts w:ascii="Times New Roman" w:eastAsia="Calibri" w:hAnsi="Times New Roman" w:cs="Times New Roman"/>
          <w:sz w:val="28"/>
          <w:szCs w:val="28"/>
        </w:rPr>
        <w:t>1) заявку на предоставление субсидии по форме, утвержденной приказом Министерства;</w:t>
      </w:r>
    </w:p>
    <w:p w:rsidR="005824E6" w:rsidRPr="003C675A" w:rsidRDefault="005824E6" w:rsidP="003C675A">
      <w:pPr>
        <w:pStyle w:val="ad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5A">
        <w:rPr>
          <w:rFonts w:ascii="Times New Roman" w:eastAsia="Calibri" w:hAnsi="Times New Roman" w:cs="Times New Roman"/>
          <w:sz w:val="28"/>
          <w:szCs w:val="28"/>
        </w:rPr>
        <w:t xml:space="preserve">2) справку, подписанную руководителем получателя субсидии, о соответствии получателя субсидии условиям предоставления субсидии, установленным частью 6 настоящего Порядка; </w:t>
      </w:r>
    </w:p>
    <w:p w:rsidR="005824E6" w:rsidRPr="003C675A" w:rsidRDefault="005824E6" w:rsidP="003C675A">
      <w:pPr>
        <w:pStyle w:val="ad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5A">
        <w:rPr>
          <w:rFonts w:ascii="Times New Roman" w:eastAsia="Calibri" w:hAnsi="Times New Roman" w:cs="Times New Roman"/>
          <w:sz w:val="28"/>
          <w:szCs w:val="28"/>
        </w:rPr>
        <w:t>3) заверенную копию устава;</w:t>
      </w:r>
    </w:p>
    <w:p w:rsidR="005824E6" w:rsidRPr="003C675A" w:rsidRDefault="00242155" w:rsidP="003C675A">
      <w:pPr>
        <w:pStyle w:val="ad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5824E6" w:rsidRPr="003C675A">
        <w:rPr>
          <w:rFonts w:ascii="Times New Roman" w:eastAsia="Calibri" w:hAnsi="Times New Roman" w:cs="Times New Roman"/>
          <w:sz w:val="28"/>
          <w:szCs w:val="28"/>
        </w:rPr>
        <w:t xml:space="preserve"> расчет потребности средств субсидии по форме, утвержденной приказом Министерства.</w:t>
      </w:r>
    </w:p>
    <w:p w:rsidR="00745A04" w:rsidRPr="003C675A" w:rsidRDefault="00745A04" w:rsidP="003C675A">
      <w:pPr>
        <w:pStyle w:val="ad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5A">
        <w:rPr>
          <w:rFonts w:ascii="Times New Roman" w:hAnsi="Times New Roman" w:cs="Times New Roman"/>
          <w:sz w:val="28"/>
          <w:szCs w:val="28"/>
        </w:rPr>
        <w:t xml:space="preserve">9. </w:t>
      </w:r>
      <w:r w:rsidRPr="003C675A">
        <w:rPr>
          <w:rFonts w:ascii="Times New Roman" w:eastAsia="Calibri" w:hAnsi="Times New Roman" w:cs="Times New Roman"/>
          <w:sz w:val="28"/>
          <w:szCs w:val="28"/>
        </w:rPr>
        <w:t>Министерство в течение 2 рабочих дней после дня получения документов, указанных в части 8 настоящего Порядка, получает в отношении получателя субсидии сведения из Единого государственного реестра юридических лиц на официальном сайте Федеральной налоговой службы на странице «Предоставление сведений из ЕГРЮЛ/ЕГРИП в электронном виде», а также делает сверку информации по пункту 4 части 6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:rsidR="00745A04" w:rsidRPr="003C675A" w:rsidRDefault="00745A04" w:rsidP="003C675A">
      <w:pPr>
        <w:pStyle w:val="ad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5A">
        <w:rPr>
          <w:rFonts w:ascii="Times New Roman" w:eastAsia="Calibri" w:hAnsi="Times New Roman" w:cs="Times New Roman"/>
          <w:sz w:val="28"/>
          <w:szCs w:val="28"/>
        </w:rPr>
        <w:lastRenderedPageBreak/>
        <w:t>10. Документы, указанные в части 8 настоящего Порядка, подлежат обязательной регистрации в день их поступления в Министерство.</w:t>
      </w:r>
    </w:p>
    <w:p w:rsidR="005376FE" w:rsidRPr="003C675A" w:rsidRDefault="00745A04" w:rsidP="003C675A">
      <w:pPr>
        <w:pStyle w:val="ad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5A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5376FE" w:rsidRPr="003C675A">
        <w:rPr>
          <w:rFonts w:ascii="Times New Roman" w:eastAsia="Calibri" w:hAnsi="Times New Roman" w:cs="Times New Roman"/>
          <w:sz w:val="28"/>
          <w:szCs w:val="28"/>
        </w:rPr>
        <w:t>Министерство в течение 10 рабочих дней после дня получения документов, указанных в части 8 настоящего Порядка, рассматривает их, проверяет на полноту и достоверность содержащихся в них сведений и принимает решение о предоставлении субсидии либо об отказе в предоставлении субсидии.</w:t>
      </w:r>
    </w:p>
    <w:p w:rsidR="00FE75AE" w:rsidRPr="003C675A" w:rsidRDefault="00FE75AE" w:rsidP="003C675A">
      <w:pPr>
        <w:pStyle w:val="ad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5A">
        <w:rPr>
          <w:rFonts w:ascii="Times New Roman" w:eastAsia="Calibri" w:hAnsi="Times New Roman" w:cs="Times New Roman"/>
          <w:sz w:val="28"/>
          <w:szCs w:val="28"/>
        </w:rPr>
        <w:t>12. Основаниями для отказа в предоставлении субсидии являются:</w:t>
      </w:r>
    </w:p>
    <w:p w:rsidR="00FE75AE" w:rsidRPr="003C675A" w:rsidRDefault="00FE75AE" w:rsidP="003C675A">
      <w:pPr>
        <w:pStyle w:val="ad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5A">
        <w:rPr>
          <w:rFonts w:ascii="Times New Roman" w:eastAsia="Calibri" w:hAnsi="Times New Roman" w:cs="Times New Roman"/>
          <w:sz w:val="28"/>
          <w:szCs w:val="28"/>
        </w:rPr>
        <w:t>1) несоответствие получателя субсидии условиям предоставления субсидии, установленным частью 6 настоящего Порядка;</w:t>
      </w:r>
    </w:p>
    <w:p w:rsidR="00FE75AE" w:rsidRPr="003C675A" w:rsidRDefault="00FE75AE" w:rsidP="003C675A">
      <w:pPr>
        <w:pStyle w:val="ad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5A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получателем субсидии документов требованиям, определенным частью </w:t>
      </w:r>
      <w:hyperlink r:id="rId9" w:history="1">
        <w:r w:rsidRPr="003C675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3C675A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FE75AE" w:rsidRPr="003C675A" w:rsidRDefault="00FE75AE" w:rsidP="003C675A">
      <w:pPr>
        <w:pStyle w:val="ad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5A">
        <w:rPr>
          <w:rFonts w:ascii="Times New Roman" w:hAnsi="Times New Roman" w:cs="Times New Roman"/>
          <w:sz w:val="28"/>
          <w:szCs w:val="28"/>
        </w:rPr>
        <w:t xml:space="preserve">3) </w:t>
      </w:r>
      <w:r w:rsidR="00584245">
        <w:rPr>
          <w:rFonts w:ascii="Times New Roman" w:hAnsi="Times New Roman" w:cs="Times New Roman"/>
          <w:sz w:val="28"/>
          <w:szCs w:val="28"/>
        </w:rPr>
        <w:t>установление факта недостоверности</w:t>
      </w:r>
      <w:r w:rsidRPr="003C675A">
        <w:rPr>
          <w:rFonts w:ascii="Times New Roman" w:hAnsi="Times New Roman" w:cs="Times New Roman"/>
          <w:sz w:val="28"/>
          <w:szCs w:val="28"/>
        </w:rPr>
        <w:t xml:space="preserve"> представленной </w:t>
      </w:r>
      <w:r w:rsidR="00584245">
        <w:rPr>
          <w:rFonts w:ascii="Times New Roman" w:hAnsi="Times New Roman" w:cs="Times New Roman"/>
          <w:sz w:val="28"/>
          <w:szCs w:val="28"/>
        </w:rPr>
        <w:t>получателем субсидии информации</w:t>
      </w:r>
      <w:r w:rsidRPr="003C675A">
        <w:rPr>
          <w:rFonts w:ascii="Times New Roman" w:hAnsi="Times New Roman" w:cs="Times New Roman"/>
          <w:sz w:val="28"/>
          <w:szCs w:val="28"/>
        </w:rPr>
        <w:t>.</w:t>
      </w:r>
    </w:p>
    <w:p w:rsidR="00D86F55" w:rsidRPr="003C675A" w:rsidRDefault="00D86F55" w:rsidP="003C675A">
      <w:pPr>
        <w:pStyle w:val="ad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5A">
        <w:rPr>
          <w:rFonts w:ascii="Times New Roman" w:eastAsia="Calibri" w:hAnsi="Times New Roman" w:cs="Times New Roman"/>
          <w:sz w:val="28"/>
          <w:szCs w:val="28"/>
        </w:rPr>
        <w:t>13. В случае принятия решения об отказе в предоставлении субсидии Министерство в течение 3 рабочих дней после дня принятия такого решения направляет получателю субсидии уведомление о принятии решения об отказе в предоставлении субсидии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:rsidR="00D86F55" w:rsidRPr="003C675A" w:rsidRDefault="00D86F55" w:rsidP="003C675A">
      <w:pPr>
        <w:pStyle w:val="ad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5A">
        <w:rPr>
          <w:rFonts w:ascii="Times New Roman" w:eastAsia="Calibri" w:hAnsi="Times New Roman" w:cs="Times New Roman"/>
          <w:sz w:val="28"/>
          <w:szCs w:val="28"/>
        </w:rPr>
        <w:t>14. В случае принятия решения о предоставлении субсидии Министерство в течение 10 рабочих дней после дня получения документов, указанных в части 7 настоящего Порядка, заключает с получателем субсидии Соглашение.</w:t>
      </w:r>
    </w:p>
    <w:p w:rsidR="00D86F55" w:rsidRPr="003C675A" w:rsidRDefault="00D86F55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="0060549E" w:rsidRPr="003C675A">
        <w:rPr>
          <w:rFonts w:ascii="Times New Roman" w:hAnsi="Times New Roman" w:cs="Times New Roman"/>
          <w:sz w:val="28"/>
          <w:szCs w:val="28"/>
        </w:rPr>
        <w:t>Для заключения С</w:t>
      </w:r>
      <w:r w:rsidRPr="003C675A">
        <w:rPr>
          <w:rFonts w:ascii="Times New Roman" w:hAnsi="Times New Roman" w:cs="Times New Roman"/>
          <w:sz w:val="28"/>
          <w:szCs w:val="28"/>
        </w:rPr>
        <w:t xml:space="preserve">оглашения за счет средств краевого бюджета Министерство в течение 5 рабочих дней после дня принятия решения о предоставлении субсидии направляет </w:t>
      </w:r>
      <w:r w:rsidR="00367080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3C675A">
        <w:rPr>
          <w:rFonts w:ascii="Times New Roman" w:hAnsi="Times New Roman" w:cs="Times New Roman"/>
          <w:sz w:val="28"/>
          <w:szCs w:val="28"/>
        </w:rPr>
        <w:t xml:space="preserve"> подписанный со своей стороны проект Соглашения в двух экземплярах посредством почтового отправления, или на адрес электронной почты, или иным способом, обеспечивающим подтверждение получения указанного проекта </w:t>
      </w:r>
      <w:r w:rsidR="00367080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3C675A">
        <w:rPr>
          <w:rFonts w:ascii="Times New Roman" w:hAnsi="Times New Roman" w:cs="Times New Roman"/>
          <w:sz w:val="28"/>
          <w:szCs w:val="28"/>
        </w:rPr>
        <w:t>.</w:t>
      </w:r>
    </w:p>
    <w:p w:rsidR="00D86F55" w:rsidRPr="003C675A" w:rsidRDefault="0060549E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D86F55" w:rsidRPr="003C675A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дня получения проекта Соглашения подписывает и возвращает в Министерство лично либо посредством почтового отправления Соглашение.</w:t>
      </w:r>
    </w:p>
    <w:p w:rsidR="00D86F55" w:rsidRPr="003C675A" w:rsidRDefault="00D86F55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3C675A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3C675A">
        <w:rPr>
          <w:rFonts w:ascii="Times New Roman" w:hAnsi="Times New Roman" w:cs="Times New Roman"/>
          <w:sz w:val="28"/>
          <w:szCs w:val="28"/>
        </w:rPr>
        <w:t xml:space="preserve"> в Министерство подписанного Соглашения в течение 5 рабочих дней после дня получения </w:t>
      </w:r>
      <w:r w:rsidR="00793ED5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3C675A">
        <w:rPr>
          <w:rFonts w:ascii="Times New Roman" w:hAnsi="Times New Roman" w:cs="Times New Roman"/>
          <w:sz w:val="28"/>
          <w:szCs w:val="28"/>
        </w:rPr>
        <w:t xml:space="preserve"> проекта Соглашения </w:t>
      </w:r>
      <w:r w:rsidR="0060549E" w:rsidRPr="003C675A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3C675A">
        <w:rPr>
          <w:rFonts w:ascii="Times New Roman" w:hAnsi="Times New Roman" w:cs="Times New Roman"/>
          <w:sz w:val="28"/>
          <w:szCs w:val="28"/>
        </w:rPr>
        <w:t xml:space="preserve"> признается уклонившейся от заключения Соглашения.</w:t>
      </w:r>
    </w:p>
    <w:p w:rsidR="00F6383E" w:rsidRPr="003C675A" w:rsidRDefault="00F6383E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Pr="003C675A">
        <w:rPr>
          <w:rFonts w:ascii="Times New Roman" w:hAnsi="Times New Roman" w:cs="Times New Roman"/>
          <w:sz w:val="28"/>
          <w:szCs w:val="28"/>
        </w:rPr>
        <w:t xml:space="preserve">Для заключения Соглашения за счет средств краевого бюджета, источником финансового обеспечения которых являются иные межбюджетные трансферты, имеющие целевое назначение, из федерального бюджета бюджету Камчатского края, Министерство в течение 5 рабочих дней после дня принятия решения о предоставлении субсидии формирует в системе «Электронный </w:t>
      </w:r>
      <w:r w:rsidRPr="003C675A">
        <w:rPr>
          <w:rFonts w:ascii="Times New Roman" w:hAnsi="Times New Roman" w:cs="Times New Roman"/>
          <w:sz w:val="28"/>
          <w:szCs w:val="28"/>
        </w:rPr>
        <w:lastRenderedPageBreak/>
        <w:t>бюджет» проект Соглашения и направляет его на подписание получателю субсидии.</w:t>
      </w:r>
    </w:p>
    <w:p w:rsidR="00F6383E" w:rsidRPr="003C675A" w:rsidRDefault="00F6383E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hAnsi="Times New Roman" w:cs="Times New Roman"/>
          <w:sz w:val="28"/>
          <w:szCs w:val="28"/>
        </w:rPr>
        <w:t>В случае если получатель субсидии не подписывает Соглашение в течение 5 рабочих дней после дня его поступления на подписание с использованием системы «Электронный бюджет», получатель субсидии признается уклонившейся от заключения Соглашения.</w:t>
      </w:r>
    </w:p>
    <w:p w:rsidR="00F3172E" w:rsidRPr="003C675A" w:rsidRDefault="00F3172E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r w:rsidRPr="003C675A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F3172E" w:rsidRPr="003C675A" w:rsidRDefault="00F3172E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hAnsi="Times New Roman" w:cs="Times New Roman"/>
          <w:sz w:val="28"/>
          <w:szCs w:val="28"/>
        </w:rPr>
        <w:t xml:space="preserve">1) запрет приобретения </w:t>
      </w:r>
      <w:r w:rsidR="001A1A87" w:rsidRPr="003C675A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3C675A">
        <w:rPr>
          <w:rFonts w:ascii="Times New Roman" w:hAnsi="Times New Roman" w:cs="Times New Roman"/>
          <w:sz w:val="28"/>
          <w:szCs w:val="28"/>
        </w:rPr>
        <w:t xml:space="preserve">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</w:p>
    <w:p w:rsidR="00F3172E" w:rsidRPr="003C675A" w:rsidRDefault="001A1A87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hAnsi="Times New Roman" w:cs="Times New Roman"/>
          <w:sz w:val="28"/>
          <w:szCs w:val="28"/>
        </w:rPr>
        <w:t>2) согласование новых условий С</w:t>
      </w:r>
      <w:r w:rsidR="00F3172E" w:rsidRPr="003C675A">
        <w:rPr>
          <w:rFonts w:ascii="Times New Roman" w:hAnsi="Times New Roman" w:cs="Times New Roman"/>
          <w:sz w:val="28"/>
          <w:szCs w:val="28"/>
        </w:rPr>
        <w:t xml:space="preserve">оглашения или заключение дополнительного соглашения о расторжении соглашения при </w:t>
      </w:r>
      <w:proofErr w:type="spellStart"/>
      <w:r w:rsidR="00F3172E" w:rsidRPr="003C675A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F3172E" w:rsidRPr="003C675A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</w:t>
      </w:r>
      <w:r w:rsidRPr="003C675A">
        <w:rPr>
          <w:rFonts w:ascii="Times New Roman" w:hAnsi="Times New Roman" w:cs="Times New Roman"/>
          <w:sz w:val="28"/>
          <w:szCs w:val="28"/>
        </w:rPr>
        <w:t>идии в размере, определенном в С</w:t>
      </w:r>
      <w:r w:rsidR="00F3172E" w:rsidRPr="003C675A">
        <w:rPr>
          <w:rFonts w:ascii="Times New Roman" w:hAnsi="Times New Roman" w:cs="Times New Roman"/>
          <w:sz w:val="28"/>
          <w:szCs w:val="28"/>
        </w:rPr>
        <w:t>оглашении;</w:t>
      </w:r>
    </w:p>
    <w:p w:rsidR="00F3172E" w:rsidRPr="003C675A" w:rsidRDefault="00F3172E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hAnsi="Times New Roman" w:cs="Times New Roman"/>
          <w:sz w:val="28"/>
          <w:szCs w:val="28"/>
        </w:rPr>
        <w:t xml:space="preserve">3) согласие </w:t>
      </w:r>
      <w:r w:rsidR="001A1A87" w:rsidRPr="003C675A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C4624D">
        <w:rPr>
          <w:rFonts w:ascii="Times New Roman" w:hAnsi="Times New Roman" w:cs="Times New Roman"/>
          <w:sz w:val="28"/>
          <w:szCs w:val="28"/>
        </w:rPr>
        <w:t xml:space="preserve"> </w:t>
      </w:r>
      <w:r w:rsidRPr="003C675A">
        <w:rPr>
          <w:rFonts w:ascii="Times New Roman" w:hAnsi="Times New Roman" w:cs="Times New Roman"/>
          <w:sz w:val="28"/>
          <w:szCs w:val="28"/>
        </w:rPr>
        <w:t xml:space="preserve">на осуществление в отношении них проверки Министерством соблюдения условий и порядка предоставления субсидии, в том числе в части достижения результатов предоставления субсидии, а также проверки органами государственного финансового </w:t>
      </w:r>
      <w:r w:rsidR="00F12AEF">
        <w:rPr>
          <w:rFonts w:ascii="Times New Roman" w:hAnsi="Times New Roman" w:cs="Times New Roman"/>
          <w:sz w:val="28"/>
          <w:szCs w:val="28"/>
        </w:rPr>
        <w:t>контроля соблюдения получателем субсидии</w:t>
      </w:r>
      <w:r w:rsidRPr="003C675A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субсидии в соответствии со статьями 268</w:t>
      </w:r>
      <w:r w:rsidRPr="003C675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C675A">
        <w:rPr>
          <w:rFonts w:ascii="Times New Roman" w:hAnsi="Times New Roman" w:cs="Times New Roman"/>
          <w:sz w:val="28"/>
          <w:szCs w:val="28"/>
        </w:rPr>
        <w:t xml:space="preserve"> и 269</w:t>
      </w:r>
      <w:r w:rsidRPr="003C67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675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B0536D" w:rsidRPr="003C675A" w:rsidRDefault="000106F9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</w:t>
      </w:r>
      <w:r w:rsidR="00B0536D" w:rsidRPr="003C6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36D" w:rsidRPr="003C675A">
        <w:rPr>
          <w:rFonts w:ascii="Times New Roman" w:hAnsi="Times New Roman" w:cs="Times New Roman"/>
          <w:sz w:val="28"/>
          <w:szCs w:val="28"/>
        </w:rPr>
        <w:t>Министерство перечисляет субсидию на расчетный счет получателя субсидии, открытый в кредитной организации, реквизиты которого указаны в заявлении на предоставление субсидии, в течение 10 рабочих дней после дня заключения Соглашения.</w:t>
      </w:r>
    </w:p>
    <w:p w:rsidR="006B08AE" w:rsidRPr="003C675A" w:rsidRDefault="000106F9" w:rsidP="003C675A">
      <w:pPr>
        <w:pStyle w:val="ad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B0536D" w:rsidRPr="003C67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B4155" w:rsidRPr="003C675A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Законом Камчатского края от 29.11.2022 № 155 «О краевом бюджете на 2023 год и на плановый период 2024 и 2025 годов» и </w:t>
      </w:r>
      <w:r>
        <w:rPr>
          <w:rFonts w:ascii="Times New Roman" w:hAnsi="Times New Roman" w:cs="Times New Roman"/>
          <w:sz w:val="28"/>
          <w:szCs w:val="28"/>
        </w:rPr>
        <w:t>составляет в 2023 году – 15 372 </w:t>
      </w:r>
      <w:r w:rsidR="00FB4155" w:rsidRPr="003C675A">
        <w:rPr>
          <w:rFonts w:ascii="Times New Roman" w:hAnsi="Times New Roman" w:cs="Times New Roman"/>
          <w:sz w:val="28"/>
          <w:szCs w:val="28"/>
        </w:rPr>
        <w:t>222</w:t>
      </w:r>
      <w:r>
        <w:rPr>
          <w:rFonts w:ascii="Times New Roman" w:hAnsi="Times New Roman" w:cs="Times New Roman"/>
          <w:sz w:val="28"/>
          <w:szCs w:val="28"/>
        </w:rPr>
        <w:t>,23 рублей, в 2024 году – 15 372 </w:t>
      </w:r>
      <w:r w:rsidR="00FB4155" w:rsidRPr="003C675A">
        <w:rPr>
          <w:rFonts w:ascii="Times New Roman" w:hAnsi="Times New Roman" w:cs="Times New Roman"/>
          <w:sz w:val="28"/>
          <w:szCs w:val="28"/>
        </w:rPr>
        <w:t>222</w:t>
      </w:r>
      <w:r>
        <w:rPr>
          <w:rFonts w:ascii="Times New Roman" w:hAnsi="Times New Roman" w:cs="Times New Roman"/>
          <w:sz w:val="28"/>
          <w:szCs w:val="28"/>
        </w:rPr>
        <w:t>,23</w:t>
      </w:r>
      <w:r w:rsidR="00FB4155" w:rsidRPr="003C675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B08AE" w:rsidRPr="008B7E17" w:rsidRDefault="00A0711C" w:rsidP="008B7E17">
      <w:pPr>
        <w:pStyle w:val="ad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1C">
        <w:rPr>
          <w:rFonts w:ascii="Times New Roman" w:hAnsi="Times New Roman" w:cs="Times New Roman"/>
          <w:sz w:val="28"/>
          <w:szCs w:val="28"/>
        </w:rPr>
        <w:t>20</w:t>
      </w:r>
      <w:r w:rsidR="00FB4155" w:rsidRPr="00A0711C">
        <w:rPr>
          <w:rFonts w:ascii="Times New Roman" w:hAnsi="Times New Roman" w:cs="Times New Roman"/>
          <w:sz w:val="28"/>
          <w:szCs w:val="28"/>
        </w:rPr>
        <w:t xml:space="preserve">. </w:t>
      </w:r>
      <w:r w:rsidR="00D658BA">
        <w:rPr>
          <w:rFonts w:ascii="Times New Roman" w:eastAsia="Calibri" w:hAnsi="Times New Roman" w:cs="Times New Roman"/>
          <w:sz w:val="28"/>
          <w:szCs w:val="28"/>
        </w:rPr>
        <w:t>Результатом</w:t>
      </w:r>
      <w:r w:rsidR="006B08AE" w:rsidRPr="00A0711C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8B7E17">
        <w:rPr>
          <w:rFonts w:ascii="Times New Roman" w:eastAsia="Calibri" w:hAnsi="Times New Roman" w:cs="Times New Roman"/>
          <w:sz w:val="28"/>
          <w:szCs w:val="28"/>
        </w:rPr>
        <w:t xml:space="preserve">редоставления субсидии являются </w:t>
      </w:r>
      <w:r w:rsidR="006B08AE" w:rsidRPr="008B7E17">
        <w:rPr>
          <w:rFonts w:ascii="Times New Roman" w:eastAsia="Calibri" w:hAnsi="Times New Roman" w:cs="Times New Roman"/>
          <w:sz w:val="28"/>
          <w:szCs w:val="28"/>
        </w:rPr>
        <w:t>объем финансовой поддержки, оказанной субъектам малого и среднего предпринимательства, при гарантийной поддержке Гара</w:t>
      </w:r>
      <w:r w:rsidR="008B7E17">
        <w:rPr>
          <w:rFonts w:ascii="Times New Roman" w:eastAsia="Calibri" w:hAnsi="Times New Roman" w:cs="Times New Roman"/>
          <w:sz w:val="28"/>
          <w:szCs w:val="28"/>
        </w:rPr>
        <w:t>нтийного фонда Камчатского края.</w:t>
      </w:r>
    </w:p>
    <w:p w:rsidR="00F27AE2" w:rsidRPr="003C675A" w:rsidRDefault="004D0336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F27AE2" w:rsidRPr="003C67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7AE2" w:rsidRPr="003C675A">
        <w:rPr>
          <w:rFonts w:ascii="Times New Roman" w:hAnsi="Times New Roman" w:cs="Times New Roman"/>
          <w:sz w:val="28"/>
          <w:szCs w:val="28"/>
        </w:rPr>
        <w:t>Значения (конкретные количественные характеристики итогов), а также при необходимости их характеристики (показатели, необходимые для достижения результатов предоставления субсидии) (далее – характеристики) устанавливаются Соглашением.</w:t>
      </w:r>
    </w:p>
    <w:p w:rsidR="00967A29" w:rsidRPr="003C675A" w:rsidRDefault="004D0336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67A29" w:rsidRPr="003C675A">
        <w:rPr>
          <w:rFonts w:ascii="Times New Roman" w:hAnsi="Times New Roman" w:cs="Times New Roman"/>
          <w:sz w:val="28"/>
          <w:szCs w:val="28"/>
        </w:rPr>
        <w:t xml:space="preserve">. Получатель субсидии предоставляет в Министерство отчет о достижении результатов предоставления субсидии и характеристик (при </w:t>
      </w:r>
      <w:r w:rsidR="00967A29" w:rsidRPr="003C675A">
        <w:rPr>
          <w:rFonts w:ascii="Times New Roman" w:hAnsi="Times New Roman" w:cs="Times New Roman"/>
          <w:sz w:val="28"/>
          <w:szCs w:val="28"/>
        </w:rPr>
        <w:lastRenderedPageBreak/>
        <w:t>установлении характеристик), отчет об осуществлении расходов, источником финансового обеспечения которых является субсидия, ежеквартально, в срок не позднее 10 числа месяца, следующего за отчетным кварталом, по формам, установленным Соглашением.</w:t>
      </w:r>
    </w:p>
    <w:p w:rsidR="00967A29" w:rsidRPr="003C675A" w:rsidRDefault="00967A29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hAnsi="Times New Roman" w:cs="Times New Roman"/>
          <w:sz w:val="28"/>
          <w:szCs w:val="28"/>
        </w:rPr>
        <w:t>Министерство вправе устанавливать в Соглашении характеристики, а также сроки и ф</w:t>
      </w:r>
      <w:r w:rsidR="00E3041D">
        <w:rPr>
          <w:rFonts w:ascii="Times New Roman" w:hAnsi="Times New Roman" w:cs="Times New Roman"/>
          <w:sz w:val="28"/>
          <w:szCs w:val="28"/>
        </w:rPr>
        <w:t>ормы предоставления получателем субсидии</w:t>
      </w:r>
      <w:r w:rsidRPr="003C675A">
        <w:rPr>
          <w:rFonts w:ascii="Times New Roman" w:hAnsi="Times New Roman" w:cs="Times New Roman"/>
          <w:sz w:val="28"/>
          <w:szCs w:val="28"/>
        </w:rPr>
        <w:t xml:space="preserve"> дополнительной отчетности.</w:t>
      </w:r>
    </w:p>
    <w:p w:rsidR="00D860E8" w:rsidRPr="003C675A" w:rsidRDefault="004D0336" w:rsidP="003C675A">
      <w:pPr>
        <w:pStyle w:val="ad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860E8" w:rsidRPr="003C675A">
        <w:rPr>
          <w:rFonts w:ascii="Times New Roman" w:hAnsi="Times New Roman" w:cs="Times New Roman"/>
          <w:sz w:val="28"/>
          <w:szCs w:val="28"/>
        </w:rPr>
        <w:t xml:space="preserve">. Министерство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точка), в порядке и по формам, установленным приказом Министерства финансов Российской Федерации </w:t>
      </w:r>
      <w:r w:rsidR="00D860E8" w:rsidRPr="003C675A">
        <w:rPr>
          <w:rFonts w:ascii="Times New Roman" w:hAnsi="Times New Roman" w:cs="Times New Roman"/>
          <w:sz w:val="28"/>
          <w:szCs w:val="28"/>
        </w:rPr>
        <w:br/>
        <w:t>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услуг».</w:t>
      </w:r>
    </w:p>
    <w:p w:rsidR="00806D2C" w:rsidRPr="003C675A" w:rsidRDefault="004D0336" w:rsidP="003C675A">
      <w:pPr>
        <w:pStyle w:val="ad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860E8" w:rsidRPr="003C675A">
        <w:rPr>
          <w:rFonts w:ascii="Times New Roman" w:hAnsi="Times New Roman" w:cs="Times New Roman"/>
          <w:sz w:val="28"/>
          <w:szCs w:val="28"/>
        </w:rPr>
        <w:t xml:space="preserve">. </w:t>
      </w:r>
      <w:r w:rsidR="00806D2C" w:rsidRPr="003C675A">
        <w:rPr>
          <w:rFonts w:ascii="Times New Roman" w:hAnsi="Times New Roman" w:cs="Times New Roman"/>
          <w:sz w:val="28"/>
          <w:szCs w:val="28"/>
        </w:rPr>
        <w:t>Министерство осуществляет обязательные проверки с</w:t>
      </w:r>
      <w:r>
        <w:rPr>
          <w:rFonts w:ascii="Times New Roman" w:hAnsi="Times New Roman" w:cs="Times New Roman"/>
          <w:sz w:val="28"/>
          <w:szCs w:val="28"/>
        </w:rPr>
        <w:t xml:space="preserve">облюдения получателем субсидии </w:t>
      </w:r>
      <w:r w:rsidR="00806D2C" w:rsidRPr="003C675A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субсидии, в том числе в части достижения результата предоставления субсидии, а орган государственного финансового контроля осуществляет проверки в соответствии со статьями 268</w:t>
      </w:r>
      <w:r w:rsidR="00806D2C" w:rsidRPr="003C675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06D2C" w:rsidRPr="003C675A">
        <w:rPr>
          <w:rFonts w:ascii="Times New Roman" w:hAnsi="Times New Roman" w:cs="Times New Roman"/>
          <w:sz w:val="28"/>
          <w:szCs w:val="28"/>
        </w:rPr>
        <w:t xml:space="preserve"> и 269</w:t>
      </w:r>
      <w:r w:rsidR="00806D2C" w:rsidRPr="003C67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06D2C" w:rsidRPr="003C675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 </w:t>
      </w:r>
    </w:p>
    <w:p w:rsidR="00474AA6" w:rsidRPr="003C675A" w:rsidRDefault="004410C7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06D2C" w:rsidRPr="003C675A">
        <w:rPr>
          <w:rFonts w:ascii="Times New Roman" w:hAnsi="Times New Roman" w:cs="Times New Roman"/>
          <w:sz w:val="28"/>
          <w:szCs w:val="28"/>
        </w:rPr>
        <w:t xml:space="preserve">. </w:t>
      </w:r>
      <w:r w:rsidR="00BC738A">
        <w:rPr>
          <w:rFonts w:ascii="Times New Roman" w:hAnsi="Times New Roman" w:cs="Times New Roman"/>
          <w:sz w:val="28"/>
          <w:szCs w:val="28"/>
        </w:rPr>
        <w:t>Получатель субс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738A">
        <w:rPr>
          <w:rFonts w:ascii="Times New Roman" w:hAnsi="Times New Roman" w:cs="Times New Roman"/>
          <w:sz w:val="28"/>
          <w:szCs w:val="28"/>
        </w:rPr>
        <w:t>дии</w:t>
      </w:r>
      <w:r w:rsidR="00474AA6" w:rsidRPr="003C675A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данных, отражаемых в отчетах и документах, прилагаемых к ним, в соответствии с законодательством Российской Федерации.</w:t>
      </w:r>
    </w:p>
    <w:p w:rsidR="00B04157" w:rsidRPr="003C675A" w:rsidRDefault="00154998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74AA6" w:rsidRPr="003C675A">
        <w:rPr>
          <w:rFonts w:ascii="Times New Roman" w:hAnsi="Times New Roman" w:cs="Times New Roman"/>
          <w:sz w:val="28"/>
          <w:szCs w:val="28"/>
        </w:rPr>
        <w:t xml:space="preserve">. </w:t>
      </w:r>
      <w:r w:rsidR="00B04157" w:rsidRPr="003C675A">
        <w:rPr>
          <w:rFonts w:ascii="Times New Roman" w:hAnsi="Times New Roman" w:cs="Times New Roman"/>
          <w:sz w:val="28"/>
          <w:szCs w:val="28"/>
        </w:rPr>
        <w:t xml:space="preserve">Остаток субсидии, неиспользованной в отчетном финансовом году, может использоваться получателем субсидии в очередном финансовом году на цели, указанные в </w:t>
      </w:r>
      <w:hyperlink r:id="rId10" w:history="1">
        <w:r w:rsidR="00B04157" w:rsidRPr="003C675A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="00B04157" w:rsidRPr="003C675A">
        <w:rPr>
          <w:rFonts w:ascii="Times New Roman" w:hAnsi="Times New Roman" w:cs="Times New Roman"/>
          <w:sz w:val="28"/>
          <w:szCs w:val="28"/>
        </w:rPr>
        <w:t xml:space="preserve">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:rsidR="00B04157" w:rsidRPr="003C675A" w:rsidRDefault="00B04157" w:rsidP="003C675A">
      <w:pPr>
        <w:pStyle w:val="ad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5A">
        <w:rPr>
          <w:rFonts w:ascii="Times New Roman" w:eastAsia="Calibri" w:hAnsi="Times New Roman" w:cs="Times New Roman"/>
          <w:sz w:val="28"/>
          <w:szCs w:val="28"/>
        </w:rPr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:rsidR="00B04157" w:rsidRPr="003C675A" w:rsidRDefault="00154998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04157" w:rsidRPr="003C675A">
        <w:rPr>
          <w:rFonts w:ascii="Times New Roman" w:hAnsi="Times New Roman" w:cs="Times New Roman"/>
          <w:sz w:val="28"/>
          <w:szCs w:val="28"/>
        </w:rPr>
        <w:t xml:space="preserve">. В случае выявления нарушений, в том числе по фактам проверок, указанных в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24</w:t>
      </w:r>
      <w:r w:rsidR="00B04157" w:rsidRPr="003C675A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обязан возвратить полученные средства субсидии в краевой бюджет на лицевой счет Министерства в следующем порядке и сроки:</w:t>
      </w:r>
    </w:p>
    <w:p w:rsidR="00B04157" w:rsidRPr="003C675A" w:rsidRDefault="00B04157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hAnsi="Times New Roman" w:cs="Times New Roman"/>
          <w:sz w:val="28"/>
          <w:szCs w:val="28"/>
        </w:rPr>
        <w:t xml:space="preserve">1) в случае выявления нарушения органами государственного финансового контроля – на основании представления и (или) предписания органа </w:t>
      </w:r>
      <w:r w:rsidRPr="003C675A">
        <w:rPr>
          <w:rFonts w:ascii="Times New Roman" w:hAnsi="Times New Roman" w:cs="Times New Roman"/>
          <w:sz w:val="28"/>
          <w:szCs w:val="28"/>
        </w:rPr>
        <w:lastRenderedPageBreak/>
        <w:t>государственного финансового контроля в сроки, указанные в представлении и (или) предписании;</w:t>
      </w:r>
    </w:p>
    <w:p w:rsidR="00B04157" w:rsidRPr="003C675A" w:rsidRDefault="00B04157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hAnsi="Times New Roman" w:cs="Times New Roman"/>
          <w:sz w:val="28"/>
          <w:szCs w:val="28"/>
        </w:rPr>
        <w:t>2) в случае выяв</w:t>
      </w:r>
      <w:r w:rsidR="00266920">
        <w:rPr>
          <w:rFonts w:ascii="Times New Roman" w:hAnsi="Times New Roman" w:cs="Times New Roman"/>
          <w:sz w:val="28"/>
          <w:szCs w:val="28"/>
        </w:rPr>
        <w:t>ления нарушения Министерством –</w:t>
      </w:r>
      <w:r w:rsidRPr="003C675A">
        <w:rPr>
          <w:rFonts w:ascii="Times New Roman" w:hAnsi="Times New Roman" w:cs="Times New Roman"/>
          <w:sz w:val="28"/>
          <w:szCs w:val="28"/>
        </w:rPr>
        <w:t xml:space="preserve"> в течение 10 рабочих дней после дня получения требования Министерства;</w:t>
      </w:r>
    </w:p>
    <w:p w:rsidR="00B04157" w:rsidRPr="003C675A" w:rsidRDefault="00B04157" w:rsidP="003C675A">
      <w:pPr>
        <w:pStyle w:val="ad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58"/>
      <w:r w:rsidRPr="003C675A">
        <w:rPr>
          <w:rFonts w:ascii="Times New Roman" w:hAnsi="Times New Roman" w:cs="Times New Roman"/>
          <w:sz w:val="28"/>
          <w:szCs w:val="28"/>
        </w:rPr>
        <w:t xml:space="preserve">3) в случае, если по состоянию на 31 декабря года предоставления субсидии допущен факт </w:t>
      </w:r>
      <w:proofErr w:type="spellStart"/>
      <w:r w:rsidRPr="003C675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C675A">
        <w:rPr>
          <w:rFonts w:ascii="Times New Roman" w:hAnsi="Times New Roman" w:cs="Times New Roman"/>
          <w:sz w:val="28"/>
          <w:szCs w:val="28"/>
        </w:rPr>
        <w:t xml:space="preserve"> значений результата предоставления субсидии, субсидия подлежит возврату в краевой бюджет на лицевой счет министерства в размере (</w:t>
      </w:r>
      <w:proofErr w:type="spellStart"/>
      <w:r w:rsidRPr="003C675A">
        <w:rPr>
          <w:rFonts w:ascii="Times New Roman" w:hAnsi="Times New Roman" w:cs="Times New Roman"/>
          <w:sz w:val="28"/>
          <w:szCs w:val="28"/>
        </w:rPr>
        <w:t>V</w:t>
      </w:r>
      <w:r w:rsidRPr="003C675A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3C675A">
        <w:rPr>
          <w:rFonts w:ascii="Times New Roman" w:hAnsi="Times New Roman" w:cs="Times New Roman"/>
          <w:sz w:val="28"/>
          <w:szCs w:val="28"/>
        </w:rPr>
        <w:t>), рассчитываемом по формуле:</w:t>
      </w:r>
      <w:bookmarkEnd w:id="2"/>
    </w:p>
    <w:p w:rsidR="00B04157" w:rsidRPr="003C675A" w:rsidRDefault="00B04157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695474" wp14:editId="7AD9932B">
            <wp:extent cx="3048000" cy="981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75A">
        <w:rPr>
          <w:rFonts w:ascii="Times New Roman" w:hAnsi="Times New Roman" w:cs="Times New Roman"/>
          <w:sz w:val="28"/>
          <w:szCs w:val="28"/>
        </w:rPr>
        <w:t>, где</w:t>
      </w:r>
    </w:p>
    <w:p w:rsidR="00B04157" w:rsidRPr="003C675A" w:rsidRDefault="00B04157" w:rsidP="003C675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675A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3C675A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</w:t>
      </w:r>
      <w:r w:rsidR="00CA6E4D">
        <w:rPr>
          <w:rFonts w:ascii="Times New Roman" w:hAnsi="Times New Roman" w:cs="Times New Roman"/>
          <w:sz w:val="28"/>
          <w:szCs w:val="28"/>
        </w:rPr>
        <w:t>получателю субсидии</w:t>
      </w:r>
      <w:bookmarkStart w:id="3" w:name="_GoBack"/>
      <w:bookmarkEnd w:id="3"/>
      <w:r w:rsidRPr="003C675A">
        <w:rPr>
          <w:rFonts w:ascii="Times New Roman" w:hAnsi="Times New Roman" w:cs="Times New Roman"/>
          <w:sz w:val="28"/>
          <w:szCs w:val="28"/>
        </w:rPr>
        <w:t>;</w:t>
      </w:r>
    </w:p>
    <w:p w:rsidR="00B04157" w:rsidRPr="003C675A" w:rsidRDefault="00B04157" w:rsidP="003C675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hAnsi="Times New Roman" w:cs="Times New Roman"/>
          <w:sz w:val="28"/>
          <w:szCs w:val="28"/>
        </w:rPr>
        <w:t>Ф</w:t>
      </w:r>
      <w:proofErr w:type="spellStart"/>
      <w:r w:rsidRPr="003C67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C675A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i-</w:t>
      </w:r>
      <w:proofErr w:type="spellStart"/>
      <w:r w:rsidRPr="003C675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C675A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на отчетную дату;</w:t>
      </w:r>
    </w:p>
    <w:p w:rsidR="00B04157" w:rsidRPr="003C675A" w:rsidRDefault="00B04157" w:rsidP="003C675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3C67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C675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C675A">
        <w:rPr>
          <w:rFonts w:ascii="Times New Roman" w:hAnsi="Times New Roman" w:cs="Times New Roman"/>
          <w:sz w:val="28"/>
          <w:szCs w:val="28"/>
        </w:rPr>
        <w:t>– плановое значение i-</w:t>
      </w:r>
      <w:proofErr w:type="spellStart"/>
      <w:r w:rsidRPr="003C675A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3C675A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установленное соглашением;</w:t>
      </w:r>
    </w:p>
    <w:p w:rsidR="00B04157" w:rsidRPr="003C675A" w:rsidRDefault="00B04157" w:rsidP="003C675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hAnsi="Times New Roman" w:cs="Times New Roman"/>
          <w:sz w:val="28"/>
          <w:szCs w:val="28"/>
        </w:rPr>
        <w:t>n – общее количество результатов предоставления субсидии, установленных соглашением.</w:t>
      </w:r>
    </w:p>
    <w:p w:rsidR="00B04157" w:rsidRPr="003C675A" w:rsidRDefault="00B04157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A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нарушений, в том числе по фактам проверок, указанных в </w:t>
      </w:r>
      <w:r w:rsidR="00154998">
        <w:rPr>
          <w:rFonts w:ascii="Times New Roman" w:hAnsi="Times New Roman" w:cs="Times New Roman"/>
          <w:sz w:val="28"/>
          <w:szCs w:val="28"/>
        </w:rPr>
        <w:t xml:space="preserve">части 24 </w:t>
      </w:r>
      <w:r w:rsidRPr="003C675A">
        <w:rPr>
          <w:rFonts w:ascii="Times New Roman" w:hAnsi="Times New Roman" w:cs="Times New Roman"/>
          <w:sz w:val="28"/>
          <w:szCs w:val="28"/>
        </w:rPr>
        <w:t xml:space="preserve">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</w:t>
      </w:r>
      <w:hyperlink r:id="rId13" w:history="1">
        <w:r w:rsidR="00154998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="00154998">
        <w:rPr>
          <w:rFonts w:ascii="Times New Roman" w:hAnsi="Times New Roman" w:cs="Times New Roman"/>
          <w:sz w:val="28"/>
          <w:szCs w:val="28"/>
        </w:rPr>
        <w:t xml:space="preserve"> 27</w:t>
      </w:r>
      <w:r w:rsidRPr="003C675A">
        <w:rPr>
          <w:rFonts w:ascii="Times New Roman" w:hAnsi="Times New Roman" w:cs="Times New Roman"/>
          <w:sz w:val="28"/>
          <w:szCs w:val="28"/>
        </w:rPr>
        <w:t xml:space="preserve"> настоящего Порядка, средства, полученные за счет средств субсидии,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счет.</w:t>
      </w:r>
    </w:p>
    <w:p w:rsidR="00743B92" w:rsidRPr="003C675A" w:rsidRDefault="00154998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04157" w:rsidRPr="003C675A">
        <w:rPr>
          <w:rFonts w:ascii="Times New Roman" w:hAnsi="Times New Roman" w:cs="Times New Roman"/>
          <w:sz w:val="28"/>
          <w:szCs w:val="28"/>
        </w:rPr>
        <w:t xml:space="preserve">. </w:t>
      </w:r>
      <w:r w:rsidR="00743B92" w:rsidRPr="003C675A">
        <w:rPr>
          <w:rFonts w:ascii="Times New Roman" w:hAnsi="Times New Roman" w:cs="Times New Roman"/>
          <w:sz w:val="28"/>
          <w:szCs w:val="28"/>
        </w:rPr>
        <w:t xml:space="preserve">Письменное требование о возврате субсидии направляется Министерством получателю субсидии в течение 5 рабочих дней после дня выявления обстоятельств, указанных в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743B92" w:rsidRPr="003C675A">
        <w:rPr>
          <w:rFonts w:ascii="Times New Roman" w:hAnsi="Times New Roman" w:cs="Times New Roman"/>
          <w:sz w:val="28"/>
          <w:szCs w:val="28"/>
        </w:rPr>
        <w:t xml:space="preserve"> настоящего Порядка, посредством почтового отправления, или на адрес электронной почты, или иным способом, обеспечивающим подтверждение получения требования.</w:t>
      </w:r>
    </w:p>
    <w:p w:rsidR="00743B92" w:rsidRPr="003C675A" w:rsidRDefault="00154998" w:rsidP="003C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43B92" w:rsidRPr="003C675A">
        <w:rPr>
          <w:rFonts w:ascii="Times New Roman" w:hAnsi="Times New Roman" w:cs="Times New Roman"/>
          <w:sz w:val="28"/>
          <w:szCs w:val="28"/>
        </w:rPr>
        <w:t xml:space="preserve">. При невозврате средств субсидии в сроки,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частью 27 </w:t>
      </w:r>
      <w:r w:rsidR="00743B92" w:rsidRPr="003C675A">
        <w:rPr>
          <w:rFonts w:ascii="Times New Roman" w:hAnsi="Times New Roman" w:cs="Times New Roman"/>
          <w:sz w:val="28"/>
          <w:szCs w:val="28"/>
        </w:rPr>
        <w:t>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субсидии, а также лицами, получившими средства за счет средств субсидий на основании договоров, заключенных с получателем субсидии, обязанности возвратить денежные средства субсидии в краевой бюджет.</w:t>
      </w:r>
    </w:p>
    <w:p w:rsidR="00673A8F" w:rsidRPr="003C675A" w:rsidRDefault="00673A8F" w:rsidP="00154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3A8F" w:rsidRPr="003C675A" w:rsidSect="00E44604">
      <w:headerReference w:type="default" r:id="rId15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97B" w:rsidRDefault="00FC397B" w:rsidP="0031799B">
      <w:pPr>
        <w:spacing w:after="0" w:line="240" w:lineRule="auto"/>
      </w:pPr>
      <w:r>
        <w:separator/>
      </w:r>
    </w:p>
  </w:endnote>
  <w:endnote w:type="continuationSeparator" w:id="0">
    <w:p w:rsidR="00FC397B" w:rsidRDefault="00FC397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97B" w:rsidRDefault="00FC397B" w:rsidP="0031799B">
      <w:pPr>
        <w:spacing w:after="0" w:line="240" w:lineRule="auto"/>
      </w:pPr>
      <w:r>
        <w:separator/>
      </w:r>
    </w:p>
  </w:footnote>
  <w:footnote w:type="continuationSeparator" w:id="0">
    <w:p w:rsidR="00FC397B" w:rsidRDefault="00FC397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752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4604" w:rsidRPr="00E44604" w:rsidRDefault="00E44604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46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46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46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6E4D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E446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4604" w:rsidRDefault="00E4460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33A1"/>
    <w:multiLevelType w:val="hybridMultilevel"/>
    <w:tmpl w:val="3E908AA2"/>
    <w:lvl w:ilvl="0" w:tplc="5CA6C80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A26ED6"/>
    <w:multiLevelType w:val="hybridMultilevel"/>
    <w:tmpl w:val="DED4EADA"/>
    <w:lvl w:ilvl="0" w:tplc="CD0A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0614D0"/>
    <w:multiLevelType w:val="hybridMultilevel"/>
    <w:tmpl w:val="BBF08D5A"/>
    <w:lvl w:ilvl="0" w:tplc="25825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011C6F"/>
    <w:multiLevelType w:val="hybridMultilevel"/>
    <w:tmpl w:val="77964240"/>
    <w:lvl w:ilvl="0" w:tplc="C6761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06F9"/>
    <w:rsid w:val="000179ED"/>
    <w:rsid w:val="00033533"/>
    <w:rsid w:val="00045111"/>
    <w:rsid w:val="00045304"/>
    <w:rsid w:val="0005103B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0F71"/>
    <w:rsid w:val="00126EFA"/>
    <w:rsid w:val="00140E22"/>
    <w:rsid w:val="00154998"/>
    <w:rsid w:val="0016645C"/>
    <w:rsid w:val="00180140"/>
    <w:rsid w:val="00181702"/>
    <w:rsid w:val="00181A55"/>
    <w:rsid w:val="001A1A87"/>
    <w:rsid w:val="001B36BC"/>
    <w:rsid w:val="001C15D6"/>
    <w:rsid w:val="001C69EA"/>
    <w:rsid w:val="001D00F5"/>
    <w:rsid w:val="001D4724"/>
    <w:rsid w:val="001F1DD5"/>
    <w:rsid w:val="0022234A"/>
    <w:rsid w:val="00225F0E"/>
    <w:rsid w:val="00233FCB"/>
    <w:rsid w:val="00242155"/>
    <w:rsid w:val="0024385A"/>
    <w:rsid w:val="00257670"/>
    <w:rsid w:val="00266920"/>
    <w:rsid w:val="00295AC8"/>
    <w:rsid w:val="002C2B5A"/>
    <w:rsid w:val="002D5D0F"/>
    <w:rsid w:val="002E4E87"/>
    <w:rsid w:val="002F3844"/>
    <w:rsid w:val="0030022E"/>
    <w:rsid w:val="00303700"/>
    <w:rsid w:val="00313CF4"/>
    <w:rsid w:val="0031799B"/>
    <w:rsid w:val="00327B6F"/>
    <w:rsid w:val="003435A1"/>
    <w:rsid w:val="0035715C"/>
    <w:rsid w:val="0035759F"/>
    <w:rsid w:val="00367080"/>
    <w:rsid w:val="00374C3C"/>
    <w:rsid w:val="0038403D"/>
    <w:rsid w:val="00397C94"/>
    <w:rsid w:val="003B0709"/>
    <w:rsid w:val="003B52E1"/>
    <w:rsid w:val="003B55E1"/>
    <w:rsid w:val="003C30E0"/>
    <w:rsid w:val="003C5DA9"/>
    <w:rsid w:val="003C675A"/>
    <w:rsid w:val="0043251D"/>
    <w:rsid w:val="004348C7"/>
    <w:rsid w:val="0043505F"/>
    <w:rsid w:val="004351FE"/>
    <w:rsid w:val="004410C7"/>
    <w:rsid w:val="004415AF"/>
    <w:rsid w:val="004440D5"/>
    <w:rsid w:val="004549E8"/>
    <w:rsid w:val="00457E91"/>
    <w:rsid w:val="00464949"/>
    <w:rsid w:val="00466B97"/>
    <w:rsid w:val="00474AA6"/>
    <w:rsid w:val="004B221A"/>
    <w:rsid w:val="004C1C88"/>
    <w:rsid w:val="004D0336"/>
    <w:rsid w:val="004E00B2"/>
    <w:rsid w:val="004E554E"/>
    <w:rsid w:val="004E6A87"/>
    <w:rsid w:val="00503FC3"/>
    <w:rsid w:val="00510C0D"/>
    <w:rsid w:val="005271B3"/>
    <w:rsid w:val="005376FE"/>
    <w:rsid w:val="005578C9"/>
    <w:rsid w:val="00563B33"/>
    <w:rsid w:val="005765AF"/>
    <w:rsid w:val="00576D34"/>
    <w:rsid w:val="005824E6"/>
    <w:rsid w:val="00584245"/>
    <w:rsid w:val="005846D7"/>
    <w:rsid w:val="005D2494"/>
    <w:rsid w:val="005F11A7"/>
    <w:rsid w:val="005F1F7D"/>
    <w:rsid w:val="005F7F38"/>
    <w:rsid w:val="0060549E"/>
    <w:rsid w:val="0061607E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08AE"/>
    <w:rsid w:val="006B115E"/>
    <w:rsid w:val="006E593A"/>
    <w:rsid w:val="006F5D44"/>
    <w:rsid w:val="00725A0F"/>
    <w:rsid w:val="0074156B"/>
    <w:rsid w:val="00743B92"/>
    <w:rsid w:val="00744B7F"/>
    <w:rsid w:val="00745A04"/>
    <w:rsid w:val="00793ED5"/>
    <w:rsid w:val="00796B9B"/>
    <w:rsid w:val="007B3851"/>
    <w:rsid w:val="007D746A"/>
    <w:rsid w:val="007E7ADA"/>
    <w:rsid w:val="007F0218"/>
    <w:rsid w:val="007F3D5B"/>
    <w:rsid w:val="00806D2C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B7E17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67A29"/>
    <w:rsid w:val="00997969"/>
    <w:rsid w:val="009A471F"/>
    <w:rsid w:val="009D0CCA"/>
    <w:rsid w:val="009F320C"/>
    <w:rsid w:val="00A02F5A"/>
    <w:rsid w:val="00A03089"/>
    <w:rsid w:val="00A0711C"/>
    <w:rsid w:val="00A11D6A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04157"/>
    <w:rsid w:val="00B0536D"/>
    <w:rsid w:val="00B11806"/>
    <w:rsid w:val="00B12F65"/>
    <w:rsid w:val="00B17A8B"/>
    <w:rsid w:val="00B64060"/>
    <w:rsid w:val="00B74324"/>
    <w:rsid w:val="00B74DD1"/>
    <w:rsid w:val="00B759EC"/>
    <w:rsid w:val="00B75E4C"/>
    <w:rsid w:val="00B81EC3"/>
    <w:rsid w:val="00B831E8"/>
    <w:rsid w:val="00B833C0"/>
    <w:rsid w:val="00BA6DC7"/>
    <w:rsid w:val="00BB478D"/>
    <w:rsid w:val="00BC738A"/>
    <w:rsid w:val="00BD05ED"/>
    <w:rsid w:val="00BD13FF"/>
    <w:rsid w:val="00BE1E47"/>
    <w:rsid w:val="00BF3269"/>
    <w:rsid w:val="00C22F2F"/>
    <w:rsid w:val="00C366DA"/>
    <w:rsid w:val="00C37B1E"/>
    <w:rsid w:val="00C442AB"/>
    <w:rsid w:val="00C4624D"/>
    <w:rsid w:val="00C502D0"/>
    <w:rsid w:val="00C5596B"/>
    <w:rsid w:val="00C73DCC"/>
    <w:rsid w:val="00C90D3D"/>
    <w:rsid w:val="00CA6DEF"/>
    <w:rsid w:val="00CA6E4D"/>
    <w:rsid w:val="00CB0344"/>
    <w:rsid w:val="00D16B35"/>
    <w:rsid w:val="00D206A1"/>
    <w:rsid w:val="00D31705"/>
    <w:rsid w:val="00D330ED"/>
    <w:rsid w:val="00D45D24"/>
    <w:rsid w:val="00D47CEF"/>
    <w:rsid w:val="00D50172"/>
    <w:rsid w:val="00D5110F"/>
    <w:rsid w:val="00D51DAE"/>
    <w:rsid w:val="00D658BA"/>
    <w:rsid w:val="00D860E8"/>
    <w:rsid w:val="00D86F55"/>
    <w:rsid w:val="00DB3280"/>
    <w:rsid w:val="00DC0390"/>
    <w:rsid w:val="00DC189A"/>
    <w:rsid w:val="00DD3A94"/>
    <w:rsid w:val="00DF3901"/>
    <w:rsid w:val="00DF3A35"/>
    <w:rsid w:val="00E05881"/>
    <w:rsid w:val="00E0619C"/>
    <w:rsid w:val="00E159EE"/>
    <w:rsid w:val="00E21060"/>
    <w:rsid w:val="00E3041D"/>
    <w:rsid w:val="00E40D0A"/>
    <w:rsid w:val="00E43CC4"/>
    <w:rsid w:val="00E44604"/>
    <w:rsid w:val="00E570BC"/>
    <w:rsid w:val="00E60260"/>
    <w:rsid w:val="00E61A8D"/>
    <w:rsid w:val="00E72DA7"/>
    <w:rsid w:val="00E8524F"/>
    <w:rsid w:val="00E92746"/>
    <w:rsid w:val="00EC2DBB"/>
    <w:rsid w:val="00EF524F"/>
    <w:rsid w:val="00F12AEF"/>
    <w:rsid w:val="00F148B5"/>
    <w:rsid w:val="00F25DA4"/>
    <w:rsid w:val="00F27AE2"/>
    <w:rsid w:val="00F3172E"/>
    <w:rsid w:val="00F42F6B"/>
    <w:rsid w:val="00F46EC1"/>
    <w:rsid w:val="00F52709"/>
    <w:rsid w:val="00F63133"/>
    <w:rsid w:val="00F6383E"/>
    <w:rsid w:val="00F64E97"/>
    <w:rsid w:val="00F81A81"/>
    <w:rsid w:val="00F96B54"/>
    <w:rsid w:val="00FB4155"/>
    <w:rsid w:val="00FB47AC"/>
    <w:rsid w:val="00FC397B"/>
    <w:rsid w:val="00FE0846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5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D3F1E59DB6DBFFD5DBB5E26B75F637A0330E5F3D27E7119097D3C4E609963772E8E74CBF9EBE6AEC18B22435E7DDA6053E9C7CA7B42F5DA9F96D0AE8A9I4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43086E5788AED1B3F4147B2161CA815B8FBDA4EED71678D6458A2F249CBD857ACD2C0C1E79A78C4578C32F2BE61CE1A8F36492B41F631EE961BA47P4EA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FB0D5427BF4E9039F91EA4F170BEE777BE7CC96A182C075F18AD10AA5C3E3FF071C55A089D3AA70E133FE429F3BB4B6430F490D83C9CE308990E323yFB2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2A7555BE0634ECC856AB4538AA4BA60BBF30D63CB0AA5B7DAE3E3168E235EF62FAE528CF84A142A7ACCD3688747526AFB237F61972DFB65EAAAADl3rFK" TargetMode="External"/><Relationship Id="rId14" Type="http://schemas.openxmlformats.org/officeDocument/2006/relationships/hyperlink" Target="consultantplus://offline/ref=5D5EF4AEA4F114AB37BBE0B392D0152E3612EA6F2BF4A8DD19159B650C5EC393C882F3F9D82352DD8673543A77473EAF84D0979A6A04F6FF51D1C358j3J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B2991-FA68-4940-9153-82916130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8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Акбашева Евгения Сергеевна</cp:lastModifiedBy>
  <cp:revision>64</cp:revision>
  <cp:lastPrinted>2021-10-13T05:03:00Z</cp:lastPrinted>
  <dcterms:created xsi:type="dcterms:W3CDTF">2023-03-21T21:01:00Z</dcterms:created>
  <dcterms:modified xsi:type="dcterms:W3CDTF">2023-03-24T03:55:00Z</dcterms:modified>
</cp:coreProperties>
</file>