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F5" w:rsidRDefault="00A5377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9F5" w:rsidRDefault="00DD29F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DD29F5" w:rsidRDefault="00DD29F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D29F5" w:rsidRDefault="00DD29F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D29F5" w:rsidRDefault="00A5377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</w:p>
    <w:p w:rsidR="00DD29F5" w:rsidRDefault="00DD29F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D29F5" w:rsidRDefault="00A537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DD29F5" w:rsidRDefault="00A537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D29F5" w:rsidRDefault="00DD29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D29F5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29F5" w:rsidRDefault="00A5377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</w:rPr>
            </w:pPr>
            <w:bookmarkStart w:id="0" w:name="REGDATESTAMP"/>
            <w:r>
              <w:rPr>
                <w:rFonts w:ascii="Times New Roman" w:hAnsi="Times New Roman"/>
                <w:sz w:val="28"/>
              </w:rPr>
              <w:t>[Д</w:t>
            </w:r>
            <w:r>
              <w:rPr>
                <w:rFonts w:ascii="Times New Roman" w:hAnsi="Times New Roman"/>
                <w:sz w:val="18"/>
              </w:rPr>
              <w:t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0"/>
          </w:p>
        </w:tc>
        <w:tc>
          <w:tcPr>
            <w:tcW w:w="425" w:type="dxa"/>
          </w:tcPr>
          <w:p w:rsidR="00DD29F5" w:rsidRDefault="00A537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29F5" w:rsidRDefault="00A53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1" w:name="REGNUMSTAMP"/>
            <w:r>
              <w:rPr>
                <w:rFonts w:ascii="Times New Roman" w:hAnsi="Times New Roman"/>
                <w:sz w:val="28"/>
              </w:rPr>
              <w:t>[Н</w:t>
            </w:r>
            <w:r>
              <w:rPr>
                <w:rFonts w:ascii="Times New Roman" w:hAnsi="Times New Roman"/>
                <w:sz w:val="18"/>
              </w:rPr>
              <w:t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документа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1"/>
          </w:p>
        </w:tc>
      </w:tr>
    </w:tbl>
    <w:p w:rsidR="00DD29F5" w:rsidRDefault="00A53774">
      <w:pPr>
        <w:spacing w:after="0" w:line="240" w:lineRule="auto"/>
        <w:ind w:left="142" w:right="56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DD29F5" w:rsidRDefault="00DD29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29F5" w:rsidRDefault="00A537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5 статьи 4 Федерального закона от 30.12.2020 </w:t>
      </w:r>
      <w:r>
        <w:rPr>
          <w:rFonts w:ascii="Times New Roman" w:hAnsi="Times New Roman"/>
          <w:sz w:val="28"/>
        </w:rPr>
        <w:br/>
        <w:t>№ 509-ФЗ «О внесении изменений в отдельные законодательные акты Российской Федерации»</w:t>
      </w:r>
    </w:p>
    <w:p w:rsidR="00DD29F5" w:rsidRDefault="00DD29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29F5" w:rsidRDefault="00A5377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план-график приведения административных регламентов предоставления государственных и муниципальных услуг исполнительных органов государственной власти Камчатского края, органов местного самоуправления в Камчатском крае в соответствие с требованиями Федерального закона от 27.07.2010 № 210-ФЗ «Об организации предоставления государственных и муниципальны</w:t>
      </w:r>
      <w:r w:rsidR="00E0527C">
        <w:rPr>
          <w:rFonts w:ascii="Times New Roman" w:hAnsi="Times New Roman"/>
          <w:sz w:val="28"/>
        </w:rPr>
        <w:t xml:space="preserve">х услуг» поэтапно до 01.01.2025 </w:t>
      </w:r>
      <w:r w:rsidR="00E0527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План-график) согласно приложению к настоящему распоряжению.</w:t>
      </w:r>
    </w:p>
    <w:p w:rsidR="00DD29F5" w:rsidRDefault="00A5377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Исполнительным органам Камчатского края, ответственным за приведения административных регламентов предоставления государственных услуг, обеспечить реализацию Плана-графика.</w:t>
      </w:r>
    </w:p>
    <w:p w:rsidR="00DD29F5" w:rsidRDefault="00A5377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органам местного самоуправления муниципальных образований в Камчатском крае принять участие в реализации Плана-графика.</w:t>
      </w:r>
    </w:p>
    <w:p w:rsidR="00DD29F5" w:rsidRDefault="00DD29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29F5" w:rsidRDefault="00DD29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D29F5" w:rsidRDefault="00DD29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DD29F5">
        <w:trPr>
          <w:trHeight w:val="1232"/>
        </w:trPr>
        <w:tc>
          <w:tcPr>
            <w:tcW w:w="3713" w:type="dxa"/>
            <w:shd w:val="clear" w:color="auto" w:fill="auto"/>
            <w:tcMar>
              <w:left w:w="0" w:type="dxa"/>
              <w:right w:w="0" w:type="dxa"/>
            </w:tcMar>
          </w:tcPr>
          <w:p w:rsidR="00DD29F5" w:rsidRDefault="00A53774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DD29F5" w:rsidRDefault="00A53774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2"/>
          </w:p>
          <w:p w:rsidR="00DD29F5" w:rsidRDefault="00DD29F5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665" w:type="dxa"/>
            <w:shd w:val="clear" w:color="auto" w:fill="auto"/>
            <w:tcMar>
              <w:left w:w="0" w:type="dxa"/>
              <w:right w:w="0" w:type="dxa"/>
            </w:tcMar>
          </w:tcPr>
          <w:p w:rsidR="00DD29F5" w:rsidRDefault="00DD29F5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DD29F5" w:rsidRDefault="00A53774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D29F5" w:rsidRDefault="00DD29F5">
      <w:pPr>
        <w:spacing w:line="240" w:lineRule="auto"/>
      </w:pPr>
    </w:p>
    <w:p w:rsidR="00DD29F5" w:rsidRDefault="00A53774">
      <w:pPr>
        <w:spacing w:line="240" w:lineRule="auto"/>
      </w:pPr>
      <w:r>
        <w:br w:type="page"/>
      </w:r>
    </w:p>
    <w:p w:rsidR="00DD29F5" w:rsidRDefault="00A53774">
      <w:pPr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распоряжению Правительства Камчатского края </w:t>
      </w:r>
      <w:r>
        <w:rPr>
          <w:rFonts w:ascii="Times New Roman" w:hAnsi="Times New Roman"/>
          <w:sz w:val="28"/>
        </w:rPr>
        <w:br/>
        <w:t>от [</w:t>
      </w:r>
      <w:r w:rsidRPr="00695DAF">
        <w:rPr>
          <w:rFonts w:ascii="Times New Roman" w:hAnsi="Times New Roman"/>
          <w:color w:val="E7E6E6"/>
          <w:sz w:val="18"/>
          <w:szCs w:val="18"/>
        </w:rPr>
        <w:t>Дата регистрации</w:t>
      </w:r>
      <w:r>
        <w:rPr>
          <w:rFonts w:ascii="Times New Roman" w:hAnsi="Times New Roman"/>
          <w:sz w:val="28"/>
        </w:rPr>
        <w:t>] № [</w:t>
      </w:r>
      <w:r w:rsidRPr="00695DAF">
        <w:rPr>
          <w:rFonts w:ascii="Times New Roman" w:hAnsi="Times New Roman"/>
          <w:color w:val="E7E6E6"/>
          <w:sz w:val="20"/>
        </w:rPr>
        <w:t>Номер документа</w:t>
      </w:r>
      <w:r>
        <w:rPr>
          <w:rFonts w:ascii="Times New Roman" w:hAnsi="Times New Roman"/>
          <w:sz w:val="28"/>
        </w:rPr>
        <w:t>]</w:t>
      </w:r>
    </w:p>
    <w:p w:rsidR="00DD29F5" w:rsidRDefault="00DD29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D29F5" w:rsidRDefault="00A537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План-график</w:t>
      </w:r>
      <w:r>
        <w:rPr>
          <w:rFonts w:ascii="Times New Roman" w:hAnsi="Times New Roman"/>
          <w:sz w:val="28"/>
        </w:rPr>
        <w:br/>
        <w:t xml:space="preserve">приведения административных регламентов предоставления государственных и муниципальных услуг исполнительных органов государственной власти Камчатского края, органов местного самоуправления в Камчатском крае в соответствие с требованиями Федерального закона от 27.07.2010 </w:t>
      </w:r>
      <w:r w:rsidR="00E0527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210-ФЗ «Об организации предоставления государственных и муниципальных услуг» поэтапно до 01.01.2025</w:t>
      </w:r>
    </w:p>
    <w:p w:rsidR="00DD29F5" w:rsidRDefault="00DD29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4765"/>
        <w:gridCol w:w="2235"/>
        <w:gridCol w:w="2192"/>
      </w:tblGrid>
      <w:tr w:rsidR="00DD29F5" w:rsidTr="00A53774">
        <w:trPr>
          <w:tblHeader/>
        </w:trPr>
        <w:tc>
          <w:tcPr>
            <w:tcW w:w="445" w:type="dxa"/>
            <w:vAlign w:val="center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765" w:type="dxa"/>
            <w:vAlign w:val="center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исполнительного органа государственной власти Камчатского края, органа местного самоуправления в Камчатском крае, ответственного за приведение административных регламентов предоставления государственных и муниципальных услуг</w:t>
            </w:r>
          </w:p>
        </w:tc>
        <w:tc>
          <w:tcPr>
            <w:tcW w:w="2235" w:type="dxa"/>
            <w:vAlign w:val="center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подготовки проектов административного регламента предоставления государственных и муниципальных услуг</w:t>
            </w:r>
          </w:p>
        </w:tc>
        <w:tc>
          <w:tcPr>
            <w:tcW w:w="2192" w:type="dxa"/>
            <w:vAlign w:val="center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утверждения административных регламентов предоставления государственных и муниципальных услуг</w:t>
            </w:r>
          </w:p>
        </w:tc>
      </w:tr>
      <w:tr w:rsidR="00DD29F5" w:rsidTr="00A53774">
        <w:trPr>
          <w:tblHeader/>
        </w:trPr>
        <w:tc>
          <w:tcPr>
            <w:tcW w:w="445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5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35" w:type="dxa"/>
          </w:tcPr>
          <w:p w:rsidR="00DD29F5" w:rsidRDefault="00695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92" w:type="dxa"/>
          </w:tcPr>
          <w:p w:rsidR="00DD29F5" w:rsidRDefault="00695D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Агентство по ветеринарии Камчатского края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01.05.2023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туризма Камчатского края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01.05.2023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экономического развития Камчатского края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01.05.2023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спорта Камчатского края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охраны объектов культурного наследия Камчатского края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строительства и жилищной политики Камчатского края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транспорта и дорожного строительства Камчатского края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жилищная инспекция Камчатского края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социального благополучия и семейной политики Камчатского края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труда и развития кадрового потенциала Камчатского края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01.08.2023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235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01.08.2023</w:t>
            </w:r>
          </w:p>
        </w:tc>
        <w:tc>
          <w:tcPr>
            <w:tcW w:w="2192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здравоохранения Камчатского края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образования Камчатского края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социального благополучия и семейной политики Камчатского края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природных ресурсов и экологии Камчатского края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01.10.2023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Агентство лесного хозяйства Камчатского края</w:t>
            </w:r>
          </w:p>
        </w:tc>
        <w:tc>
          <w:tcPr>
            <w:tcW w:w="2235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01.09.2023</w:t>
            </w:r>
          </w:p>
        </w:tc>
        <w:tc>
          <w:tcPr>
            <w:tcW w:w="2192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строительства и жилищной политики Камчатского края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01.10.2023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здравоохранения Камчатского края (2 очередь)</w:t>
            </w:r>
          </w:p>
        </w:tc>
        <w:tc>
          <w:tcPr>
            <w:tcW w:w="2235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01.10.2023</w:t>
            </w:r>
          </w:p>
        </w:tc>
        <w:tc>
          <w:tcPr>
            <w:tcW w:w="2192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01.11.2023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образования Камчатского края (2 очередь)</w:t>
            </w:r>
          </w:p>
        </w:tc>
        <w:tc>
          <w:tcPr>
            <w:tcW w:w="2235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01.10.2023</w:t>
            </w:r>
          </w:p>
        </w:tc>
        <w:tc>
          <w:tcPr>
            <w:tcW w:w="2192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социального благополучия и семейной политики Камчатского края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транспорта и дорожного строительства Камчатского края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труда и развития кадрового потенциала Камчатского края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экономического развития Камчатского края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01.12.2023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природных ресурсов и экологии Камчатского края (2 очередь)</w:t>
            </w:r>
          </w:p>
        </w:tc>
        <w:tc>
          <w:tcPr>
            <w:tcW w:w="2235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01.11.2023</w:t>
            </w:r>
          </w:p>
        </w:tc>
        <w:tc>
          <w:tcPr>
            <w:tcW w:w="2192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01.12.2023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социального благополучия и семейной политики Камчатского края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01.12.2023</w:t>
            </w:r>
          </w:p>
        </w:tc>
      </w:tr>
      <w:tr w:rsidR="00DD29F5" w:rsidTr="00DB3841">
        <w:tc>
          <w:tcPr>
            <w:tcW w:w="445" w:type="dxa"/>
            <w:shd w:val="clear" w:color="auto" w:fill="auto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</w:t>
            </w:r>
            <w:r w:rsidR="00D15765">
              <w:rPr>
                <w:rFonts w:ascii="Times New Roman" w:hAnsi="Times New Roman"/>
                <w:sz w:val="24"/>
              </w:rPr>
              <w:t xml:space="preserve">тство записи актов гражданского </w:t>
            </w:r>
            <w:r>
              <w:rPr>
                <w:rFonts w:ascii="Times New Roman" w:hAnsi="Times New Roman"/>
                <w:sz w:val="24"/>
              </w:rPr>
              <w:t>состояния и архивного дела Камчатского края (акты присоединения к федеральным административным регламентам)</w:t>
            </w:r>
          </w:p>
        </w:tc>
        <w:tc>
          <w:tcPr>
            <w:tcW w:w="2235" w:type="dxa"/>
            <w:shd w:val="clear" w:color="auto" w:fill="auto"/>
          </w:tcPr>
          <w:p w:rsidR="00DB3841" w:rsidRPr="00DB3841" w:rsidRDefault="00B37615" w:rsidP="00DB3841">
            <w:pPr>
              <w:jc w:val="center"/>
              <w:rPr>
                <w:rFonts w:ascii="Times New Roman" w:hAnsi="Times New Roman"/>
                <w:sz w:val="24"/>
              </w:rPr>
            </w:pPr>
            <w:r w:rsidRPr="00B3761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01.12.2023</w:t>
            </w:r>
          </w:p>
        </w:tc>
      </w:tr>
      <w:tr w:rsidR="00DD29F5" w:rsidTr="00DB3841">
        <w:tc>
          <w:tcPr>
            <w:tcW w:w="445" w:type="dxa"/>
            <w:shd w:val="clear" w:color="auto" w:fill="auto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Агентство лесного хозяйства Камчатского края (акты присоединения к федеральным административным регламентам)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Pr="00DB3841" w:rsidRDefault="00B37615">
            <w:pPr>
              <w:jc w:val="center"/>
              <w:rPr>
                <w:rFonts w:ascii="Times New Roman" w:hAnsi="Times New Roman"/>
                <w:sz w:val="24"/>
              </w:rPr>
            </w:pPr>
            <w:r w:rsidRPr="00B3761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01.12.2023</w:t>
            </w:r>
          </w:p>
        </w:tc>
      </w:tr>
      <w:tr w:rsidR="00DD29F5" w:rsidTr="00DB3841">
        <w:tc>
          <w:tcPr>
            <w:tcW w:w="445" w:type="dxa"/>
            <w:shd w:val="clear" w:color="auto" w:fill="auto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здравоохранения Камчатского края (акты присоединения к федеральным административным регламентам)</w:t>
            </w:r>
          </w:p>
        </w:tc>
        <w:tc>
          <w:tcPr>
            <w:tcW w:w="2235" w:type="dxa"/>
            <w:shd w:val="clear" w:color="auto" w:fill="auto"/>
          </w:tcPr>
          <w:p w:rsidR="00DD29F5" w:rsidRPr="00DB3841" w:rsidRDefault="00B37615">
            <w:pPr>
              <w:jc w:val="center"/>
              <w:rPr>
                <w:rFonts w:ascii="Times New Roman" w:hAnsi="Times New Roman"/>
                <w:sz w:val="24"/>
              </w:rPr>
            </w:pPr>
            <w:r w:rsidRPr="00B3761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2192" w:type="dxa"/>
            <w:shd w:val="clear" w:color="auto" w:fill="auto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01.12.2023</w:t>
            </w:r>
          </w:p>
        </w:tc>
      </w:tr>
      <w:tr w:rsidR="00DD29F5" w:rsidTr="00DB3841">
        <w:tc>
          <w:tcPr>
            <w:tcW w:w="445" w:type="dxa"/>
            <w:shd w:val="clear" w:color="auto" w:fill="auto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образования Камчатского края (акты присоединения к федеральным административным регламентам)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Pr="00DB3841" w:rsidRDefault="00B37615">
            <w:pPr>
              <w:jc w:val="center"/>
              <w:rPr>
                <w:rFonts w:ascii="Times New Roman" w:hAnsi="Times New Roman"/>
                <w:sz w:val="24"/>
              </w:rPr>
            </w:pPr>
            <w:r w:rsidRPr="00B3761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01.12.2023</w:t>
            </w:r>
          </w:p>
        </w:tc>
      </w:tr>
      <w:tr w:rsidR="00DD29F5" w:rsidTr="00DB3841">
        <w:tc>
          <w:tcPr>
            <w:tcW w:w="445" w:type="dxa"/>
            <w:shd w:val="clear" w:color="auto" w:fill="auto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природных ресурсов и экологии Камчатского края (акты присоединения к федеральным административным регламентам)</w:t>
            </w:r>
          </w:p>
        </w:tc>
        <w:tc>
          <w:tcPr>
            <w:tcW w:w="2235" w:type="dxa"/>
            <w:shd w:val="clear" w:color="auto" w:fill="auto"/>
          </w:tcPr>
          <w:p w:rsidR="00DD29F5" w:rsidRPr="00DB3841" w:rsidRDefault="00B37615">
            <w:pPr>
              <w:jc w:val="center"/>
              <w:rPr>
                <w:rFonts w:ascii="Times New Roman" w:hAnsi="Times New Roman"/>
                <w:sz w:val="24"/>
              </w:rPr>
            </w:pPr>
            <w:r w:rsidRPr="00B3761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2192" w:type="dxa"/>
            <w:shd w:val="clear" w:color="auto" w:fill="auto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01.12.2023</w:t>
            </w:r>
          </w:p>
        </w:tc>
      </w:tr>
      <w:tr w:rsidR="00DD29F5" w:rsidTr="00DB3841">
        <w:tc>
          <w:tcPr>
            <w:tcW w:w="445" w:type="dxa"/>
            <w:shd w:val="clear" w:color="auto" w:fill="auto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shd w:val="clear" w:color="auto" w:fill="auto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рыбного хозяйства Камчатского края (акты присоединения к федеральным административным регламентам)</w:t>
            </w:r>
          </w:p>
        </w:tc>
        <w:tc>
          <w:tcPr>
            <w:tcW w:w="2235" w:type="dxa"/>
            <w:shd w:val="clear" w:color="auto" w:fill="auto"/>
          </w:tcPr>
          <w:p w:rsidR="00DD29F5" w:rsidRPr="00DB3841" w:rsidRDefault="00B37615">
            <w:pPr>
              <w:jc w:val="center"/>
              <w:rPr>
                <w:rFonts w:ascii="Times New Roman" w:hAnsi="Times New Roman"/>
                <w:sz w:val="24"/>
              </w:rPr>
            </w:pPr>
            <w:r w:rsidRPr="00B3761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2192" w:type="dxa"/>
            <w:shd w:val="clear" w:color="auto" w:fill="auto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01.12.2023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Елизовского муниципального района (по согласованию) (1 очередь)</w:t>
            </w:r>
          </w:p>
        </w:tc>
        <w:tc>
          <w:tcPr>
            <w:tcW w:w="2235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01.02.2024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Алеутского муниципального округа (по согласованию) (1 очередь)</w:t>
            </w:r>
          </w:p>
        </w:tc>
        <w:tc>
          <w:tcPr>
            <w:tcW w:w="2235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Быстринского муниципального района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Вилючинского городского округа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«поселок Палана»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Елизовского муниципального района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Карагинского муниципального района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Мильковского муниципального района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Олюторского муниципального района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Пенжинского муниципального района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Петропавловск-Камчатского городского округа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Соболевского муниципального района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Тигильского муниципального района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Усть-Большерецкого муниципального района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Усть-Камчатского муниципального района (по согласованию) (1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Елизовского муниципального района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Елизовского муниципального района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01.05.2024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Усть-Большерецкого муниципального района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01.05.2024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Усть-Камчатского муниципального района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01.05.2024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Алеутского муниципального округа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Быстринского муниципального района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Вилючинского городского округа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«поселок Палана»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Елизовского муниципального района (по согласованию) (5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Карагинского муниципального района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Мильковского муниципального района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Олюторского муниципального района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Пенжинского муниципального района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Петропавловск-Камчатского городского округа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Соболевского муниципального района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Тигильского муниципального района (по согласованию) (2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</w:tr>
      <w:tr w:rsidR="00DD29F5">
        <w:trPr>
          <w:trHeight w:val="21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Елизовского муниципального района (по согласованию) (6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01.08.2024</w:t>
            </w:r>
          </w:p>
        </w:tc>
      </w:tr>
      <w:tr w:rsidR="00DD29F5">
        <w:trPr>
          <w:trHeight w:val="21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Усть-Большерецкого муниципального района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01.08.2024</w:t>
            </w:r>
          </w:p>
        </w:tc>
      </w:tr>
      <w:tr w:rsidR="00DD29F5">
        <w:trPr>
          <w:trHeight w:val="21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Усть-Камчатского муниципального района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01.07.2024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Елизовского муниципального района (по согласованию) (7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Алеутского муниципального округа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Быстринского муниципального района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Вилючинского городского округа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«поселок Палана»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Елизовского муниципального района (по согласованию) (8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Карагинского муниципального района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Мильковского муниципального района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Олюторского муниципального района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Пенжинского муниципального района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Петропавловск-Камчатского городского округа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Соболевского муниципального района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Тигильского муниципального района (по согласованию) (3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Усть-Большерецкого муниципального района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Усть-Камчатского муниципального района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Елизовского муниципального района (по согласованию) (9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01.10.2024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Алеутского муниципального округа (по согласованию) (4 очередь)</w:t>
            </w:r>
          </w:p>
        </w:tc>
        <w:tc>
          <w:tcPr>
            <w:tcW w:w="2235" w:type="dxa"/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Быстринского муниципального района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Вилючинского городского округа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«поселок Палана»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Елизовского муниципального района (по согласованию) (10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Карагинского муниципального района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Мильковского муниципального района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Олюторского муниципального района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Пенжинского муниципального района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Петропавловск-Камчатского городского округа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Соболевского муниципального района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  <w:shd w:val="clear" w:color="auto" w:fill="auto"/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shd w:val="clear" w:color="auto" w:fill="auto"/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Тигильского муниципального района (по согласованию) (4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  <w:tcBorders>
              <w:bottom w:val="single" w:sz="4" w:space="0" w:color="000000"/>
            </w:tcBorders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bottom w:val="single" w:sz="4" w:space="0" w:color="000000"/>
            </w:tcBorders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Усть-Большерецкого муниципального района (по согласованию) (5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  <w:tr w:rsidR="00DD29F5">
        <w:tc>
          <w:tcPr>
            <w:tcW w:w="445" w:type="dxa"/>
            <w:tcBorders>
              <w:bottom w:val="single" w:sz="4" w:space="0" w:color="000000"/>
            </w:tcBorders>
          </w:tcPr>
          <w:p w:rsidR="00DD29F5" w:rsidRDefault="00DD29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65" w:type="dxa"/>
            <w:tcBorders>
              <w:bottom w:val="single" w:sz="4" w:space="0" w:color="000000"/>
            </w:tcBorders>
          </w:tcPr>
          <w:p w:rsidR="00DD29F5" w:rsidRDefault="00A537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Усть-Камчатского муниципального района (по согласованию) (5 очередь)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9F5" w:rsidRDefault="00A537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</w:t>
            </w:r>
          </w:p>
        </w:tc>
      </w:tr>
    </w:tbl>
    <w:p w:rsidR="00DD29F5" w:rsidRDefault="00DD29F5">
      <w:pPr>
        <w:spacing w:after="0" w:line="240" w:lineRule="auto"/>
        <w:rPr>
          <w:rFonts w:ascii="Times New Roman" w:hAnsi="Times New Roman"/>
          <w:sz w:val="28"/>
        </w:rPr>
      </w:pPr>
    </w:p>
    <w:sectPr w:rsidR="00DD29F5" w:rsidSect="00B03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6F" w:rsidRDefault="0024676F" w:rsidP="00B0373B">
      <w:pPr>
        <w:spacing w:after="0" w:line="240" w:lineRule="auto"/>
      </w:pPr>
      <w:r>
        <w:separator/>
      </w:r>
    </w:p>
  </w:endnote>
  <w:endnote w:type="continuationSeparator" w:id="0">
    <w:p w:rsidR="0024676F" w:rsidRDefault="0024676F" w:rsidP="00B0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3B" w:rsidRDefault="00B037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3B" w:rsidRDefault="00B037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3B" w:rsidRDefault="00B03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6F" w:rsidRDefault="0024676F" w:rsidP="00B0373B">
      <w:pPr>
        <w:spacing w:after="0" w:line="240" w:lineRule="auto"/>
      </w:pPr>
      <w:r>
        <w:separator/>
      </w:r>
    </w:p>
  </w:footnote>
  <w:footnote w:type="continuationSeparator" w:id="0">
    <w:p w:rsidR="0024676F" w:rsidRDefault="0024676F" w:rsidP="00B0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3B" w:rsidRDefault="00B037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489931"/>
      <w:docPartObj>
        <w:docPartGallery w:val="Page Numbers (Top of Page)"/>
        <w:docPartUnique/>
      </w:docPartObj>
    </w:sdtPr>
    <w:sdtContent>
      <w:bookmarkStart w:id="3" w:name="_GoBack" w:displacedByCustomXml="prev"/>
      <w:bookmarkEnd w:id="3" w:displacedByCustomXml="prev"/>
      <w:p w:rsidR="00B0373B" w:rsidRDefault="00B0373B">
        <w:pPr>
          <w:pStyle w:val="a3"/>
          <w:jc w:val="center"/>
        </w:pPr>
        <w:r w:rsidRPr="00B0373B">
          <w:rPr>
            <w:rFonts w:ascii="Times New Roman" w:hAnsi="Times New Roman"/>
            <w:sz w:val="24"/>
            <w:szCs w:val="24"/>
          </w:rPr>
          <w:fldChar w:fldCharType="begin"/>
        </w:r>
        <w:r w:rsidRPr="00B0373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0373B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B0373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0373B" w:rsidRDefault="00B037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3B" w:rsidRDefault="00B037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A37BC"/>
    <w:multiLevelType w:val="multilevel"/>
    <w:tmpl w:val="F0BAA4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F5"/>
    <w:rsid w:val="0024676F"/>
    <w:rsid w:val="00695DAF"/>
    <w:rsid w:val="00A53774"/>
    <w:rsid w:val="00AD20E7"/>
    <w:rsid w:val="00B0373B"/>
    <w:rsid w:val="00B37615"/>
    <w:rsid w:val="00D15765"/>
    <w:rsid w:val="00DB3841"/>
    <w:rsid w:val="00DD29F5"/>
    <w:rsid w:val="00E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644"/>
  <w15:docId w15:val="{566E3314-5EA6-4694-B786-C020E61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3">
    <w:name w:val="Гиперссылка1"/>
    <w:basedOn w:val="12"/>
    <w:link w:val="ab"/>
    <w:rPr>
      <w:color w:val="0563C1" w:themeColor="hyperlink"/>
      <w:u w:val="single"/>
    </w:rPr>
  </w:style>
  <w:style w:type="character" w:styleId="ab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Pr>
      <w:rFonts w:ascii="Calibri" w:hAnsi="Calibri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Пузанова Евгения Николаевна</dc:creator>
  <cp:lastModifiedBy>Пузанова Евгения Николаевна</cp:lastModifiedBy>
  <cp:revision>3</cp:revision>
  <cp:lastPrinted>2023-03-20T22:33:00Z</cp:lastPrinted>
  <dcterms:created xsi:type="dcterms:W3CDTF">2023-03-20T21:30:00Z</dcterms:created>
  <dcterms:modified xsi:type="dcterms:W3CDTF">2023-03-21T01:50:00Z</dcterms:modified>
</cp:coreProperties>
</file>