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394679">
        <w:trPr>
          <w:trHeight w:val="954"/>
        </w:trPr>
        <w:tc>
          <w:tcPr>
            <w:tcW w:w="4395" w:type="dxa"/>
          </w:tcPr>
          <w:p w:rsidR="006E593A" w:rsidRDefault="006151F3" w:rsidP="00EA115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08.04.2016 № 119-П 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период»</w:t>
            </w:r>
          </w:p>
        </w:tc>
      </w:tr>
    </w:tbl>
    <w:p w:rsidR="004549E8" w:rsidRPr="004549E8" w:rsidRDefault="004549E8" w:rsidP="00EA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EA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0E52FE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2F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0B8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Камчатского края от 08.04.2016 № 119-П 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период» следующие изменения:</w:t>
      </w:r>
    </w:p>
    <w:p w:rsidR="004170B8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4170B8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Законом Камчатского края от 24.10.2007 № 650 «</w:t>
      </w:r>
      <w:r w:rsidR="002E4D41">
        <w:rPr>
          <w:rFonts w:ascii="Times New Roman" w:hAnsi="Times New Roman" w:cs="Times New Roman"/>
          <w:bCs/>
          <w:sz w:val="28"/>
          <w:szCs w:val="28"/>
        </w:rPr>
        <w:t>О </w:t>
      </w:r>
      <w:r>
        <w:rPr>
          <w:rFonts w:ascii="Times New Roman" w:hAnsi="Times New Roman" w:cs="Times New Roman"/>
          <w:bCs/>
          <w:sz w:val="28"/>
          <w:szCs w:val="28"/>
        </w:rPr>
        <w:t>бюджетном процессе в Камчатском крае»</w:t>
      </w:r>
    </w:p>
    <w:p w:rsidR="004170B8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0B8" w:rsidRDefault="004170B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C03658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постановляющую часть изложить в следующей редакции:</w:t>
      </w:r>
    </w:p>
    <w:p w:rsidR="0008623A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08623A" w:rsidSect="0008623A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«1. Утвердить Порядок разработки и корректировки, осуществления мониторинга</w:t>
      </w:r>
      <w:r w:rsidR="00086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862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0862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0862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прогнозов </w:t>
      </w:r>
      <w:r w:rsidR="00086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</w:t>
      </w:r>
    </w:p>
    <w:p w:rsidR="00C03658" w:rsidRDefault="00C03658" w:rsidP="000862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развития Камчатского края на среднесрочный и долгосрочный период согласно приложению 1.</w:t>
      </w:r>
    </w:p>
    <w:p w:rsidR="00C03658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03658">
        <w:rPr>
          <w:rFonts w:ascii="Times New Roman" w:hAnsi="Times New Roman" w:cs="Times New Roman"/>
          <w:bCs/>
          <w:sz w:val="28"/>
          <w:szCs w:val="28"/>
        </w:rPr>
        <w:t>Утвердить Перечень разработчиков разделов прогнозов социально-экономического развития Камчатского края на среднесрочный и долгосрочный период согласно приложению 2.</w:t>
      </w:r>
    </w:p>
    <w:p w:rsidR="00C03658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03658">
        <w:rPr>
          <w:rFonts w:ascii="Times New Roman" w:hAnsi="Times New Roman" w:cs="Times New Roman"/>
          <w:bCs/>
          <w:sz w:val="28"/>
          <w:szCs w:val="28"/>
        </w:rPr>
        <w:t>Определить Министерство экономического развития Камчатского края уполномоченным исполнительным органом государственной власти Камчатского края по координации разработки и корректировки, осуществления мониторинга и контроля реализации прогнозов социально-экономического развития Камчатского края на долгосрочный и среднесрочный период.</w:t>
      </w:r>
    </w:p>
    <w:p w:rsidR="00C03658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Настоящее </w:t>
      </w:r>
      <w:r w:rsidR="00890FB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опубликования.»;</w:t>
      </w:r>
    </w:p>
    <w:p w:rsidR="00C03658" w:rsidRDefault="00C03658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890FB2">
        <w:rPr>
          <w:rFonts w:ascii="Times New Roman" w:hAnsi="Times New Roman" w:cs="Times New Roman"/>
          <w:bCs/>
          <w:sz w:val="28"/>
          <w:szCs w:val="28"/>
        </w:rPr>
        <w:t xml:space="preserve"> приложения 1 и 2 изложить в редакции согласно приложени</w:t>
      </w:r>
      <w:r w:rsidR="00936268">
        <w:rPr>
          <w:rFonts w:ascii="Times New Roman" w:hAnsi="Times New Roman" w:cs="Times New Roman"/>
          <w:bCs/>
          <w:sz w:val="28"/>
          <w:szCs w:val="28"/>
        </w:rPr>
        <w:t>ю</w:t>
      </w:r>
      <w:r w:rsidR="00890FB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 w:rsidR="00890FB2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890FB2" w:rsidRPr="000E52FE" w:rsidRDefault="00890FB2" w:rsidP="00EA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FBD" w:rsidRDefault="00EE2FB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39467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44DFC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E2FBD" w:rsidRDefault="00EE2FBD" w:rsidP="002C2B5A"/>
    <w:p w:rsidR="005D66CF" w:rsidRPr="002F090A" w:rsidRDefault="005D66CF" w:rsidP="005D66CF">
      <w:pPr>
        <w:pageBreakBefore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</w:t>
      </w:r>
      <w:r w:rsidRPr="002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Камчатского края                 </w:t>
      </w:r>
      <w:r w:rsidR="009568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от ________ № ________</w:t>
      </w:r>
    </w:p>
    <w:p w:rsidR="005D66CF" w:rsidRDefault="005D66CF" w:rsidP="005D66CF">
      <w:pPr>
        <w:pStyle w:val="ConsPlusNormal"/>
        <w:jc w:val="both"/>
        <w:rPr>
          <w:rFonts w:ascii="Times New Roman" w:hAnsi="Times New Roman" w:cs="Times New Roman"/>
        </w:rPr>
      </w:pPr>
    </w:p>
    <w:p w:rsidR="005D66CF" w:rsidRPr="005D66CF" w:rsidRDefault="005D66CF" w:rsidP="005D66CF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5D66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68C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от </w:t>
      </w:r>
      <w:r w:rsidR="009568C8">
        <w:rPr>
          <w:rFonts w:ascii="Times New Roman" w:hAnsi="Times New Roman" w:cs="Times New Roman"/>
          <w:sz w:val="28"/>
          <w:szCs w:val="28"/>
        </w:rPr>
        <w:t>08.04.2016 № 119-П</w:t>
      </w:r>
    </w:p>
    <w:p w:rsidR="005D66CF" w:rsidRDefault="005D66CF" w:rsidP="005D66CF">
      <w:pPr>
        <w:pStyle w:val="ConsPlusNormal"/>
        <w:ind w:left="552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5D66CF" w:rsidRDefault="005D66CF" w:rsidP="005D66CF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Default="005D66CF" w:rsidP="005D66CF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bookmarkStart w:id="4" w:name="P40"/>
      <w:bookmarkEnd w:id="4"/>
      <w:r w:rsidRPr="005D66C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Порядок</w:t>
      </w:r>
    </w:p>
    <w:p w:rsidR="005D66CF" w:rsidRPr="00EA115D" w:rsidRDefault="005D66CF" w:rsidP="005D66CF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</w:t>
      </w:r>
      <w:r w:rsidRPr="005D66C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азработки и корректировки,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</w:t>
      </w:r>
      <w:r w:rsidRPr="005D66C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существления мониторинга и контроля</w:t>
      </w:r>
      <w:r w:rsidR="007B4F3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</w:t>
      </w:r>
      <w:r w:rsidRPr="005D66C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еализации </w:t>
      </w: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прогнозов социально-экономического развития Камчатского края на среднесрочный и долгосрочный период</w:t>
      </w:r>
    </w:p>
    <w:p w:rsidR="005D66CF" w:rsidRPr="00EA115D" w:rsidRDefault="005D66CF" w:rsidP="005D66CF">
      <w:pPr>
        <w:spacing w:after="1"/>
        <w:rPr>
          <w:rFonts w:ascii="Times New Roman" w:hAnsi="Times New Roman" w:cs="Times New Roman"/>
          <w:bCs/>
          <w:sz w:val="28"/>
          <w:szCs w:val="28"/>
        </w:rPr>
      </w:pPr>
    </w:p>
    <w:p w:rsidR="005D66CF" w:rsidRPr="00EA115D" w:rsidRDefault="005D66CF" w:rsidP="005D66CF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1. Общие положения</w:t>
      </w:r>
    </w:p>
    <w:p w:rsidR="005D66CF" w:rsidRPr="00EA115D" w:rsidRDefault="005D66CF" w:rsidP="005D66CF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 Настоящий Порядок разработан в соответствии с Бюджетным </w:t>
      </w:r>
      <w:hyperlink r:id="rId10" w:history="1">
        <w:r w:rsidRPr="00EA115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Федерации, Федеральным </w:t>
      </w:r>
      <w:hyperlink r:id="rId11" w:history="1">
        <w:r w:rsidRPr="00EA115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28.06.2014 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172-ФЗ 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стратегическом планировании в Российской Федерации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Федеральный закон 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стратегическом планировании в Российской Федерации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), </w:t>
      </w:r>
      <w:hyperlink r:id="rId12" w:history="1">
        <w:r w:rsidRPr="00EA115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Камчатского края от 24.10.2007 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650 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бюджетном процессе в Камчатском крае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регулирует вопросы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периоды, а также требования к их составу и содержанию.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 Прогноз социально-экономического развития Камчатского края разрабатывается в целях определения тенденций социально-экономического развития Камчатского края на среднесрочный и долгосрочный период.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1.3. Разработка прогнозов социально-экономического развития Камчатского края на среднесрочный и долгосрочный периоды осуществляется Министерством экономического развития Камчатского края совместно с исполнительными органами государственной власти Камчатского края.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целях разработки прогнозов социально-экономического развития Камчатского края на среднесрочный и долгосрочный период исполнительные органы государственной власти Камчатского края взаимодействуют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хозяйствующими субъектами, осуществляющими деятельность на территории Камчатского края.</w:t>
      </w: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5D66CF" w:rsidP="007B4F3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2. Разработка и корректировка</w:t>
      </w:r>
      <w:r w:rsidR="007B4F31"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прогноза социально-экономического развития</w:t>
      </w:r>
      <w:r w:rsidR="007B4F31"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Камчатского края на среднесрочный период</w:t>
      </w: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2.1. Прогноз социально-экономического развития Камчатского края на среднесрочный период (далее 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среднесрочный прогноз) разрабатывается 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Камчатского края с учетом основных направлений бюджетной и налоговой политики Камчатского края.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2.2. Среднесрочный прогноз разрабатывается на период не менее трех лет (на очередной финансовый год и на плановый период) и ежегодно корректируется путем уточнения параметров планового периода и добавления параметров второго года планового периода.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2.3. Среднесрочный прогноз содержит: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оценку достигнутого уровня социально-экономического развития Камчатского края;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оценку факторов и ограничений экономического роста Камчатского края на среднесрочный период;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направления социально-экономического развития Камчатского края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основные параметры государственных программ Камчатского края</w:t>
      </w:r>
      <w:r w:rsidR="00BA30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прогноз баланса трудовых ресурсов Камчатского края, в том числе потребность в привлечении иностранных работников по отдельным видам экономической деятельности.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2.4. Разработка среднесрочного прогноза осуществляется согласно методическим рекомендациям, разработанным в соответствии с Федеральным </w:t>
      </w:r>
      <w:hyperlink r:id="rId13" w:history="1">
        <w:r w:rsidRPr="00EA115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стратегическом планировании в Российской Федерации</w:t>
      </w:r>
      <w:r w:rsidR="009568C8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Министерством экономического развития Российской Федерации.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2.5. Разработка среднесрочного прогноза осуществляется в 2 этапа.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2.6. На первом этапе разрабатыва</w:t>
      </w:r>
      <w:r w:rsidR="00BA30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тся: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предварительный среднесрочный прогноз для представления в Министерство экономического развития Российской Федерации по установленной им форме;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предварительный среднесрочный прогноз для представления в Министерство финансов Камчатского края в целях формирования проекта закона Камчатского края о краевом бюджете на очередной финансовый год и на плановый период.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2.7. На втором этапе разрабатывается уточненный среднесрочный прогноз для представления в Министерство экономического развития Российской Федерации по установленной им форме.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2.8. Среднесрочный прогноз разрабатывается ежегодно на вариативной основе исходя из сценарных условий функционирования экономики Российской Федерации и Камчатского края на среднесрочный период.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Среднесрочный прогноз формируется из таблицы с отчетными и прогнозируемыми значениями показателей и пояснительной записки к ним.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2.9. Базовый вариант среднесрочного прогноза характеризует основные тенденции и параметры развития экономики в условиях консервативного 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изменения внешних условий.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2.10. Консервативный вариант среднесрочного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Таблица включает перечень показателей, объединенных в разделы по основным направлениям экономики и социальной сферы, в соответствии с формой представления данных среднесрочного прогноза субъектов Российской Федерации, разрабатываемой Министерством экономического развития Российской Федерации.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Пояснительная записка к показателям и разделам среднесрочного прогноза содержит анализ достигнутого уровня значений показателей в отчетном периоде,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Министерство экономического развития Камчатского края: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5" w:name="P85"/>
      <w:bookmarkEnd w:id="5"/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на основании материалов Министерства экономического развития Российской Федерации обеспечивает исполнительные органы государственной власти Камчатского края, являющиеся разработчиками разделов среднесрочного прогноза в соответствии с Перечнем разработчиков разделов прогнозов социально-экономического развития Камчатского края на среднесрочный и долгосрочный период (далее 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разработчики разделов среднесрочного прогноза), а также исполнительно-распорядительные органы муниципальных образований в Камчатском крае необходимыми формами и методическими материалами для разработки среднесрочного прогноза;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совместно с Территориальным органом Федеральной службы государственной статистики по Камчатскому краю уточняет базовые значения показателей, необходимые для разработки среднесрочного прогноза, и доводит их до сведения разработчиков разделов среднесрочного прогноза;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контролирует качество и полноту представляемых разработчиками разделов прогноза материалов среднесрочного прогноза, проводит проверку соответствия отчетных данных, представленных разработчиками разделов среднесрочного прогноза, данным статистического учета;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6" w:name="P88"/>
      <w:bookmarkEnd w:id="6"/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обобщает представленные разработчиками разделов среднесрочного прогноза материалы среднесрочного прогноза и имеет право вносить согласованные коррективы в значения представленных показателей;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осуществляет свод материалов среднесрочного прогноза, формирует пакет документов и представляет его до 20 июля текущего года в Министерство экономического развития Российской Федерации;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 представляет до 25 августа текущего года среднесрочный прогноз на рассмотрение в Бюджетную комиссию при Правительстве Камчатского края;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7) представляет до 10 сентября текущего года среднесрочный прогноз, согласованный Бюджетной комиссией при Правительстве Камчатского края, на рассмотрение в Правительство Камчатского края;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8) представляет до 10 октября текущего года среднесрочный прогноз, 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одобренный Правительством Камчатского края, в Министерство финансов Камчатского края для составления проекта закона Камчатского края о краевом бюджете на очередной финансовый год и на плановый период.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9) размещает среднесрочный прогноз на странице Министерства экономического развития Камчатского края на официальном сайте исполнительных органов государственной власти Камчатского края сети 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Интернет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десятидневный срок со дня его одобрения Правительством Камчатского края.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7" w:name="P95"/>
      <w:bookmarkEnd w:id="7"/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Разработчики разделов среднесрочного прогноза в сроки, установленные Министерством экономического развития Камчатского края: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разрабатывают показатели среднесрочного прогноза на очередной финансовый год и на плановый период в установленной сфере деятельности. Значения показателей среднесрочного прогноза за два года, предшествующие текущему году, должны соответствовать данным статистического учета, а при их отсутствии 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данным ведомственной отчетности;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представляют в Министерство экономического развития Камчатского края показатели среднесрочного прогноза с пояснительной запиской.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Исполнительно-распорядительные органы городских округов и муниципальных районов в Камчатском крае представляют по согласованию в Министерство экономического развития Камчатского края до 1 октября текущего года прогнозы социально-экономического развития муниципальных образований в Камчатском крае на очередной финансовый год и на плановый период.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Среднесрочный прогноз одобряется Правительством Камчатского края одновременно с принятием решения о внесении проекта закона Камчатского края о краевом бюджете на очередной финансовый год и на плановый период в Законодательное Собрание Камчатского края.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Среднесрочный прогноз подлежит корректировке в случае существенного изменения условий функционирования экономики Камчатского края, обусловленных влиянием как внешних (мировых и общероссийских), так и внутренних факторов.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Для корректировки среднесрочного прогноза исполнительные органы государственной власти Камчатского края представляют по мере необходимости в Министерство экономического развития Камчатского края предложения по внесению изменений в одобренный среднесрочный прогноз с обоснованием внесения соответствующих изменений.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Министерство экономического развития Камчатского края на основании представленных исполнительными органами государственной власти Камчатского края материалов обеспечивает корректировку отдельных показателей в одобренном среднесрочном прогнозе.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Изменение среднесрочного прогноза в ходе составления или рассмотрения проекта закона Камчатского края о краевом бюджете на очередной финансовый год и на плановый период влечет за собой изменение основных характеристик проекта краевого бюджета на очередной финансовый год и на 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плановый период.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Разработка уточненного среднесрочного прогноза осуществляется на основе итогов социально-экономического развития Камчатского края за 9 месяцев текущего года с учетом прогнозов социально-экономического развития муниципальных образований в Камчатском крае в соответствии с </w:t>
      </w:r>
      <w:hyperlink w:anchor="P85" w:history="1">
        <w:r w:rsidRPr="00EA115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пунктами 1</w:t>
        </w:r>
      </w:hyperlink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</w:t>
      </w:r>
      <w:hyperlink w:anchor="P88" w:history="1">
        <w:r w:rsidRPr="00EA115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4 части 2.1</w:t>
        </w:r>
      </w:hyperlink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w:anchor="P95" w:history="1">
        <w:r w:rsidRPr="00EA115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2.1</w:t>
        </w:r>
      </w:hyperlink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раздела.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E01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 экономического развития Камчатского края представляет в Министерство финансов Камчатского края и в исполнительно-распорядительные органы городских округов и муниципальных районов в Камчатском крае уточненный среднесрочный прогноз после представления его в Министерство экономического развития Российской Федерации.</w:t>
      </w: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E0195" w:rsidRDefault="005D66CF" w:rsidP="007B4F3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3. Разработка и корректировка</w:t>
      </w:r>
      <w:r w:rsidR="007B4F31"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прогноза </w:t>
      </w:r>
    </w:p>
    <w:p w:rsidR="005D66CF" w:rsidRPr="00EA115D" w:rsidRDefault="005D66CF" w:rsidP="007B4F3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социально-экономического развития</w:t>
      </w:r>
      <w:r w:rsidR="007B4F31"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Камчатского края на долгосрочный период</w:t>
      </w: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3.1. Прогноз социально-экономического развития Камчатского края на долгосрочный период (далее 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долгосрочный прогноз) разрабатывается каждые 6 лет на 12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Камчатского края, являющимися разработчиками разделов долгосрочного прогноза в соответствии с Перечнем разработчиков разделов прогнозов социально-экономического развития Камчатского края на среднесрочный и долгосрочный период (далее 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разработчики разделов долгосрочного прогноза), и исполнительно-распорядительными органами городских округов и муниципальных районов в Камчатском крае.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3.2. Долгосрочный прогноз содержит: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оценку достигнутого уровня социально-экономического развития Камчатского края;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определение вариантов внутренних условий и характеристик социально-экономического развития Камчатского края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оценку факторов и ограничений экономического роста Камчатского края на долгосрочный период;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направления социально-экономического развития Камчатского края и целевые показатели долгосрочного прогноза, включая количественные показатели и качественные характеристики социально-экономического развития;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основные параметры государственных программ Камчатского края;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6) основные показатели развития по отдельным видам экономической деятельности, показатели развития транспортной и энергетической 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инфраструктур на долгосрочный период с учетом проведения мероприятий, предусмотренных государственными программами Камчатского края</w:t>
      </w:r>
      <w:r w:rsidR="00BA30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7) прогноз баланса трудовых ресурсов Камчатского края, в том числе потребность в привлечении иностранных работников по отдельным видам экономической деятельности.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3.3. Разработка долгосрочного прогноза осуществляется согласно методическим рекомендациям, разработанным в соответствии с Федеральным </w:t>
      </w:r>
      <w:hyperlink r:id="rId14" w:history="1">
        <w:r w:rsidRPr="00EA115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стратегическом планировании в Российской Федерации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Министерством экономического развития Российской Федерации.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3.4. Долгосрочный прогноз разрабатывается на вариативной основе исходя из сценарных условий функционирования экономики Российской Федерации и Камчатского края на долгосрочный период.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Прогноз формируется из таблицы с отчетными и прогнозируемыми значениями показателей и пояснительной записки к ним.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3.5. Таблица включает перечень показателей, объединенных в разделы по основным направлениям экономики и социальной сферы, в соответствии с формой представления данных долгосрочного прогноза субъектов Российской Федерации, разрабатываемой Министерством экономического развития Российской Федерации.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3.6. Пояснительная записка к показателям и разделам долгосрочного прогноза содержит анализ достигнутого уровня значений показателей в отчетном периоде, обоснование параметров долгосрочного прогноза.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3.7. Министерство экономического развития Камчатского края: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обеспечивает разработку и корректировку долгосрочного прогноза, его согласование и внесение в Правительство Камчатского края;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представляет разработчикам разделов долгосрочного прогноза, а также исполнительно-распорядительным органам городских округов и муниципальных районов в Камчатском крае: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основные параметры долгосрочного прогноза;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методические рекомендации Министерства экономического развития Российской Федерации по разработке показателей прогнозов социально-экономического развития субъектов Российской Федерации;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определяет форму и сроки представления показателей, необходимых для разработки долгосрочного прогноза;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совместно с Территориальным органом Федеральной службы государственной статистики по Камчатскому краю уточняет базовые значения показателей долгосрочного прогноза;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оценивает итоги социально-экономического развития Камчатского края за предшествующий год и социально-экономическую ситуацию текущего года;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6) </w:t>
      </w:r>
      <w:r w:rsidR="00BA3004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контролирует качество и полноту представляемых разработчиками разделов прогноза материалов среднесрочного прогноза, проводит проверку соответствия отчетных данных, представленных разработчиками разделов среднесрочного прогноза, данным статистического учета;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7) обобщает материалы, представленные разработчиками разделов 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прогноза;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8) формирует свод материалов долгосрочного прогноза и представляет его в Министерство экономического развития Российской Федерации в установленные сроки;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9) направляет до 1 сентября текущего года долгосрочный прогноз в Министерство финансов Камчатского края для формирования бюджетного прогноза Камчатского края на долгосрочный период;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10) представляет долгосрочный прогноз на рассмотрение и утверждение в Правительство Камчатского края</w:t>
      </w:r>
      <w:r w:rsidR="00BA30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11) размещает долгосрочный прогноз на странице Министерства экономического развития Камчатского края на официальном сайте исполнительных органов государственной власти Камчатского края сети 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Интернет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десятидневный срок со дня его утверждения Правительством Камчатского края.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3.8. Разработчики разделов долгосрочного прогноза в сроки, установленные Министерством экономического развития Камчатского края: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осуществляют комплексный анализ тенденций развития в установленной сфере деятельности, дают количественную и качественную оценку значений показателей и параметров их изменения в текущем году, указывают причины и факторы происходящих изменений;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разрабатывают показатели долгосрочного прогноза на основе комплексного анализа, описывают динамику их изменений в прогнозируемом периоде, возможные причины и факторы прогнозируемых изменений, а также действия и меры, направленные на достижение прогнозируемых показателей;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представляют в Министерство экономического развития Камчатского края показатели долгосрочного прогноза с пояснительной запиской в установленные Министерством экономического развития Камчатского края сроки.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3.9. Долгосрочный прогноз утверждается Правительством Камчатского края.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3.10. Корректировка утвержденного долгосрочного прогноза осуществляется в соответствии с решением Правительства Камчатского края в случае изменения основных характеристик социально-экономического развития Российской Федерации и Камчатского края на основании изменений прогноза социально-экономического развития Российской Федерации на долгосрочный период, а также с учетом прогноза социально-экономического развития Камчатского края на очередной финансовый год и на плановый период без продления периода его действия.</w:t>
      </w: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5D66CF" w:rsidP="007B4F3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4. Порядок общественного обсуждения</w:t>
      </w:r>
      <w:r w:rsidR="007B4F31"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среднесрочного прогноза и долгосрочного прогноза</w:t>
      </w: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4.1. В целях обеспечения открытости и доступности информации проекты среднесрочного прогноза и долгосрочного прогноза (далее 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проекты прогнозов) 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подлежат общественному обсуждению.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8" w:name="P152"/>
      <w:bookmarkEnd w:id="8"/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4.2. Общественное обсуждение обеспечивается путем размещения Министерством экономического развития Камчатского края соответствующего проекта прогноза и информации о проведении общественного обсуждения в течение 3 рабочих дней со дня разработки соответствующего проекта прогноза на своей странице на официальном сайте исполнительных органов государственной власти Камчатского края в сети 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Интернет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а также на общедоступном информационном ресурсе стратегического планирования в сети 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Интернет</w:t>
      </w:r>
      <w:r w:rsidR="007B4F31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указанием: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даты начала и даты окончания проведения общественного обсуждения проекта прогноза;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электронного адреса и контактного телефона сотрудника Министерства экономического развития Камчатского края, ответственного за свод предложений и замечаний;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порядка направления предложений и замечаний к проекту прогноза.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4.3. Общественное обсуждение проекта прогноза проводится в сроки, установленные Министерством экономического развития Камчатского края.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Указанный срок не может быть менее 7 календарных дней с даты размещения проекта прогноза на официальном сайте исполнительных органов государственной власти Камчатского края в сети </w:t>
      </w:r>
      <w:r w:rsidR="00BC5BD7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Интернет</w:t>
      </w:r>
      <w:r w:rsidR="00BC5BD7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информации, указанной в части 4.2 настоящего раздела.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 Результаты общественного обсуждения в течение 3 рабочих дней после его окончания рассматриваются Министерством экономического развития Камчатского края и оформляются протоколом, который утверждается министром экономического развития Камчатского края.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Предложения, не относящиеся к проекту прогноза, вынесенному на общественное обсуждение, Министерством экономического развития Камчатского края не рассматриваются.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4.5. Протокол по результатам общественного обсуждения проекта прогноза в течение 1 рабочего дня со дня его утверждения министром экономического развития Камчатского края размещается на странице Министерства экономического развития Камчатского края на официальном сайте исполнительных органов государственной власти Камчатского края сети </w:t>
      </w:r>
      <w:r w:rsidR="00BC5BD7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Интернет</w:t>
      </w:r>
      <w:r w:rsidR="00BC5BD7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5D66CF" w:rsidP="00BC5BD7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5. Мониторинг и контроль реализации</w:t>
      </w:r>
      <w:r w:rsidR="00BC5BD7"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среднесрочного прогноза и долгосрочного прогноза</w:t>
      </w: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5.1. Мониторинг и контроль реализации среднесрочного прогноза и долгосрочного прогноза (далее </w:t>
      </w:r>
      <w:r w:rsidR="00BC5BD7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мониторинг и контроль реализации прогнозов) осуществляется Министерством экономического развития Камчатского края.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5.2. Мониторинг и контроль реализации прогнозов осуществляется на основе анализа отклонений фактических значений показателей, достигнутых за отчетный период, от прогнозных значений показателей, рассчитанных в 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предыдущем году.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5.3. Министерство экономического развития Камчатского края: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осуществляет ежемесячный мониторинг реализации прогнозов, содержащий основные показатели социально-экономического развития Камчатского края за отчетный период;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проводит ежегодный контроль реализации прогнозов путем сопоставления фактических значений показателей, достигнутых за отчетный период, с прогнозными значениями показателей, рассчитанных в предыдущем году;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9" w:name="P170"/>
      <w:bookmarkEnd w:id="9"/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информирует в письменном виде разработчика раздела среднесрочного прогноза (долгосрочного прогноза) о существенных отклонениях фактических значений показателей, достигнутых за отчетный период, от прогнозных значений показателей, рассчитанных в предыдущем году, в случае их выявления;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осуществляет подготовку результатов контроля реализации прогнозов на основе обобщения информации разработчиков разделов среднесрочного прогноза (долгосрочного прогноза), указанной в части 5.4 настоящего раздела;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ежегодно размещает информацию о результатах мониторинга и контроля реализации прогнозов на странице Министерства экономического развития Камчатского края на официальном сайте исполнительных органов государственной власти Камчатского края сети </w:t>
      </w:r>
      <w:r w:rsidR="00BC5BD7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Интернет</w:t>
      </w:r>
      <w:r w:rsidR="00BC5BD7"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5D66CF" w:rsidRPr="00EA115D" w:rsidRDefault="005D66CF" w:rsidP="00956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0" w:name="P173"/>
      <w:bookmarkEnd w:id="10"/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5.4. Разработчики разделов среднесрочного прогноза (долгосрочного прогноза) в течение 10 рабочих дней со дня получения информации от Министерства экономического развития Камчатского края, указанной в </w:t>
      </w:r>
      <w:hyperlink w:anchor="P170" w:history="1">
        <w:r w:rsidR="00BC5BD7" w:rsidRPr="00EA115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пункте 3 </w:t>
        </w:r>
        <w:r w:rsidRPr="00EA115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части 5.3</w:t>
        </w:r>
      </w:hyperlink>
      <w:r w:rsidRPr="00EA11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раздела, проводят анализ причин существенных отклонений фактических значений показателей, достигнутых за отчетный период, от прогнозных значений показателей, рассчитанных в предыдущем году, и направляют в Министерство экономического развития Камчатского края предложения о возможности достижения прогнозных показателей в текущем году или предложения о корректировке основных показателей оценки текущего года и прогнозного периода с обоснованием соответствующих изменений.</w:t>
      </w: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66CF" w:rsidRPr="00EA115D" w:rsidRDefault="00BC5BD7" w:rsidP="00BC5BD7">
      <w:pPr>
        <w:pStyle w:val="ConsPlusNormal"/>
        <w:ind w:left="552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1" w:name="P179"/>
      <w:bookmarkEnd w:id="11"/>
      <w:r w:rsidRPr="00EA115D">
        <w:rPr>
          <w:rFonts w:ascii="Times New Roman" w:hAnsi="Times New Roman" w:cs="Times New Roman"/>
          <w:sz w:val="28"/>
          <w:szCs w:val="28"/>
        </w:rPr>
        <w:t>Приложение 2 к постановлению Правительства Камчатского края от 08.04.2016 № 119-П</w:t>
      </w:r>
    </w:p>
    <w:p w:rsidR="00BC5BD7" w:rsidRPr="00EA115D" w:rsidRDefault="00BC5BD7" w:rsidP="009568C8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BC5BD7" w:rsidRPr="00EA115D" w:rsidRDefault="00BC5BD7" w:rsidP="009568C8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Перечень </w:t>
      </w:r>
    </w:p>
    <w:p w:rsidR="005D66CF" w:rsidRPr="00EA115D" w:rsidRDefault="00BC5BD7" w:rsidP="009568C8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EA115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разработчиков разделов прогнозов социально-экономического развития Камчатского края на среднесрочный и долгосрочный период</w:t>
      </w:r>
    </w:p>
    <w:p w:rsidR="005D66CF" w:rsidRPr="00EA115D" w:rsidRDefault="005D66CF" w:rsidP="009568C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562"/>
        <w:gridCol w:w="5521"/>
      </w:tblGrid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BC5BD7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  <w:p w:rsidR="005D66CF" w:rsidRPr="00EA115D" w:rsidRDefault="005D66CF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Раздел прогноза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Разработчики разделов прогнозов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5D66CF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Население; демографические показатели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экономического развития Камчатского края;</w:t>
            </w:r>
          </w:p>
          <w:p w:rsid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здравоохранения Камчатского края;</w:t>
            </w:r>
          </w:p>
          <w:p w:rsidR="00DC0F41" w:rsidRPr="00EA115D" w:rsidRDefault="00DC0F41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социального благополучия и семейной политики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труда и развития кадрового потенциала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Валовой региональный продукт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BC5BD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экономического развития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Промышленное производство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BC5BD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экономического развития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ED1872" w:rsidP="00ED187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3.1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Добыча полезных ископаемых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BC5BD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природных ресур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сов и экологии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рыбного хозяйства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сельского хозяйства, пищевой и перерабатывающей промышленности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строительства и жилищной политики Камчатского края;</w:t>
            </w:r>
          </w:p>
          <w:p w:rsidR="00EA115D" w:rsidRPr="00EA115D" w:rsidRDefault="00EA115D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инвестиций, промышленности и предпринимательства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Агентство лесного хозяйства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3.2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ED1872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Обеспечение электрической энергией, газом и паром;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кондиционирование воздуха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BC5BD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Министерство жилищно-коммунального хозяйств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 и энергетики Камчатского края</w:t>
            </w:r>
          </w:p>
        </w:tc>
      </w:tr>
      <w:tr w:rsidR="00ED1872" w:rsidRPr="00EA115D" w:rsidTr="00ED1872">
        <w:tc>
          <w:tcPr>
            <w:tcW w:w="0" w:type="auto"/>
            <w:vAlign w:val="center"/>
          </w:tcPr>
          <w:p w:rsidR="00ED1872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562" w:type="dxa"/>
            <w:vAlign w:val="center"/>
          </w:tcPr>
          <w:p w:rsidR="00ED1872" w:rsidRPr="00EA115D" w:rsidRDefault="00ED1872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521" w:type="dxa"/>
            <w:vAlign w:val="center"/>
          </w:tcPr>
          <w:p w:rsidR="00ED1872" w:rsidRPr="00EA115D" w:rsidRDefault="00ED1872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ED1872" w:rsidP="00ED187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Средние тарифы на электроэнергию; индекс тарифов по категориям потребителей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Региональная служба по тарифам и ценам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ED1872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Рыболовство 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рыбного хозяйства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транспорта и дорожного строительства Камчатского края</w:t>
            </w:r>
          </w:p>
        </w:tc>
      </w:tr>
      <w:tr w:rsidR="005D66CF" w:rsidRPr="00EA115D" w:rsidTr="00BA3004">
        <w:tc>
          <w:tcPr>
            <w:tcW w:w="0" w:type="auto"/>
            <w:vAlign w:val="center"/>
          </w:tcPr>
          <w:p w:rsidR="005D66CF" w:rsidRPr="00EA115D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5D66CF" w:rsidRPr="00BA3004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A300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5D66CF" w:rsidRPr="00BA3004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A300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цифрового развития Камчатского края</w:t>
            </w:r>
          </w:p>
        </w:tc>
      </w:tr>
      <w:tr w:rsidR="005D66CF" w:rsidRPr="00EA115D" w:rsidTr="00BA3004">
        <w:tc>
          <w:tcPr>
            <w:tcW w:w="0" w:type="auto"/>
            <w:vAlign w:val="center"/>
          </w:tcPr>
          <w:p w:rsidR="005D66CF" w:rsidRPr="00EA115D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9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5D66CF" w:rsidRPr="00BA3004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A300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5D66CF" w:rsidRPr="00BA3004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A300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строительства и жилищной политики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Индекс потребительских цен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Региональная служба по тарифам и ценам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5D66CF" w:rsidP="00ED187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Торговля и услуги населению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экономического развития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жилищно-коммунального хозяйства и энергетики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здравоохранения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культуры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образования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сельского хозяйства, пищевой и перерабатывающей промышленности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социального благополучия и семейной политики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Министерство транспорта и дорожного </w:t>
            </w: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строительства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туризма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5D66CF" w:rsidP="00ED187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Внешнеэкономическая деятельность</w:t>
            </w:r>
          </w:p>
        </w:tc>
        <w:tc>
          <w:tcPr>
            <w:tcW w:w="5521" w:type="dxa"/>
            <w:vAlign w:val="center"/>
          </w:tcPr>
          <w:p w:rsidR="00BC5BD7" w:rsidRPr="00EA115D" w:rsidRDefault="00BC5BD7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туризма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рыбного хозяйства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природных ресурсов и экологии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5D66CF" w:rsidP="00ED187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Малое и среднее предпринимательство</w:t>
            </w:r>
          </w:p>
        </w:tc>
        <w:tc>
          <w:tcPr>
            <w:tcW w:w="5521" w:type="dxa"/>
            <w:vAlign w:val="center"/>
          </w:tcPr>
          <w:p w:rsidR="005D66CF" w:rsidRPr="00EA115D" w:rsidRDefault="00EA115D" w:rsidP="00BC5BD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5D66CF" w:rsidRPr="00EA115D" w:rsidTr="00ED1872">
        <w:tc>
          <w:tcPr>
            <w:tcW w:w="0" w:type="auto"/>
            <w:vAlign w:val="center"/>
          </w:tcPr>
          <w:p w:rsidR="005D66CF" w:rsidRPr="00EA115D" w:rsidRDefault="005D66CF" w:rsidP="00ED187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Инвестиции</w:t>
            </w:r>
          </w:p>
        </w:tc>
        <w:tc>
          <w:tcPr>
            <w:tcW w:w="5521" w:type="dxa"/>
            <w:vAlign w:val="center"/>
          </w:tcPr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экономического развития Камчатского края;</w:t>
            </w:r>
          </w:p>
          <w:p w:rsidR="00EA115D" w:rsidRPr="00EA115D" w:rsidRDefault="00EA115D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инвестиций, промышленности и предпринимательства Камчатского края</w:t>
            </w:r>
            <w:r w:rsidR="006F56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жилищно-коммунального хозяйства и энергетики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природных ресурсов и экологии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рыбного хозяйства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сельского хозяйства, пищевой и перерабатывающей промышленности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строительства и жилищной политики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транспорта и дорожного строительства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Агентство лесного хозяйства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здравоохранения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культуры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образования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социального благополучия и семейной политики Камчатского края;</w:t>
            </w:r>
          </w:p>
          <w:p w:rsidR="005D66CF" w:rsidRPr="00EA115D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туризма Камчатского края</w:t>
            </w:r>
            <w:r w:rsidR="006F56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5D66CF" w:rsidRPr="005D66CF" w:rsidTr="00ED1872">
        <w:tc>
          <w:tcPr>
            <w:tcW w:w="0" w:type="auto"/>
            <w:vAlign w:val="center"/>
          </w:tcPr>
          <w:p w:rsidR="005D66CF" w:rsidRPr="00EA115D" w:rsidRDefault="005D66CF" w:rsidP="00ED187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EA115D" w:rsidRDefault="00ED1872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5521" w:type="dxa"/>
            <w:vAlign w:val="center"/>
          </w:tcPr>
          <w:p w:rsidR="005D66CF" w:rsidRPr="005D66CF" w:rsidRDefault="00ED1872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финансов Камчатского края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;</w:t>
            </w:r>
            <w:r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D66CF" w:rsidRPr="00EA115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экономического развития Камчатского края</w:t>
            </w:r>
          </w:p>
        </w:tc>
      </w:tr>
      <w:tr w:rsidR="005D66CF" w:rsidRPr="005D66CF" w:rsidTr="00ED1872">
        <w:tc>
          <w:tcPr>
            <w:tcW w:w="0" w:type="auto"/>
            <w:vAlign w:val="center"/>
          </w:tcPr>
          <w:p w:rsidR="005D66CF" w:rsidRPr="005D66CF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16</w:t>
            </w:r>
            <w:r w:rsidR="005D66CF"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5D66CF" w:rsidRDefault="005D66CF" w:rsidP="00ED1872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Денежные доходы населения</w:t>
            </w:r>
          </w:p>
        </w:tc>
        <w:tc>
          <w:tcPr>
            <w:tcW w:w="5521" w:type="dxa"/>
            <w:vAlign w:val="center"/>
          </w:tcPr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социального благополучия и семейной политики Камчатского края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;</w:t>
            </w:r>
            <w:r w:rsidR="00ED1872"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Министерство экономического развития 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Камчатского края</w:t>
            </w:r>
          </w:p>
        </w:tc>
      </w:tr>
      <w:tr w:rsidR="005D66CF" w:rsidRPr="005D66CF" w:rsidTr="00ED1872">
        <w:tc>
          <w:tcPr>
            <w:tcW w:w="0" w:type="auto"/>
            <w:vAlign w:val="center"/>
          </w:tcPr>
          <w:p w:rsidR="005D66CF" w:rsidRPr="005D66CF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5D66CF"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Труд и занятость</w:t>
            </w:r>
          </w:p>
        </w:tc>
        <w:tc>
          <w:tcPr>
            <w:tcW w:w="5521" w:type="dxa"/>
            <w:vAlign w:val="center"/>
          </w:tcPr>
          <w:p w:rsidR="00ED1872" w:rsidRDefault="00ED1872" w:rsidP="00ED1872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труда и развития кадрового потенциала Камчатского края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экономического развития Камчатского края;</w:t>
            </w:r>
          </w:p>
          <w:p w:rsidR="004C4701" w:rsidRPr="005D66CF" w:rsidRDefault="00ED1872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5D66CF" w:rsidRPr="005D66CF" w:rsidTr="00ED1872">
        <w:tc>
          <w:tcPr>
            <w:tcW w:w="0" w:type="auto"/>
            <w:vAlign w:val="center"/>
          </w:tcPr>
          <w:p w:rsidR="005D66CF" w:rsidRPr="005D66CF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18</w:t>
            </w:r>
            <w:r w:rsidR="005D66CF"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Развитие социальной сферы</w:t>
            </w:r>
          </w:p>
        </w:tc>
        <w:tc>
          <w:tcPr>
            <w:tcW w:w="5521" w:type="dxa"/>
            <w:vAlign w:val="center"/>
          </w:tcPr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образования Камчатского края;</w:t>
            </w:r>
          </w:p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здравоохранения Камчатского края;</w:t>
            </w:r>
          </w:p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социального благополучия и семейной политики Камчатского края;</w:t>
            </w:r>
          </w:p>
          <w:p w:rsidR="00BC5BD7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Министерство культуры Камчатского края; </w:t>
            </w:r>
          </w:p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спорта Камчатского края</w:t>
            </w:r>
          </w:p>
        </w:tc>
      </w:tr>
      <w:tr w:rsidR="005D66CF" w:rsidRPr="005D66CF" w:rsidTr="00ED1872">
        <w:tc>
          <w:tcPr>
            <w:tcW w:w="0" w:type="auto"/>
            <w:vAlign w:val="center"/>
          </w:tcPr>
          <w:p w:rsidR="005D66CF" w:rsidRPr="005D66CF" w:rsidRDefault="00ED1872" w:rsidP="009568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19</w:t>
            </w:r>
            <w:r w:rsidR="005D66CF"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5521" w:type="dxa"/>
            <w:vAlign w:val="center"/>
          </w:tcPr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природных ресурсов и экологии Камчатского края</w:t>
            </w:r>
          </w:p>
        </w:tc>
      </w:tr>
      <w:tr w:rsidR="005D66CF" w:rsidRPr="005D66CF" w:rsidTr="00ED1872">
        <w:tc>
          <w:tcPr>
            <w:tcW w:w="0" w:type="auto"/>
            <w:vAlign w:val="center"/>
          </w:tcPr>
          <w:p w:rsidR="005D66CF" w:rsidRPr="005D66CF" w:rsidRDefault="005D66CF" w:rsidP="00ED187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2" w:type="dxa"/>
            <w:vAlign w:val="center"/>
          </w:tcPr>
          <w:p w:rsidR="005D66CF" w:rsidRPr="005D66CF" w:rsidRDefault="005D66CF" w:rsidP="00ED1872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Тури</w:t>
            </w:r>
            <w:r w:rsidR="00ED187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стическая деятельность</w:t>
            </w:r>
          </w:p>
        </w:tc>
        <w:tc>
          <w:tcPr>
            <w:tcW w:w="5521" w:type="dxa"/>
            <w:vAlign w:val="center"/>
          </w:tcPr>
          <w:p w:rsidR="005D66CF" w:rsidRPr="005D66CF" w:rsidRDefault="005D66CF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D66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Министерство туризма Камчатского края</w:t>
            </w:r>
          </w:p>
        </w:tc>
      </w:tr>
      <w:tr w:rsidR="00ED1872" w:rsidRPr="005D66CF" w:rsidTr="00ED1872">
        <w:tc>
          <w:tcPr>
            <w:tcW w:w="0" w:type="auto"/>
            <w:vAlign w:val="center"/>
          </w:tcPr>
          <w:p w:rsidR="00ED1872" w:rsidRPr="005D66CF" w:rsidRDefault="00ED1872" w:rsidP="00ED187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562" w:type="dxa"/>
            <w:vAlign w:val="center"/>
          </w:tcPr>
          <w:p w:rsidR="00ED1872" w:rsidRPr="005D66CF" w:rsidRDefault="00ED1872" w:rsidP="00ED1872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Лесозаготовки</w:t>
            </w:r>
          </w:p>
        </w:tc>
        <w:tc>
          <w:tcPr>
            <w:tcW w:w="5521" w:type="dxa"/>
            <w:vAlign w:val="center"/>
          </w:tcPr>
          <w:p w:rsidR="00ED1872" w:rsidRPr="005D66CF" w:rsidRDefault="00ED1872" w:rsidP="009568C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Агентство лесного хозяйства Камчатского края</w:t>
            </w:r>
          </w:p>
        </w:tc>
      </w:tr>
    </w:tbl>
    <w:p w:rsidR="006664BC" w:rsidRPr="005D66CF" w:rsidRDefault="00BC5BD7" w:rsidP="00BC5BD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sectPr w:rsidR="006664BC" w:rsidRPr="005D66CF" w:rsidSect="00BA3004">
      <w:type w:val="continuous"/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8C" w:rsidRDefault="000D1D8C" w:rsidP="0031799B">
      <w:pPr>
        <w:spacing w:after="0" w:line="240" w:lineRule="auto"/>
      </w:pPr>
      <w:r>
        <w:separator/>
      </w:r>
    </w:p>
  </w:endnote>
  <w:endnote w:type="continuationSeparator" w:id="0">
    <w:p w:rsidR="000D1D8C" w:rsidRDefault="000D1D8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8C" w:rsidRDefault="000D1D8C" w:rsidP="0031799B">
      <w:pPr>
        <w:spacing w:after="0" w:line="240" w:lineRule="auto"/>
      </w:pPr>
      <w:r>
        <w:separator/>
      </w:r>
    </w:p>
  </w:footnote>
  <w:footnote w:type="continuationSeparator" w:id="0">
    <w:p w:rsidR="000D1D8C" w:rsidRDefault="000D1D8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20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7359" w:rsidRPr="0008623A" w:rsidRDefault="006E7359">
        <w:pPr>
          <w:pStyle w:val="aa"/>
          <w:jc w:val="center"/>
          <w:rPr>
            <w:rFonts w:ascii="Times New Roman" w:hAnsi="Times New Roman" w:cs="Times New Roman"/>
          </w:rPr>
        </w:pPr>
        <w:r w:rsidRPr="0008623A">
          <w:rPr>
            <w:rFonts w:ascii="Times New Roman" w:hAnsi="Times New Roman" w:cs="Times New Roman"/>
          </w:rPr>
          <w:fldChar w:fldCharType="begin"/>
        </w:r>
        <w:r w:rsidRPr="0008623A">
          <w:rPr>
            <w:rFonts w:ascii="Times New Roman" w:hAnsi="Times New Roman" w:cs="Times New Roman"/>
          </w:rPr>
          <w:instrText>PAGE   \* MERGEFORMAT</w:instrText>
        </w:r>
        <w:r w:rsidRPr="0008623A">
          <w:rPr>
            <w:rFonts w:ascii="Times New Roman" w:hAnsi="Times New Roman" w:cs="Times New Roman"/>
          </w:rPr>
          <w:fldChar w:fldCharType="separate"/>
        </w:r>
        <w:r w:rsidR="00936268">
          <w:rPr>
            <w:rFonts w:ascii="Times New Roman" w:hAnsi="Times New Roman" w:cs="Times New Roman"/>
            <w:noProof/>
          </w:rPr>
          <w:t>15</w:t>
        </w:r>
        <w:r w:rsidRPr="0008623A">
          <w:rPr>
            <w:rFonts w:ascii="Times New Roman" w:hAnsi="Times New Roman" w:cs="Times New Roman"/>
          </w:rPr>
          <w:fldChar w:fldCharType="end"/>
        </w:r>
      </w:p>
    </w:sdtContent>
  </w:sdt>
  <w:p w:rsidR="006E7359" w:rsidRDefault="006E73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956"/>
    <w:multiLevelType w:val="hybridMultilevel"/>
    <w:tmpl w:val="D99E05BE"/>
    <w:lvl w:ilvl="0" w:tplc="1E20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623A"/>
    <w:rsid w:val="00095795"/>
    <w:rsid w:val="000B1239"/>
    <w:rsid w:val="000C7139"/>
    <w:rsid w:val="000D1D8C"/>
    <w:rsid w:val="000E52FE"/>
    <w:rsid w:val="000E53EF"/>
    <w:rsid w:val="001125EB"/>
    <w:rsid w:val="00112C1A"/>
    <w:rsid w:val="001208AF"/>
    <w:rsid w:val="00126EFA"/>
    <w:rsid w:val="00140E22"/>
    <w:rsid w:val="00141C36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D41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4679"/>
    <w:rsid w:val="00397C94"/>
    <w:rsid w:val="003B0709"/>
    <w:rsid w:val="003B52E1"/>
    <w:rsid w:val="003B55E1"/>
    <w:rsid w:val="003C30E0"/>
    <w:rsid w:val="004170B8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C4701"/>
    <w:rsid w:val="004E00B2"/>
    <w:rsid w:val="004E554E"/>
    <w:rsid w:val="004E6A87"/>
    <w:rsid w:val="00503FC3"/>
    <w:rsid w:val="0051417F"/>
    <w:rsid w:val="005271B3"/>
    <w:rsid w:val="00546C36"/>
    <w:rsid w:val="005578C9"/>
    <w:rsid w:val="00563B33"/>
    <w:rsid w:val="00576D34"/>
    <w:rsid w:val="005846D7"/>
    <w:rsid w:val="005D2494"/>
    <w:rsid w:val="005D66CF"/>
    <w:rsid w:val="005F11A7"/>
    <w:rsid w:val="005F1F7D"/>
    <w:rsid w:val="006151F3"/>
    <w:rsid w:val="006271E6"/>
    <w:rsid w:val="00631037"/>
    <w:rsid w:val="00644DFC"/>
    <w:rsid w:val="00650CAB"/>
    <w:rsid w:val="00663D27"/>
    <w:rsid w:val="006664BC"/>
    <w:rsid w:val="00681BFE"/>
    <w:rsid w:val="0069601C"/>
    <w:rsid w:val="006A541B"/>
    <w:rsid w:val="006B115E"/>
    <w:rsid w:val="006E593A"/>
    <w:rsid w:val="006E7359"/>
    <w:rsid w:val="006F561C"/>
    <w:rsid w:val="006F5D44"/>
    <w:rsid w:val="00725A0F"/>
    <w:rsid w:val="0074156B"/>
    <w:rsid w:val="00744B7F"/>
    <w:rsid w:val="00796B9B"/>
    <w:rsid w:val="007B3851"/>
    <w:rsid w:val="007B4F31"/>
    <w:rsid w:val="007D746A"/>
    <w:rsid w:val="007E7ADA"/>
    <w:rsid w:val="007F0218"/>
    <w:rsid w:val="007F3D5B"/>
    <w:rsid w:val="00812B9A"/>
    <w:rsid w:val="00834685"/>
    <w:rsid w:val="0085578D"/>
    <w:rsid w:val="00860C71"/>
    <w:rsid w:val="008708D4"/>
    <w:rsid w:val="0089042F"/>
    <w:rsid w:val="00890FB2"/>
    <w:rsid w:val="00894735"/>
    <w:rsid w:val="008B1995"/>
    <w:rsid w:val="008B262E"/>
    <w:rsid w:val="008B668F"/>
    <w:rsid w:val="008C0054"/>
    <w:rsid w:val="008D4AE0"/>
    <w:rsid w:val="008D6646"/>
    <w:rsid w:val="008D7127"/>
    <w:rsid w:val="008E55C2"/>
    <w:rsid w:val="008F2635"/>
    <w:rsid w:val="0090254C"/>
    <w:rsid w:val="00907229"/>
    <w:rsid w:val="0091585A"/>
    <w:rsid w:val="00925E4D"/>
    <w:rsid w:val="009277F0"/>
    <w:rsid w:val="0093395B"/>
    <w:rsid w:val="00936268"/>
    <w:rsid w:val="0094073A"/>
    <w:rsid w:val="0095264E"/>
    <w:rsid w:val="0095344D"/>
    <w:rsid w:val="009568C8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3004"/>
    <w:rsid w:val="00BA6DC7"/>
    <w:rsid w:val="00BB478D"/>
    <w:rsid w:val="00BC5BD7"/>
    <w:rsid w:val="00BD13FF"/>
    <w:rsid w:val="00BE1E47"/>
    <w:rsid w:val="00BF3269"/>
    <w:rsid w:val="00C03658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0F41"/>
    <w:rsid w:val="00DC189A"/>
    <w:rsid w:val="00DC37DE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A115D"/>
    <w:rsid w:val="00EC2DBB"/>
    <w:rsid w:val="00ED1872"/>
    <w:rsid w:val="00EE0195"/>
    <w:rsid w:val="00EE2FBD"/>
    <w:rsid w:val="00EF524F"/>
    <w:rsid w:val="00F148B5"/>
    <w:rsid w:val="00F42F6B"/>
    <w:rsid w:val="00F46EC1"/>
    <w:rsid w:val="00F52709"/>
    <w:rsid w:val="00F63133"/>
    <w:rsid w:val="00F81A81"/>
    <w:rsid w:val="00F96498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E52FE"/>
    <w:pPr>
      <w:ind w:left="720"/>
      <w:contextualSpacing/>
    </w:pPr>
  </w:style>
  <w:style w:type="paragraph" w:customStyle="1" w:styleId="ConsPlusNormal">
    <w:name w:val="ConsPlusNormal"/>
    <w:rsid w:val="005D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BDD7D4D6DD417D6A70F976F5D4F875E124B06FAFFDD9BA035A826B969578970CD3CD9A0418F1E723F2375DBD06P0Z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7D4D6DD417D6A70F968F8C29429E521BE39AAFED5B25307D26DC1CA289159818DC45D48B3AC2EF12F41BD06198345C4P5Z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D7D4D6DD417D6A70F976F5D4F875E124B06FAFFDD9BA035A826B969578970CD3CD9A0418F1E723F2375DBD06P0Z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D7D4D6DD417D6A70F976F5D4F875E124B062AEF8DABA035A826B969578970CD3CD9A0418F1E723F2375DBD06P0Z5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DD7D4D6DD417D6A70F976F5D4F875E124B06FAFFDD9BA035A826B969578970CD3CD9A0418F1E723F2375DBD06P0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40C3-CD14-4B51-93AD-A45B025F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Корсакова Юлия Сергеевна</cp:lastModifiedBy>
  <cp:revision>30</cp:revision>
  <cp:lastPrinted>2022-02-21T01:16:00Z</cp:lastPrinted>
  <dcterms:created xsi:type="dcterms:W3CDTF">2021-10-11T21:35:00Z</dcterms:created>
  <dcterms:modified xsi:type="dcterms:W3CDTF">2022-03-02T23:05:00Z</dcterms:modified>
</cp:coreProperties>
</file>