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D7" w:rsidRPr="00695B69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95B69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E96DD7" w:rsidRPr="00695B69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B69">
        <w:rPr>
          <w:rFonts w:ascii="Times New Roman" w:hAnsi="Times New Roman" w:cs="Times New Roman"/>
          <w:b/>
          <w:bCs/>
          <w:sz w:val="28"/>
          <w:szCs w:val="28"/>
        </w:rPr>
        <w:t>об итогах социально – экономического развития Камчатского края</w:t>
      </w:r>
    </w:p>
    <w:p w:rsidR="0031799B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B69">
        <w:rPr>
          <w:rFonts w:ascii="Times New Roman" w:hAnsi="Times New Roman" w:cs="Times New Roman"/>
          <w:b/>
          <w:bCs/>
          <w:sz w:val="28"/>
          <w:szCs w:val="28"/>
        </w:rPr>
        <w:t>за 2021 год</w:t>
      </w:r>
    </w:p>
    <w:p w:rsidR="0031799B" w:rsidRDefault="0031799B" w:rsidP="003179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695B69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По итогам 2021 года </w:t>
      </w:r>
      <w:r w:rsidR="00F94988">
        <w:rPr>
          <w:rFonts w:ascii="Times New Roman CYR" w:hAnsi="Times New Roman CYR" w:cs="Times New Roman CYR"/>
          <w:sz w:val="28"/>
          <w:szCs w:val="28"/>
        </w:rPr>
        <w:t>положительную динамику показал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сектор</w:t>
      </w:r>
      <w:r w:rsidR="00F94988">
        <w:rPr>
          <w:rFonts w:ascii="Times New Roman CYR" w:hAnsi="Times New Roman CYR" w:cs="Times New Roman CYR"/>
          <w:sz w:val="28"/>
          <w:szCs w:val="28"/>
        </w:rPr>
        <w:t xml:space="preserve"> потребительского рынка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4988">
        <w:rPr>
          <w:rFonts w:ascii="Times New Roman CYR" w:hAnsi="Times New Roman CYR" w:cs="Times New Roman CYR"/>
          <w:sz w:val="28"/>
          <w:szCs w:val="28"/>
        </w:rPr>
        <w:t>(</w:t>
      </w:r>
      <w:r w:rsidRPr="00695B69">
        <w:rPr>
          <w:rFonts w:ascii="Times New Roman CYR" w:hAnsi="Times New Roman CYR" w:cs="Times New Roman CYR"/>
          <w:sz w:val="28"/>
          <w:szCs w:val="28"/>
        </w:rPr>
        <w:t>оборот розничной торговли, объем платны</w:t>
      </w:r>
      <w:r w:rsidR="00F94988">
        <w:rPr>
          <w:rFonts w:ascii="Times New Roman CYR" w:hAnsi="Times New Roman CYR" w:cs="Times New Roman CYR"/>
          <w:sz w:val="28"/>
          <w:szCs w:val="28"/>
        </w:rPr>
        <w:t>х услуг населению, общественное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питани</w:t>
      </w:r>
      <w:r w:rsidR="00F94988">
        <w:rPr>
          <w:rFonts w:ascii="Times New Roman CYR" w:hAnsi="Times New Roman CYR" w:cs="Times New Roman CYR"/>
          <w:sz w:val="28"/>
          <w:szCs w:val="28"/>
        </w:rPr>
        <w:t>е),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4988">
        <w:rPr>
          <w:rFonts w:ascii="Times New Roman CYR" w:hAnsi="Times New Roman CYR" w:cs="Times New Roman CYR"/>
          <w:sz w:val="28"/>
          <w:szCs w:val="28"/>
        </w:rPr>
        <w:t>промышленное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производств</w:t>
      </w:r>
      <w:r w:rsidR="00F94988">
        <w:rPr>
          <w:rFonts w:ascii="Times New Roman CYR" w:hAnsi="Times New Roman CYR" w:cs="Times New Roman CYR"/>
          <w:sz w:val="28"/>
          <w:szCs w:val="28"/>
        </w:rPr>
        <w:t>о, строительство, пассажирооборот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авт</w:t>
      </w:r>
      <w:r w:rsidR="00F94988">
        <w:rPr>
          <w:rFonts w:ascii="Times New Roman CYR" w:hAnsi="Times New Roman CYR" w:cs="Times New Roman CYR"/>
          <w:sz w:val="28"/>
          <w:szCs w:val="28"/>
        </w:rPr>
        <w:t>омобильного транспорта и оптовая торговля</w:t>
      </w:r>
      <w:r w:rsidRPr="00695B69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Оборот организаций по всем видам экономической деятельности за 2021 год составил 458 250,9 млн рублей, увеличившись на 14,7 % к 2020 году в действующих ценах.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 xml:space="preserve">Индекс промышленного производства составил 110,0 %. Отмечается рост производства в добывающей промышленности на 0,4 % и в обрабатывающей - на 14,3 %. Отрицательная динамика наблюдается в деятельности организаций по обеспечению электрической энергией, газом и паром; кондиционированию воздуха </w:t>
      </w:r>
      <w:r w:rsidR="000A176D">
        <w:rPr>
          <w:rFonts w:ascii="Times New Roman CYR" w:hAnsi="Times New Roman CYR" w:cs="Times New Roman CYR"/>
          <w:sz w:val="28"/>
          <w:szCs w:val="28"/>
        </w:rPr>
        <w:t>(- </w:t>
      </w:r>
      <w:r w:rsidRPr="00CB7C43">
        <w:rPr>
          <w:rFonts w:ascii="Times New Roman CYR" w:hAnsi="Times New Roman CYR" w:cs="Times New Roman CYR"/>
          <w:sz w:val="28"/>
          <w:szCs w:val="28"/>
        </w:rPr>
        <w:t>0,4 %</w:t>
      </w:r>
      <w:r w:rsidR="000A176D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Pr="00CB7C43">
        <w:rPr>
          <w:rFonts w:ascii="Times New Roman CYR" w:hAnsi="Times New Roman CYR" w:cs="Times New Roman CYR"/>
          <w:sz w:val="28"/>
          <w:szCs w:val="28"/>
        </w:rPr>
        <w:t>осуществляющих водоснабжение, водоотведение, организацию сбора и утилизации от</w:t>
      </w:r>
      <w:r w:rsidR="000A176D">
        <w:rPr>
          <w:rFonts w:ascii="Times New Roman CYR" w:hAnsi="Times New Roman CYR" w:cs="Times New Roman CYR"/>
          <w:sz w:val="28"/>
          <w:szCs w:val="28"/>
        </w:rPr>
        <w:t xml:space="preserve">ходов, ликвидации загрязнений (- </w:t>
      </w:r>
      <w:r w:rsidRPr="00CB7C43">
        <w:rPr>
          <w:rFonts w:ascii="Times New Roman CYR" w:hAnsi="Times New Roman CYR" w:cs="Times New Roman CYR"/>
          <w:sz w:val="28"/>
          <w:szCs w:val="28"/>
        </w:rPr>
        <w:t>7,6 %</w:t>
      </w:r>
      <w:r w:rsidR="000A176D">
        <w:rPr>
          <w:rFonts w:ascii="Times New Roman CYR" w:hAnsi="Times New Roman CYR" w:cs="Times New Roman CYR"/>
          <w:sz w:val="28"/>
          <w:szCs w:val="28"/>
        </w:rPr>
        <w:t>)</w:t>
      </w:r>
      <w:r w:rsidRPr="00CB7C43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695B69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Предприятиями, осуществляющими добычу полезных ископаемых, отгружено продукции на 33 105,5 млн рублей (105,4 % к 2020 году в действующих ценах), индекс производства составил 100,4 %. Рост обусловлен увеличением добычи металлических руд на 1,3 %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3AA0">
        <w:rPr>
          <w:rFonts w:ascii="Times New Roman CYR" w:hAnsi="Times New Roman CYR" w:cs="Times New Roman CYR"/>
          <w:sz w:val="28"/>
          <w:szCs w:val="28"/>
        </w:rPr>
        <w:t xml:space="preserve">(рост добычи </w:t>
      </w:r>
      <w:r w:rsidR="007C1B74">
        <w:rPr>
          <w:rFonts w:ascii="Times New Roman CYR" w:hAnsi="Times New Roman CYR" w:cs="Times New Roman CYR"/>
          <w:sz w:val="28"/>
          <w:szCs w:val="28"/>
        </w:rPr>
        <w:t>платины на 91,8 %, серебра на 5,2 %</w:t>
      </w:r>
      <w:r w:rsidRPr="003C3AA0">
        <w:rPr>
          <w:rFonts w:ascii="Times New Roman CYR" w:hAnsi="Times New Roman CYR" w:cs="Times New Roman CYR"/>
          <w:sz w:val="28"/>
          <w:szCs w:val="28"/>
        </w:rPr>
        <w:t>).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 xml:space="preserve">В обрабатывающих производствах отгружено товаров собственного производства на сумму 127 440,0 млн рублей или 106,4 % по отношению к 2020 году в действующих ценах. Индекс производства составил 114,3 %. 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Индекс производства пищевых продуктов составил 115,3 % к 2020 году</w:t>
      </w:r>
      <w:r w:rsidR="000A176D">
        <w:rPr>
          <w:rFonts w:ascii="Times New Roman CYR" w:hAnsi="Times New Roman CYR" w:cs="Times New Roman CYR"/>
          <w:sz w:val="28"/>
          <w:szCs w:val="28"/>
        </w:rPr>
        <w:t>,</w:t>
      </w:r>
      <w:r w:rsidRPr="00CB7C43">
        <w:rPr>
          <w:rFonts w:ascii="Times New Roman CYR" w:hAnsi="Times New Roman CYR" w:cs="Times New Roman CYR"/>
          <w:sz w:val="28"/>
          <w:szCs w:val="28"/>
        </w:rPr>
        <w:t xml:space="preserve"> объем отгруженной продукции составил 122 103,4 млн руб. (106,4 % к 2020 году).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Рыбы переработанной и консервированной, ракообразных и моллюсков произведено 1 146,7 тыс. тонн или 105,4 % к 2020 году.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 xml:space="preserve">Рыбодобывающими предприятиями Камчатского края выловлено 1 659,1 тыс. тонн рыбы и морепродуктов (108,4 % к 2020 году). 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вылова, помимо лососей (рост в 2,9 раза), о</w:t>
      </w:r>
      <w:r w:rsidRPr="00CB7C43">
        <w:rPr>
          <w:rFonts w:ascii="Times New Roman CYR" w:hAnsi="Times New Roman CYR" w:cs="Times New Roman CYR"/>
          <w:sz w:val="28"/>
          <w:szCs w:val="28"/>
        </w:rPr>
        <w:t>тмечается по сельди на 2,4 %. Снижение вылова по треске составило – 0,9 %</w:t>
      </w:r>
      <w:r w:rsidR="000A176D">
        <w:rPr>
          <w:rFonts w:ascii="Times New Roman CYR" w:hAnsi="Times New Roman CYR" w:cs="Times New Roman CYR"/>
          <w:sz w:val="28"/>
          <w:szCs w:val="28"/>
        </w:rPr>
        <w:t>,</w:t>
      </w:r>
      <w:r w:rsidRPr="00CB7C43">
        <w:rPr>
          <w:rFonts w:ascii="Times New Roman CYR" w:hAnsi="Times New Roman CYR" w:cs="Times New Roman CYR"/>
          <w:sz w:val="28"/>
          <w:szCs w:val="28"/>
        </w:rPr>
        <w:t xml:space="preserve"> по минтаю – 8,1 %, по наваге – 21,4 %, по камбале – 27,5 %, в том числе из-за ограничения ввоза рыбной продукции в китайские порты.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В секторе производства пищевых продуктов, ориентированных на региональный рынок (кроме рыбоперерабатывающей промышленности), отмечено увеличение производства полуфабрикатов мясных и мясосодержащих на 13,8 %, мяса и субпродуктов на 6,0 %, готовых кормов для животных на 9,4 % к 2020 году.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Снижение отмечалось в производстве кондитерских изделий на 24,5 %, хлебобулочных изделий на 8,5 %, колбасных изделий на 6,5 %, сыров и творога на 6,0 %, мяса и субпродуктов пищевых домашней птицы на 3,9 %.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lastRenderedPageBreak/>
        <w:t>Наблюдался рост производства по ремонту и монтажу машин и оборудования (судоремонт) (</w:t>
      </w:r>
      <w:r w:rsidR="000A176D">
        <w:rPr>
          <w:rFonts w:ascii="Times New Roman CYR" w:hAnsi="Times New Roman CYR" w:cs="Times New Roman CYR"/>
          <w:sz w:val="28"/>
          <w:szCs w:val="28"/>
        </w:rPr>
        <w:t xml:space="preserve">+ </w:t>
      </w:r>
      <w:r w:rsidRPr="00CB7C43">
        <w:rPr>
          <w:rFonts w:ascii="Times New Roman CYR" w:hAnsi="Times New Roman CYR" w:cs="Times New Roman CYR"/>
          <w:sz w:val="28"/>
          <w:szCs w:val="28"/>
        </w:rPr>
        <w:t>4,9 %).</w:t>
      </w:r>
    </w:p>
    <w:p w:rsidR="00876E2C" w:rsidRPr="00876E2C" w:rsidRDefault="00E96DD7" w:rsidP="00876E2C">
      <w:pPr>
        <w:spacing w:after="0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На предприятиях по обеспечению электрической энергией, газом и паром отгружено продукции собственного производства на сумму 20 936,4 млн рублей, что составляет 99,7 % к 2020 году в действующих ценах, индекс производства составил 99,6 %. Производство электроэнергии выросло на 1,2 % к 2020 году и составило 1 994,4 млн кВт-ч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3C3AA0">
        <w:rPr>
          <w:rFonts w:ascii="Times New Roman CYR" w:hAnsi="Times New Roman CYR" w:cs="Times New Roman CYR"/>
          <w:sz w:val="28"/>
          <w:szCs w:val="28"/>
        </w:rPr>
        <w:t>Увелич</w:t>
      </w:r>
      <w:r w:rsidR="000A176D">
        <w:rPr>
          <w:rFonts w:ascii="Times New Roman CYR" w:hAnsi="Times New Roman CYR" w:cs="Times New Roman CYR"/>
          <w:sz w:val="28"/>
          <w:szCs w:val="28"/>
        </w:rPr>
        <w:t>ено потребление горнодобывающим предприятием (АО </w:t>
      </w:r>
      <w:r w:rsidR="00876E2C">
        <w:rPr>
          <w:rFonts w:ascii="Times New Roman CYR" w:hAnsi="Times New Roman CYR" w:cs="Times New Roman CYR"/>
          <w:sz w:val="28"/>
          <w:szCs w:val="28"/>
        </w:rPr>
        <w:t>«СиГМА»</w:t>
      </w:r>
      <w:r w:rsidRPr="003C3AA0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Pr="00876E2C">
        <w:rPr>
          <w:rFonts w:ascii="Times New Roman CYR" w:hAnsi="Times New Roman CYR" w:cs="Times New Roman CYR"/>
          <w:sz w:val="28"/>
          <w:szCs w:val="28"/>
        </w:rPr>
        <w:t>рыбоперерабатывающими предприятиями (ООО «</w:t>
      </w:r>
      <w:r w:rsidR="00876E2C" w:rsidRPr="00876E2C">
        <w:rPr>
          <w:rFonts w:ascii="Times New Roman CYR" w:hAnsi="Times New Roman CYR" w:cs="Times New Roman CYR"/>
          <w:sz w:val="28"/>
          <w:szCs w:val="28"/>
        </w:rPr>
        <w:t>Вывенское</w:t>
      </w:r>
      <w:r w:rsidRPr="00876E2C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="00876E2C" w:rsidRPr="00876E2C">
        <w:rPr>
          <w:rFonts w:ascii="Times New Roman CYR" w:hAnsi="Times New Roman CYR" w:cs="Times New Roman CYR"/>
          <w:sz w:val="28"/>
          <w:szCs w:val="28"/>
        </w:rPr>
        <w:t>ООО </w:t>
      </w:r>
      <w:r w:rsidRPr="00876E2C">
        <w:rPr>
          <w:rFonts w:ascii="Times New Roman CYR" w:hAnsi="Times New Roman CYR" w:cs="Times New Roman CYR"/>
          <w:sz w:val="28"/>
          <w:szCs w:val="28"/>
        </w:rPr>
        <w:t xml:space="preserve">«Тымлатский </w:t>
      </w:r>
      <w:r w:rsidR="00876E2C" w:rsidRPr="00876E2C">
        <w:rPr>
          <w:rFonts w:ascii="Times New Roman CYR" w:hAnsi="Times New Roman CYR" w:cs="Times New Roman CYR"/>
          <w:sz w:val="28"/>
          <w:szCs w:val="28"/>
        </w:rPr>
        <w:t>рыбокомбинат»,</w:t>
      </w:r>
      <w:r w:rsidRPr="00876E2C">
        <w:rPr>
          <w:rFonts w:ascii="Times New Roman CYR" w:hAnsi="Times New Roman CYR" w:cs="Times New Roman CYR"/>
          <w:sz w:val="28"/>
          <w:szCs w:val="28"/>
        </w:rPr>
        <w:t xml:space="preserve"> ООО РК «Крутогоровское» и предприятием сельского хозяйства (ООО «Эковитамин»).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Снижено производство тепловой </w:t>
      </w:r>
      <w:r>
        <w:rPr>
          <w:rFonts w:ascii="Times New Roman CYR" w:hAnsi="Times New Roman CYR" w:cs="Times New Roman CYR"/>
          <w:sz w:val="28"/>
          <w:szCs w:val="28"/>
        </w:rPr>
        <w:t xml:space="preserve">энергии, пара и горячей воды </w:t>
      </w:r>
      <w:r w:rsidRPr="00CB7C43">
        <w:rPr>
          <w:rFonts w:ascii="Times New Roman CYR" w:hAnsi="Times New Roman CYR" w:cs="Times New Roman CYR"/>
          <w:sz w:val="28"/>
          <w:szCs w:val="28"/>
        </w:rPr>
        <w:t>на 2,5 % (</w:t>
      </w:r>
      <w:r w:rsidR="00876E2C">
        <w:rPr>
          <w:rFonts w:ascii="Times New Roman CYR" w:hAnsi="Times New Roman CYR" w:cs="Times New Roman CYR"/>
          <w:sz w:val="28"/>
          <w:szCs w:val="28"/>
        </w:rPr>
        <w:t xml:space="preserve">произведено 3 554,9 тыс. Гкал.), </w:t>
      </w:r>
      <w:r w:rsidR="00876E2C" w:rsidRPr="00876E2C">
        <w:rPr>
          <w:rFonts w:ascii="Times New Roman CYR" w:hAnsi="Times New Roman CYR" w:cs="Times New Roman CYR"/>
          <w:sz w:val="28"/>
          <w:szCs w:val="28"/>
        </w:rPr>
        <w:t>в ноябре-декабре в большинстве районов края наблюдалась аномально теплая погода</w:t>
      </w:r>
      <w:r w:rsidR="00876E2C">
        <w:rPr>
          <w:rFonts w:ascii="Times New Roman CYR" w:hAnsi="Times New Roman CYR" w:cs="Times New Roman CYR"/>
          <w:sz w:val="28"/>
          <w:szCs w:val="28"/>
        </w:rPr>
        <w:t>.</w:t>
      </w:r>
    </w:p>
    <w:p w:rsidR="00E96DD7" w:rsidRPr="00695B69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Объем отгруженных товаров предприятиями водоснабжения; водоотведения, сбора и утилизации отходов составил 2 936,0 млн рублей (99,1 % к 2020 году в действующих ценах), индекс производства составил 92,4 %. Спад обусловлен уменьшением объема выполненных работ по сбору, обработке и утилизации отходов на 13,9 %.</w:t>
      </w:r>
    </w:p>
    <w:p w:rsidR="00E96DD7" w:rsidRPr="00695B69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3AA0">
        <w:rPr>
          <w:rFonts w:ascii="Times New Roman CYR" w:hAnsi="Times New Roman CYR" w:cs="Times New Roman CYR"/>
          <w:sz w:val="28"/>
          <w:szCs w:val="28"/>
        </w:rPr>
        <w:t xml:space="preserve">Объем производства сельскохозяйственной продукции </w:t>
      </w:r>
      <w:r w:rsidR="00876E2C">
        <w:rPr>
          <w:rFonts w:ascii="Times New Roman CYR" w:hAnsi="Times New Roman CYR" w:cs="Times New Roman CYR"/>
          <w:sz w:val="28"/>
          <w:szCs w:val="28"/>
        </w:rPr>
        <w:t>за 2021 год, по предварительной оценке,</w:t>
      </w:r>
      <w:r w:rsidRPr="003C3AA0">
        <w:rPr>
          <w:rFonts w:ascii="Times New Roman CYR" w:hAnsi="Times New Roman CYR" w:cs="Times New Roman CYR"/>
          <w:sz w:val="28"/>
          <w:szCs w:val="28"/>
        </w:rPr>
        <w:t xml:space="preserve"> составил </w:t>
      </w:r>
      <w:r w:rsidR="00876E2C">
        <w:rPr>
          <w:rFonts w:ascii="Times New Roman CYR" w:hAnsi="Times New Roman CYR" w:cs="Times New Roman CYR"/>
          <w:sz w:val="28"/>
          <w:szCs w:val="28"/>
        </w:rPr>
        <w:t>1</w:t>
      </w:r>
      <w:r w:rsidR="00CD3B4B">
        <w:rPr>
          <w:rFonts w:ascii="Times New Roman CYR" w:hAnsi="Times New Roman CYR" w:cs="Times New Roman CYR"/>
          <w:sz w:val="28"/>
          <w:szCs w:val="28"/>
        </w:rPr>
        <w:t>1</w:t>
      </w:r>
      <w:r w:rsidRPr="003C3AA0">
        <w:rPr>
          <w:rFonts w:ascii="Times New Roman CYR" w:hAnsi="Times New Roman CYR" w:cs="Times New Roman CYR"/>
          <w:sz w:val="28"/>
          <w:szCs w:val="28"/>
        </w:rPr>
        <w:t> </w:t>
      </w:r>
      <w:r w:rsidR="00CD3B4B">
        <w:rPr>
          <w:rFonts w:ascii="Times New Roman CYR" w:hAnsi="Times New Roman CYR" w:cs="Times New Roman CYR"/>
          <w:sz w:val="28"/>
          <w:szCs w:val="28"/>
        </w:rPr>
        <w:t>581</w:t>
      </w:r>
      <w:r w:rsidRPr="003C3AA0">
        <w:rPr>
          <w:rFonts w:ascii="Times New Roman CYR" w:hAnsi="Times New Roman CYR" w:cs="Times New Roman CYR"/>
          <w:sz w:val="28"/>
          <w:szCs w:val="28"/>
        </w:rPr>
        <w:t>,</w:t>
      </w:r>
      <w:r w:rsidR="00CD3B4B">
        <w:rPr>
          <w:rFonts w:ascii="Times New Roman CYR" w:hAnsi="Times New Roman CYR" w:cs="Times New Roman CYR"/>
          <w:sz w:val="28"/>
          <w:szCs w:val="28"/>
        </w:rPr>
        <w:t>0</w:t>
      </w:r>
      <w:r w:rsidRPr="003C3AA0">
        <w:rPr>
          <w:rFonts w:ascii="Times New Roman CYR" w:hAnsi="Times New Roman CYR" w:cs="Times New Roman CYR"/>
          <w:sz w:val="28"/>
          <w:szCs w:val="28"/>
        </w:rPr>
        <w:t xml:space="preserve"> млн рублей (</w:t>
      </w:r>
      <w:r w:rsidR="00876E2C">
        <w:rPr>
          <w:rFonts w:ascii="Times New Roman CYR" w:hAnsi="Times New Roman CYR" w:cs="Times New Roman CYR"/>
          <w:sz w:val="28"/>
          <w:szCs w:val="28"/>
        </w:rPr>
        <w:t>104,1</w:t>
      </w:r>
      <w:r w:rsidRPr="003C3AA0">
        <w:rPr>
          <w:rFonts w:ascii="Times New Roman CYR" w:hAnsi="Times New Roman CYR" w:cs="Times New Roman CYR"/>
          <w:sz w:val="28"/>
          <w:szCs w:val="28"/>
        </w:rPr>
        <w:t xml:space="preserve"> % к </w:t>
      </w:r>
      <w:r w:rsidR="00876E2C">
        <w:rPr>
          <w:rFonts w:ascii="Times New Roman CYR" w:hAnsi="Times New Roman CYR" w:cs="Times New Roman CYR"/>
          <w:sz w:val="28"/>
          <w:szCs w:val="28"/>
        </w:rPr>
        <w:t>2020 году</w:t>
      </w:r>
      <w:r w:rsidRPr="003C3AA0">
        <w:rPr>
          <w:rFonts w:ascii="Times New Roman CYR" w:hAnsi="Times New Roman CYR" w:cs="Times New Roman CYR"/>
          <w:sz w:val="28"/>
          <w:szCs w:val="28"/>
        </w:rPr>
        <w:t xml:space="preserve"> в сопоставимых ценах).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В 2021 году в сельскохозяйственных организациях Камчатского края ситуация в сфере животноводства и растениеводства сложилась следующим образом: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- производство мяса составило 9,6 тыс. тонн (99,3 % к 2020 году);</w:t>
      </w:r>
    </w:p>
    <w:p w:rsidR="00E96DD7" w:rsidRPr="00CB7C43" w:rsidRDefault="00E96DD7" w:rsidP="00E96DD7">
      <w:pPr>
        <w:shd w:val="clear" w:color="auto" w:fill="FFFFFF"/>
        <w:autoSpaceDE w:val="0"/>
        <w:autoSpaceDN w:val="0"/>
        <w:spacing w:after="0"/>
        <w:ind w:firstLine="709"/>
        <w:jc w:val="both"/>
      </w:pPr>
      <w:r w:rsidRPr="00CB7C43">
        <w:rPr>
          <w:rFonts w:ascii="Times New Roman CYR" w:hAnsi="Times New Roman CYR" w:cs="Times New Roman CYR"/>
          <w:sz w:val="28"/>
          <w:szCs w:val="28"/>
        </w:rPr>
        <w:t xml:space="preserve">- производство яйца сократилось на 4,7 % </w:t>
      </w:r>
      <w:r w:rsidRPr="00CB7C4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2020 году из-за плановой реконструкции птичников на птицефабрике АО «Пионерское»</w:t>
      </w:r>
      <w:r w:rsidRPr="00CB7C43">
        <w:rPr>
          <w:rFonts w:ascii="Times New Roman CYR" w:hAnsi="Times New Roman CYR" w:cs="Times New Roman CYR"/>
          <w:sz w:val="28"/>
          <w:szCs w:val="28"/>
        </w:rPr>
        <w:t>;</w:t>
      </w:r>
    </w:p>
    <w:p w:rsidR="00E96DD7" w:rsidRPr="00CB7C43" w:rsidRDefault="00E96DD7" w:rsidP="00E96DD7">
      <w:pPr>
        <w:shd w:val="clear" w:color="auto" w:fill="FFFFFF"/>
        <w:autoSpaceDE w:val="0"/>
        <w:autoSpaceDN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- производство молока составило 22,7 тыс. тонн (99,6 % к 2020 году). Средний надой молока на одну корову снизился на 0,9 %;</w:t>
      </w:r>
    </w:p>
    <w:p w:rsidR="00E96DD7" w:rsidRPr="00CB7C43" w:rsidRDefault="00E96DD7" w:rsidP="00E96DD7">
      <w:pPr>
        <w:shd w:val="clear" w:color="auto" w:fill="FFFFFF"/>
        <w:autoSpaceDE w:val="0"/>
        <w:autoSpaceDN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- валовой сбор картофеля составил 40,1 тыс. тонн (101,0 % к 2020 году);</w:t>
      </w:r>
    </w:p>
    <w:p w:rsidR="00E96DD7" w:rsidRPr="00695B69" w:rsidRDefault="00E96DD7" w:rsidP="00E96DD7">
      <w:pPr>
        <w:shd w:val="clear" w:color="auto" w:fill="FFFFFF"/>
        <w:autoSpaceDE w:val="0"/>
        <w:autoSpaceDN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- валовой сбор овощей (открытого и закрытого грунта) составил 14,8 тыс. тонн (109,2 % к 2020 году), рост урожайности овощей открытого грунта составил 8,6 %.</w:t>
      </w:r>
    </w:p>
    <w:p w:rsidR="00E96DD7" w:rsidRPr="00695B69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Объём инвестиций в основной капитал за январь-сентябрь 2021 года составил 33 408,2 млн рублей или 81,9 % к январю-сентябрю 2020 года (в сопоставимой оценке). </w:t>
      </w:r>
      <w:r w:rsidRPr="003C3AA0">
        <w:rPr>
          <w:rFonts w:ascii="Times New Roman CYR" w:hAnsi="Times New Roman CYR" w:cs="Times New Roman CYR"/>
          <w:sz w:val="28"/>
          <w:szCs w:val="28"/>
        </w:rPr>
        <w:t>Наблюдалось сокращение объема инвестиций крупных и средних организаций по видам экономической деятельности, образующим в совокупности более 70 % всего объема инвестиций: рыболовство, рыбоводство (-22,4 %), обрабатывающие производства (-18,8 %), обеспечение электрической энергией, газом, паром, кондиционирование воздуха (-15,8 %), транспортировка и хранение (-2,0 %), образование (-26,4 %).</w:t>
      </w:r>
    </w:p>
    <w:p w:rsidR="00E96DD7" w:rsidRPr="00CB7C43" w:rsidRDefault="00E96DD7" w:rsidP="00E96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работ, выполненных по виду экономической деятельности «Строительство» в 2021 году составил 29 270,8 млн рублей, что в сопоставимой оценке составляет 112,2 % к 2020 году. Рост обусловлен наращиванием темпов жилищного строительства, строительством объектов социальной сферы (школ, </w:t>
      </w:r>
      <w:r w:rsidRPr="00CB7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детских садов, физкультурно-оздоровительного центра, краевой больницы), строительством и реконструкцией автодорог</w:t>
      </w:r>
      <w:r w:rsidRPr="00CB7C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6DD7" w:rsidRPr="00695B69" w:rsidRDefault="00E96DD7" w:rsidP="00E96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4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садоводства) общей площадью 60,1 тыс. кв. метров (88,2 % к 2020 году), в том числе, построенных населением за счет собственных и привлеченных средств 41,1 тыс. кв. метров (118,3 % к 2020 году).</w:t>
      </w:r>
    </w:p>
    <w:p w:rsidR="00E96DD7" w:rsidRPr="002D3284" w:rsidRDefault="00E96DD7" w:rsidP="00E96D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утвержденной Министром экономического развития Российской Федерации 08 декабря 2020 года Федеральной адресной инвестиционной программой на 2021 год и на плановый период 2022 и 2023 годов (далее – ФАИП), в рамках реализации федеральной целевой программы «Развитие судебной системы России на 2013-2024 годы» и финансирования объектов и мероприятий, не включенных в федеральные целевые программы (непрограммная часть), на строительство и реконструкцию объектов федеральной собственности, находящихся на территории Камчатского края, предусмотрено финансирование на 2021 год в объеме 14 120,6 млн рублей.</w:t>
      </w:r>
    </w:p>
    <w:p w:rsidR="00E96DD7" w:rsidRPr="002D3284" w:rsidRDefault="00E96DD7" w:rsidP="00E96D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8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строительство объекта «Комплекс правосудия в г. Петропавловске-Камчатском, корпус 1, блоки 3,4,6,9 (2-я очередь строительства)» в рамках реализации ФЦП «Развитие судебной системы России на 2013-2024 годы» в 2021 году предусмотрены в объеме 211,1 млн рублей.</w:t>
      </w:r>
    </w:p>
    <w:p w:rsidR="00E96DD7" w:rsidRPr="002D3284" w:rsidRDefault="00E96DD7" w:rsidP="00E96D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8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объекты и мероприятия, не включенные в федеральные целевые программы (непрограммная часть ФАИП) в 2021 году составили 13 909,5 млн рублей, в том числе по направлениям: «здравоохранение» - 2 500,0 млн рублей, «морской транспорт» – 9 721,4 млн рублей, «дорожное хозяйство» - 445,9 млн рублей, «воздушный транспорт» – 1 203,9 млн рублей, «агропромышленный комплекс» – 26,3 млн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«специальный комплекс» – 12,0 </w:t>
      </w:r>
      <w:r w:rsidRPr="002D3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 рублей.</w:t>
      </w:r>
    </w:p>
    <w:p w:rsidR="00E96DD7" w:rsidRPr="002D3284" w:rsidRDefault="00E96DD7" w:rsidP="00E96D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краевых инвестиционных мероприятий (объектов) утвержден постановлением Правительства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06.10.2020 года № 394-П «Об </w:t>
      </w:r>
      <w:r w:rsidRPr="002D32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инвестиционной программы Камчатского края на 2021 год и на плановый период 2022-2023 годов и прогнозный период 2024-2025 годов» (далее – Инвестиционная программа).</w:t>
      </w:r>
    </w:p>
    <w:p w:rsidR="00E96DD7" w:rsidRPr="00695B69" w:rsidRDefault="00E96DD7" w:rsidP="00E96DD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328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на реализацию инвестиционных мероприятий предусмотрены ассигнования за счет всех источников финансирования в сумме 11 054,5 млн рублей, в том числе за счет средств федерального бюджета – 7 146,7 млн рублей (64,6 %), краевого бюджета – 2 912,2 млн рублей (26,3 %), Фонда содействия реформированию ЖКХ – 901,9 млн рублей (8,2 %).</w:t>
      </w:r>
    </w:p>
    <w:p w:rsidR="00E96DD7" w:rsidRPr="00695B69" w:rsidRDefault="00E96DD7" w:rsidP="00E96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Инвестиционной программы ведется строительство значимых для Камчатского края объектов, в том числе: </w:t>
      </w:r>
    </w:p>
    <w:p w:rsidR="00E96DD7" w:rsidRPr="00695B69" w:rsidRDefault="00E96DD7" w:rsidP="00E96DD7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 в г. Петропавловске-Камчатском, комплекс многоквартирных жилых домов в г. Вилючинске;</w:t>
      </w:r>
    </w:p>
    <w:p w:rsidR="00E96DD7" w:rsidRPr="00695B69" w:rsidRDefault="00E96DD7" w:rsidP="00E96DD7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Камчатской краевой больницы;</w:t>
      </w:r>
    </w:p>
    <w:p w:rsidR="00E96DD7" w:rsidRPr="002D3284" w:rsidRDefault="00E96DD7" w:rsidP="00E96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Началось строительство подъезда к аэровокзалу в г. Елизово от федеральной дороги А-401.</w:t>
      </w:r>
      <w:r w:rsidRPr="002D32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6DD7" w:rsidRPr="002D3284" w:rsidRDefault="00E96DD7" w:rsidP="00E96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Подходит к завершению строительство Физкультурно-оздоровительного комплекса с плавательным бассейном в г. Петропавловске-Камчатском. </w:t>
      </w:r>
    </w:p>
    <w:p w:rsidR="00E96DD7" w:rsidRDefault="00E96DD7" w:rsidP="00E96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строительство и реконструкция участков автомобильных дорог регионального и местного значения (Петропавловск-Камчатский-Мильково; Анавгай-Палана).</w:t>
      </w:r>
    </w:p>
    <w:p w:rsidR="00E96DD7" w:rsidRPr="002D3284" w:rsidRDefault="00E96DD7" w:rsidP="00E96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фактический объем финансирования за отчетный период составил 9 763,4 млн рублей (88,3 % от предусмотренного объема), в том числе за счет средств федерального бюджета – 6 417,3 млн рублей (89,8 %), краевого бюджета – 2 597,9 млн рублей (89,2 %), Фонда содействия реформированию ЖКХ – 655,9 млн рублей (72,7 %).</w:t>
      </w:r>
    </w:p>
    <w:p w:rsidR="00E96DD7" w:rsidRPr="002D3284" w:rsidRDefault="00E96DD7" w:rsidP="00E96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2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составило 9 731,2 млн рублей (88 %), в том числе за счет средств федерального бюджета – 6 417,3 млн рублей (89,8 %), краевого бюджета – 2 565,9 млн рублей (88,1 %), Фонда содействия реформированию ЖКХ – 655,9 млн рублей (72,7 %).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 xml:space="preserve">Постепенное смягчение введенных ограничительных мер по предотвращению распространения коронавирусной инфекции позволило </w:t>
      </w:r>
      <w:r w:rsidRPr="00CB7C43">
        <w:rPr>
          <w:rFonts w:ascii="Times New Roman CYR" w:hAnsi="Times New Roman CYR" w:cs="Times New Roman CYR"/>
          <w:sz w:val="28"/>
          <w:szCs w:val="28"/>
        </w:rPr>
        <w:t>в 2021 году восстановиться сектору потребительского рынка: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– оборот розничной торговли составил 74 239,1 млн рублей (110,1 % к 2020 году в сопоставимых ценах) и на 93,8 % сформирован торгующими организациями и индивидуальными предпринимателями, осуществляющими деятельность вне рынка;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– оборот общественного питания составил 6 846,4 млн рублей (108,6 % к 2020 году в сопоставимых ценах);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 xml:space="preserve">– платных услуг населению края было оказано на сумму 31 551,1 млн рублей (106,8 % к 2020 году в сопоставимых ценах). 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73,8 % общего объема потребляемых услуг. Удельный вес бытовых услуг в общем объеме платных услуг населению составил 7,2 %. В 2021 году населению края было оказано бытовых услуг на 2 272,6 млн рублей, что в сопоставимых ценах на 50,4 % больше, чем в 2020 году. 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Пассажирооборот автомобильного транспорта за 2021 год составил 277,2 млн пасс.-км (124,9 % к 2020 году). Число перевезенных пассажиров автомобильным транспортом составило 34,1 млн человек (120,4 % к 2020 году). Рост обусловлен восстановлением автобусного сообщения, включая пригородные маршруты.</w:t>
      </w:r>
    </w:p>
    <w:p w:rsidR="00E96DD7" w:rsidRPr="00695B69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Грузооборот автомобильного транспорта за 2021 год составил 21,4 млн т-км (118,6 % к 2020 году).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Объем перевезенного груза на морском транспорте составил 1 195,7 тыс. тонн (124,2 % к 2020 году). Грузооборот морского транспорта увеличен на 21,8 % и составил 3 300,1 млн т</w:t>
      </w:r>
      <w:r w:rsidRPr="00CB7C43">
        <w:rPr>
          <w:rFonts w:ascii="Times New Roman CYR" w:hAnsi="Times New Roman CYR" w:cs="Times New Roman CYR"/>
          <w:sz w:val="28"/>
          <w:szCs w:val="28"/>
        </w:rPr>
        <w:noBreakHyphen/>
        <w:t xml:space="preserve">км. В каботажном плавании рост составил 31,0 %, в заграничном плавании произошло снижение на 13,5 % к 2020 году. </w:t>
      </w:r>
    </w:p>
    <w:p w:rsidR="00E96DD7" w:rsidRPr="00695B69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Среднегодовой показатель индекса потребительских цен в 2021 году составил 105,1 % (106,7 % к декабрю 2020 года), в том числе 107,5 % на продовольственные товары, 105,4 %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на непродовольственные товары </w:t>
      </w:r>
      <w:r w:rsidRPr="00CB7C43">
        <w:rPr>
          <w:rFonts w:ascii="Times New Roman CYR" w:hAnsi="Times New Roman CYR" w:cs="Times New Roman CYR"/>
          <w:sz w:val="28"/>
          <w:szCs w:val="28"/>
        </w:rPr>
        <w:t>и 101,8</w:t>
      </w:r>
      <w:r w:rsidRPr="00695B69">
        <w:rPr>
          <w:rFonts w:ascii="Times New Roman CYR" w:hAnsi="Times New Roman CYR" w:cs="Times New Roman CYR"/>
          <w:sz w:val="28"/>
          <w:szCs w:val="28"/>
        </w:rPr>
        <w:t> % на услуги.</w:t>
      </w:r>
    </w:p>
    <w:p w:rsidR="00E96DD7" w:rsidRPr="00AE7D89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E7D89">
        <w:rPr>
          <w:rFonts w:ascii="Times New Roman CYR" w:hAnsi="Times New Roman CYR" w:cs="Times New Roman CYR"/>
          <w:sz w:val="28"/>
          <w:szCs w:val="28"/>
        </w:rPr>
        <w:lastRenderedPageBreak/>
        <w:t>Среднемесячная номинальная начисленная заработная плата одного работника за январь-</w:t>
      </w:r>
      <w:r>
        <w:rPr>
          <w:rFonts w:ascii="Times New Roman CYR" w:hAnsi="Times New Roman CYR" w:cs="Times New Roman CYR"/>
          <w:sz w:val="28"/>
          <w:szCs w:val="28"/>
        </w:rPr>
        <w:t>ноябрь</w:t>
      </w:r>
      <w:r w:rsidRPr="00AE7D89">
        <w:rPr>
          <w:rFonts w:ascii="Times New Roman CYR" w:hAnsi="Times New Roman CYR" w:cs="Times New Roman CYR"/>
          <w:sz w:val="28"/>
          <w:szCs w:val="28"/>
        </w:rPr>
        <w:t xml:space="preserve"> 2021 года составила 9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Pr="00AE7D89">
        <w:rPr>
          <w:rFonts w:ascii="Times New Roman CYR" w:hAnsi="Times New Roman CYR" w:cs="Times New Roman CYR"/>
          <w:sz w:val="28"/>
          <w:szCs w:val="28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969</w:t>
      </w:r>
      <w:r w:rsidRPr="00AE7D89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Pr="00AE7D89">
        <w:rPr>
          <w:rFonts w:ascii="Times New Roman CYR" w:hAnsi="Times New Roman CYR" w:cs="Times New Roman CYR"/>
          <w:sz w:val="28"/>
          <w:szCs w:val="28"/>
        </w:rPr>
        <w:t xml:space="preserve"> рублей (</w:t>
      </w:r>
      <w:r>
        <w:rPr>
          <w:rFonts w:ascii="Times New Roman CYR" w:hAnsi="Times New Roman CYR" w:cs="Times New Roman CYR"/>
          <w:sz w:val="28"/>
          <w:szCs w:val="28"/>
        </w:rPr>
        <w:t>110,5</w:t>
      </w:r>
      <w:r w:rsidRPr="00AE7D89">
        <w:rPr>
          <w:rFonts w:ascii="Times New Roman CYR" w:hAnsi="Times New Roman CYR" w:cs="Times New Roman CYR"/>
          <w:sz w:val="28"/>
          <w:szCs w:val="28"/>
        </w:rPr>
        <w:t> % к январю-</w:t>
      </w:r>
      <w:r>
        <w:rPr>
          <w:rFonts w:ascii="Times New Roman CYR" w:hAnsi="Times New Roman CYR" w:cs="Times New Roman CYR"/>
          <w:sz w:val="28"/>
          <w:szCs w:val="28"/>
        </w:rPr>
        <w:t>ноябрю</w:t>
      </w:r>
      <w:r w:rsidRPr="00AE7D89">
        <w:rPr>
          <w:rFonts w:ascii="Times New Roman CYR" w:hAnsi="Times New Roman CYR" w:cs="Times New Roman CYR"/>
          <w:sz w:val="28"/>
          <w:szCs w:val="28"/>
        </w:rPr>
        <w:t xml:space="preserve"> 2020 года). Отмечен рост реальной заработной платы на </w:t>
      </w:r>
      <w:r>
        <w:rPr>
          <w:rFonts w:ascii="Times New Roman CYR" w:hAnsi="Times New Roman CYR" w:cs="Times New Roman CYR"/>
          <w:sz w:val="28"/>
          <w:szCs w:val="28"/>
        </w:rPr>
        <w:t>5,2</w:t>
      </w:r>
      <w:r w:rsidRPr="00AE7D89">
        <w:rPr>
          <w:rFonts w:ascii="Times New Roman CYR" w:hAnsi="Times New Roman CYR" w:cs="Times New Roman CYR"/>
          <w:sz w:val="28"/>
          <w:szCs w:val="28"/>
        </w:rPr>
        <w:t> % к январю-</w:t>
      </w:r>
      <w:r>
        <w:rPr>
          <w:rFonts w:ascii="Times New Roman CYR" w:hAnsi="Times New Roman CYR" w:cs="Times New Roman CYR"/>
          <w:sz w:val="28"/>
          <w:szCs w:val="28"/>
        </w:rPr>
        <w:t>ноябрю</w:t>
      </w:r>
      <w:r w:rsidRPr="00AE7D89">
        <w:rPr>
          <w:rFonts w:ascii="Times New Roman CYR" w:hAnsi="Times New Roman CYR" w:cs="Times New Roman CYR"/>
          <w:sz w:val="28"/>
          <w:szCs w:val="28"/>
        </w:rPr>
        <w:t xml:space="preserve"> 2020 года. </w:t>
      </w:r>
    </w:p>
    <w:p w:rsidR="00E96DD7" w:rsidRPr="004460AD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460AD">
        <w:rPr>
          <w:rFonts w:ascii="Times New Roman CYR" w:hAnsi="Times New Roman CYR" w:cs="Times New Roman CYR"/>
          <w:sz w:val="28"/>
          <w:szCs w:val="28"/>
        </w:rPr>
        <w:t>Реальные денежные доходы в январе-сентябре 2021 года сложились на уровне 103,5 % к январю-сентябрю 2020 года. Реальные располагаемые денежные доходы составили 103,0 %.</w:t>
      </w:r>
    </w:p>
    <w:p w:rsidR="00E96DD7" w:rsidRPr="004460AD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460AD">
        <w:rPr>
          <w:rFonts w:ascii="Times New Roman CYR" w:hAnsi="Times New Roman CYR" w:cs="Times New Roman CYR"/>
          <w:sz w:val="28"/>
          <w:szCs w:val="28"/>
        </w:rPr>
        <w:t>Размер среднедушевого дохода в январе-сентябре 2021 года составил 54 763,5 руб. Соотношение среднедушевого денежного дохода с величиной прожиточного минимума – 251,2 %.</w:t>
      </w:r>
    </w:p>
    <w:p w:rsidR="00E96DD7" w:rsidRPr="00695B69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460AD">
        <w:rPr>
          <w:rFonts w:ascii="Times New Roman CYR" w:hAnsi="Times New Roman CYR" w:cs="Times New Roman CYR"/>
          <w:sz w:val="28"/>
          <w:szCs w:val="28"/>
        </w:rPr>
        <w:t>Потребительские расходы сложились в размере 39 157,0 рублей в среднем на душу населения и увеличились на 17,6 % относительно января-сентября 2020 года. На цели потребления населением направлено 71,5 % среднедушевого дохода.</w:t>
      </w:r>
    </w:p>
    <w:p w:rsidR="00E96DD7" w:rsidRPr="00695B69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На 01.</w:t>
      </w:r>
      <w:r>
        <w:rPr>
          <w:rFonts w:ascii="Times New Roman CYR" w:hAnsi="Times New Roman CYR" w:cs="Times New Roman CYR"/>
          <w:sz w:val="28"/>
          <w:szCs w:val="28"/>
        </w:rPr>
        <w:t>01</w:t>
      </w:r>
      <w:r w:rsidRPr="00695B69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просроченная задолженность по заработной плате составила </w:t>
      </w:r>
      <w:r w:rsidR="004B61D2">
        <w:rPr>
          <w:rFonts w:ascii="Times New Roman CYR" w:hAnsi="Times New Roman CYR" w:cs="Times New Roman CYR"/>
          <w:sz w:val="28"/>
          <w:szCs w:val="28"/>
        </w:rPr>
        <w:t>4,0</w:t>
      </w:r>
      <w:r w:rsidRPr="00CB7C43">
        <w:rPr>
          <w:rFonts w:ascii="Times New Roman CYR" w:hAnsi="Times New Roman CYR" w:cs="Times New Roman CYR"/>
          <w:sz w:val="28"/>
          <w:szCs w:val="28"/>
        </w:rPr>
        <w:t xml:space="preserve"> млн рублей и за месяц увеличилась на </w:t>
      </w:r>
      <w:r w:rsidR="00B40B77">
        <w:rPr>
          <w:rFonts w:ascii="Times New Roman CYR" w:hAnsi="Times New Roman CYR" w:cs="Times New Roman CYR"/>
          <w:sz w:val="28"/>
          <w:szCs w:val="28"/>
        </w:rPr>
        <w:t>6,5</w:t>
      </w:r>
      <w:r w:rsidRPr="00CB7C43">
        <w:rPr>
          <w:rFonts w:ascii="Times New Roman CYR" w:hAnsi="Times New Roman CYR" w:cs="Times New Roman CYR"/>
          <w:sz w:val="28"/>
          <w:szCs w:val="28"/>
        </w:rPr>
        <w:t> %,</w:t>
      </w:r>
      <w:r w:rsidRPr="00695B69">
        <w:rPr>
          <w:rFonts w:ascii="Times New Roman CYR" w:hAnsi="Times New Roman CYR" w:cs="Times New Roman CYR"/>
          <w:sz w:val="28"/>
          <w:szCs w:val="28"/>
        </w:rPr>
        <w:t xml:space="preserve"> в том числе: </w:t>
      </w:r>
    </w:p>
    <w:p w:rsidR="00E96DD7" w:rsidRPr="003C3AA0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3AA0">
        <w:rPr>
          <w:rFonts w:ascii="Times New Roman CYR" w:hAnsi="Times New Roman CYR" w:cs="Times New Roman CYR"/>
          <w:sz w:val="28"/>
          <w:szCs w:val="28"/>
        </w:rPr>
        <w:t>1) МУП «Автодор» - 3,</w:t>
      </w:r>
      <w:r w:rsidR="004B61D2">
        <w:rPr>
          <w:rFonts w:ascii="Times New Roman CYR" w:hAnsi="Times New Roman CYR" w:cs="Times New Roman CYR"/>
          <w:sz w:val="28"/>
          <w:szCs w:val="28"/>
        </w:rPr>
        <w:t>3</w:t>
      </w:r>
      <w:r w:rsidRPr="003C3AA0">
        <w:rPr>
          <w:rFonts w:ascii="Times New Roman CYR" w:hAnsi="Times New Roman CYR" w:cs="Times New Roman CYR"/>
          <w:sz w:val="28"/>
          <w:szCs w:val="28"/>
        </w:rPr>
        <w:t xml:space="preserve"> млн рублей;</w:t>
      </w:r>
    </w:p>
    <w:p w:rsidR="00E96DD7" w:rsidRPr="00695B69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3AA0">
        <w:rPr>
          <w:rFonts w:ascii="Times New Roman CYR" w:hAnsi="Times New Roman CYR" w:cs="Times New Roman CYR"/>
          <w:sz w:val="28"/>
          <w:szCs w:val="28"/>
        </w:rPr>
        <w:t>2) МУП Карагинского района «Портпункт «Оссора» - 0,7 млн рублей.</w:t>
      </w:r>
    </w:p>
    <w:p w:rsidR="00E96DD7" w:rsidRPr="00695B69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5B69">
        <w:rPr>
          <w:rFonts w:ascii="Times New Roman CYR" w:hAnsi="Times New Roman CYR" w:cs="Times New Roman CYR"/>
          <w:sz w:val="28"/>
          <w:szCs w:val="28"/>
        </w:rPr>
        <w:t>Задолженность на 100 %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Численность официально зарегистрированных безработных по состоянию на 01.01.2022 составила 2,5 тыс. человек. Уровень регистрируемой безработицы – 1,4 % (на 01.01.2021 – 2,2 %). Напряженность на рынке труда составила 0,5 человека на 1 заявленную работодателями вакансию (01.01.2021 г. – 0,4).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По состоянию на 1 декабря 2021 года численность населения составила 312,3 тыс. человек, увеличившись по сравнению с 1 января 2021 года на 620 человек за счет миграционного прироста населения (+1</w:t>
      </w:r>
      <w:r w:rsidRPr="00CB7C43"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 w:rsidRPr="00CB7C43">
        <w:rPr>
          <w:rFonts w:ascii="Times New Roman CYR" w:hAnsi="Times New Roman CYR" w:cs="Times New Roman CYR"/>
          <w:sz w:val="28"/>
          <w:szCs w:val="28"/>
        </w:rPr>
        <w:t xml:space="preserve">933 человека). Естественная убыль населения составила 1 313 человек. 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Сальдированный финансовый результат деятельности учтенного круга крупных и средних организаций Камчатского края за январь-ноябрь 2021 года сложился с прибылью в объеме 51 693,1 млн рублей, темп роста к аналогичному периоду прошлого года составил 135,6 %.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Положительный сальдированный результат получен в целом по основным видам деятельности: «сельское, лесное хозяйство, охота, рыболовство и рыбоводство» – 29 483,8 млн рублей; «добыча полезных ископаемых» - 7 251,9 млн рублей; «обрабатывающие производства» - 5 912,6 млн рублей; «обеспечение электрической энергией, газом и паром» - 3 495,9 млн рублей; «транспортировка и хранение» - 2 462,4 млн рублей; «строительство» - 1 609,8 млн рублей; «водоснабжение; водоотведение, организация сбора и утилизации отходов» - 96,2 млн рублей.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>Отрицательный сальдированный результат получен по виду деятельности «деятельность профессиональная, научная и техническая» - 60,7 млн рублей.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lastRenderedPageBreak/>
        <w:t>Удельный вес убыточных организаций в общем числе организаций составил 26,0 % от их общего числа.</w:t>
      </w:r>
    </w:p>
    <w:p w:rsidR="00E96DD7" w:rsidRPr="00CB7C43" w:rsidRDefault="00E96DD7" w:rsidP="00E96DD7">
      <w:pPr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 xml:space="preserve">Дебиторская задолженность по состоянию на 01.12.2021 составила </w:t>
      </w:r>
      <w:r w:rsidRPr="00CB7C43">
        <w:rPr>
          <w:rFonts w:ascii="Times New Roman" w:eastAsia="Times New Roman" w:hAnsi="Times New Roman" w:cs="Times New Roman"/>
          <w:sz w:val="28"/>
          <w:szCs w:val="28"/>
          <w:lang w:eastAsia="ru-RU"/>
        </w:rPr>
        <w:t>109 994,3</w:t>
      </w:r>
      <w:r w:rsidRPr="00CB7C43">
        <w:rPr>
          <w:rFonts w:ascii="Times New Roman CYR" w:hAnsi="Times New Roman CYR" w:cs="Times New Roman CYR"/>
          <w:sz w:val="28"/>
          <w:szCs w:val="28"/>
        </w:rPr>
        <w:t xml:space="preserve"> млн рублей, что на 26,1 % выше, чем на 01.12.2020. Удельный вес просроченной дебиторской задолженности в общем объеме задолженности на 01.12.2021 составил 8,2 %. Суммарный объем просроченной дебиторской задолженности по сравнению с аналогичным периодом прошлого года снизился на 17,9 % и составил 8 988,7 млн рублей. </w:t>
      </w:r>
    </w:p>
    <w:p w:rsidR="00E96DD7" w:rsidRPr="005417C7" w:rsidRDefault="00E96DD7" w:rsidP="00E96DD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C43">
        <w:rPr>
          <w:rFonts w:ascii="Times New Roman CYR" w:hAnsi="Times New Roman CYR" w:cs="Times New Roman CYR"/>
          <w:sz w:val="28"/>
          <w:szCs w:val="28"/>
        </w:rPr>
        <w:t xml:space="preserve">Кредиторская задолженность по состоянию на 01.12.2021 составила </w:t>
      </w:r>
      <w:r w:rsidRPr="00CB7C43">
        <w:rPr>
          <w:rFonts w:ascii="Times New Roman" w:eastAsia="Times New Roman" w:hAnsi="Times New Roman" w:cs="Times New Roman"/>
          <w:sz w:val="28"/>
          <w:szCs w:val="28"/>
          <w:lang w:eastAsia="ru-RU"/>
        </w:rPr>
        <w:t>101 355,0</w:t>
      </w:r>
      <w:r w:rsidRPr="00CB7C43">
        <w:rPr>
          <w:rFonts w:ascii="Times New Roman CYR" w:hAnsi="Times New Roman CYR" w:cs="Times New Roman CYR"/>
          <w:sz w:val="28"/>
          <w:szCs w:val="28"/>
        </w:rPr>
        <w:t> млн рублей, по сравнению с аналогичным периодом прошлого года увеличилась на 27,5 %.</w:t>
      </w:r>
    </w:p>
    <w:p w:rsidR="00E96DD7" w:rsidRPr="00695B69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695B69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B69">
        <w:rPr>
          <w:rFonts w:ascii="Times New Roman" w:hAnsi="Times New Roman" w:cs="Times New Roman"/>
          <w:bCs/>
          <w:sz w:val="28"/>
          <w:szCs w:val="28"/>
        </w:rPr>
        <w:br w:type="page"/>
      </w:r>
      <w:r w:rsidRPr="00695B69"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Производство важнейших видов промышленной продукции по Камчатскому краю</w:t>
      </w:r>
    </w:p>
    <w:p w:rsidR="00E96DD7" w:rsidRPr="00695B69" w:rsidRDefault="00E96DD7" w:rsidP="00E96DD7">
      <w:pPr>
        <w:jc w:val="center"/>
        <w:rPr>
          <w:rFonts w:ascii="Times New Roman" w:hAnsi="Times New Roman" w:cs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1134"/>
        <w:gridCol w:w="1276"/>
        <w:gridCol w:w="2268"/>
      </w:tblGrid>
      <w:tr w:rsidR="00E96DD7" w:rsidRPr="00257D8D" w:rsidTr="00CC01CA">
        <w:trPr>
          <w:trHeight w:val="1240"/>
        </w:trPr>
        <w:tc>
          <w:tcPr>
            <w:tcW w:w="4219" w:type="dxa"/>
            <w:vAlign w:val="center"/>
          </w:tcPr>
          <w:p w:rsidR="00E96DD7" w:rsidRPr="00695B69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8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8D"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</w:p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8D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8D">
              <w:rPr>
                <w:rFonts w:ascii="Times New Roman" w:hAnsi="Times New Roman" w:cs="Times New Roman"/>
                <w:b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8D">
              <w:rPr>
                <w:rFonts w:ascii="Times New Roman" w:hAnsi="Times New Roman" w:cs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2268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D8D">
              <w:rPr>
                <w:rFonts w:ascii="Times New Roman" w:hAnsi="Times New Roman" w:cs="Times New Roman"/>
                <w:b/>
                <w:sz w:val="18"/>
                <w:szCs w:val="18"/>
              </w:rPr>
              <w:t>2021 г. в % к 2020 г.</w:t>
            </w:r>
            <w:r w:rsidRPr="00257D8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(в сопоставимых условиях)</w:t>
            </w:r>
          </w:p>
        </w:tc>
      </w:tr>
      <w:tr w:rsidR="00E96DD7" w:rsidRPr="00257D8D" w:rsidTr="00CC01CA">
        <w:trPr>
          <w:trHeight w:val="540"/>
        </w:trPr>
        <w:tc>
          <w:tcPr>
            <w:tcW w:w="4219" w:type="dxa"/>
            <w:vAlign w:val="center"/>
          </w:tcPr>
          <w:p w:rsidR="00E96DD7" w:rsidRPr="00257D8D" w:rsidRDefault="00E96DD7" w:rsidP="00CC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млн.кВт/ч</w:t>
            </w:r>
          </w:p>
        </w:tc>
        <w:tc>
          <w:tcPr>
            <w:tcW w:w="1134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1 934,4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1 994,4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E96DD7" w:rsidRPr="00257D8D" w:rsidTr="00CC01CA">
        <w:trPr>
          <w:trHeight w:val="561"/>
        </w:trPr>
        <w:tc>
          <w:tcPr>
            <w:tcW w:w="4219" w:type="dxa"/>
            <w:vAlign w:val="center"/>
          </w:tcPr>
          <w:p w:rsidR="00E96DD7" w:rsidRPr="00257D8D" w:rsidRDefault="00E96DD7" w:rsidP="00CC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Пар и горячая вода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</w:p>
        </w:tc>
        <w:tc>
          <w:tcPr>
            <w:tcW w:w="1134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3 577,9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3 554,9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E96DD7" w:rsidRPr="00257D8D" w:rsidTr="00CC01CA">
        <w:trPr>
          <w:trHeight w:val="411"/>
        </w:trPr>
        <w:tc>
          <w:tcPr>
            <w:tcW w:w="4219" w:type="dxa"/>
            <w:vAlign w:val="center"/>
          </w:tcPr>
          <w:p w:rsidR="00E96DD7" w:rsidRPr="00257D8D" w:rsidRDefault="00E96DD7" w:rsidP="00CC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Газ природный и попутный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млн.куб.м</w:t>
            </w:r>
          </w:p>
        </w:tc>
        <w:tc>
          <w:tcPr>
            <w:tcW w:w="1134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E96DD7" w:rsidRPr="00257D8D" w:rsidTr="00CC01CA">
        <w:trPr>
          <w:trHeight w:val="405"/>
        </w:trPr>
        <w:tc>
          <w:tcPr>
            <w:tcW w:w="4219" w:type="dxa"/>
            <w:vAlign w:val="center"/>
          </w:tcPr>
          <w:p w:rsidR="00E96DD7" w:rsidRPr="00257D8D" w:rsidRDefault="00E96DD7" w:rsidP="00CC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E96DD7" w:rsidRPr="00257D8D" w:rsidTr="00CC01CA">
        <w:trPr>
          <w:trHeight w:val="361"/>
        </w:trPr>
        <w:tc>
          <w:tcPr>
            <w:tcW w:w="4219" w:type="dxa"/>
            <w:vAlign w:val="center"/>
          </w:tcPr>
          <w:p w:rsidR="00E96DD7" w:rsidRPr="00257D8D" w:rsidRDefault="00E96DD7" w:rsidP="00CC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Лесоматериалы необработанные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плотных куб.м</w:t>
            </w:r>
          </w:p>
        </w:tc>
        <w:tc>
          <w:tcPr>
            <w:tcW w:w="1134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E96DD7" w:rsidRPr="00257D8D" w:rsidTr="00CC01CA">
        <w:trPr>
          <w:trHeight w:val="441"/>
        </w:trPr>
        <w:tc>
          <w:tcPr>
            <w:tcW w:w="4219" w:type="dxa"/>
            <w:vAlign w:val="center"/>
          </w:tcPr>
          <w:p w:rsidR="00E96DD7" w:rsidRPr="00257D8D" w:rsidRDefault="00E96DD7" w:rsidP="00CC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куб.м</w:t>
            </w:r>
          </w:p>
        </w:tc>
        <w:tc>
          <w:tcPr>
            <w:tcW w:w="1134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</w:tr>
      <w:tr w:rsidR="00E96DD7" w:rsidRPr="00257D8D" w:rsidTr="00CC01CA">
        <w:trPr>
          <w:trHeight w:val="413"/>
        </w:trPr>
        <w:tc>
          <w:tcPr>
            <w:tcW w:w="4219" w:type="dxa"/>
            <w:vAlign w:val="center"/>
          </w:tcPr>
          <w:p w:rsidR="00E96DD7" w:rsidRPr="00257D8D" w:rsidRDefault="00E96DD7" w:rsidP="00CC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r w:rsidRPr="00257D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</w:tr>
      <w:tr w:rsidR="00E96DD7" w:rsidRPr="00257D8D" w:rsidTr="00CC01CA">
        <w:trPr>
          <w:trHeight w:val="421"/>
        </w:trPr>
        <w:tc>
          <w:tcPr>
            <w:tcW w:w="4219" w:type="dxa"/>
            <w:vAlign w:val="center"/>
          </w:tcPr>
          <w:p w:rsidR="00E96DD7" w:rsidRPr="00257D8D" w:rsidRDefault="00E96DD7" w:rsidP="00CC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E96DD7" w:rsidRPr="00257D8D" w:rsidTr="00CC01CA">
        <w:trPr>
          <w:trHeight w:val="421"/>
        </w:trPr>
        <w:tc>
          <w:tcPr>
            <w:tcW w:w="4219" w:type="dxa"/>
            <w:vAlign w:val="center"/>
          </w:tcPr>
          <w:p w:rsidR="00E96DD7" w:rsidRPr="00257D8D" w:rsidRDefault="00E96DD7" w:rsidP="00CC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E96DD7" w:rsidRPr="00257D8D" w:rsidTr="00CC01CA">
        <w:trPr>
          <w:trHeight w:val="427"/>
        </w:trPr>
        <w:tc>
          <w:tcPr>
            <w:tcW w:w="4219" w:type="dxa"/>
            <w:vAlign w:val="center"/>
          </w:tcPr>
          <w:p w:rsidR="00E96DD7" w:rsidRPr="00257D8D" w:rsidRDefault="00E96DD7" w:rsidP="00CC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E96DD7" w:rsidRPr="00257D8D" w:rsidTr="00CC01CA">
        <w:trPr>
          <w:trHeight w:val="419"/>
        </w:trPr>
        <w:tc>
          <w:tcPr>
            <w:tcW w:w="4219" w:type="dxa"/>
            <w:vAlign w:val="center"/>
          </w:tcPr>
          <w:p w:rsidR="00E96DD7" w:rsidRPr="00257D8D" w:rsidRDefault="00E96DD7" w:rsidP="00CC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Сыры, продукты сырные и творог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E96DD7" w:rsidRPr="00257D8D" w:rsidTr="00CC01CA">
        <w:trPr>
          <w:trHeight w:val="419"/>
        </w:trPr>
        <w:tc>
          <w:tcPr>
            <w:tcW w:w="4219" w:type="dxa"/>
            <w:vAlign w:val="center"/>
          </w:tcPr>
          <w:p w:rsidR="00E96DD7" w:rsidRPr="00257D8D" w:rsidRDefault="00E96DD7" w:rsidP="00CC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E96DD7" w:rsidRPr="00257D8D" w:rsidTr="00CC01CA">
        <w:trPr>
          <w:trHeight w:val="553"/>
        </w:trPr>
        <w:tc>
          <w:tcPr>
            <w:tcW w:w="4219" w:type="dxa"/>
            <w:vAlign w:val="center"/>
          </w:tcPr>
          <w:p w:rsidR="00E96DD7" w:rsidRPr="00257D8D" w:rsidRDefault="00E96DD7" w:rsidP="00CC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E96DD7" w:rsidRPr="00257D8D" w:rsidTr="00CC01CA">
        <w:trPr>
          <w:trHeight w:val="425"/>
        </w:trPr>
        <w:tc>
          <w:tcPr>
            <w:tcW w:w="4219" w:type="dxa"/>
            <w:vAlign w:val="center"/>
          </w:tcPr>
          <w:p w:rsidR="00E96DD7" w:rsidRPr="00257D8D" w:rsidRDefault="00E96DD7" w:rsidP="00CC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Воды минеральные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млн. полулитров</w:t>
            </w:r>
          </w:p>
        </w:tc>
        <w:tc>
          <w:tcPr>
            <w:tcW w:w="1134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E96DD7" w:rsidRPr="00257D8D" w:rsidTr="00CC01CA">
        <w:trPr>
          <w:trHeight w:val="425"/>
        </w:trPr>
        <w:tc>
          <w:tcPr>
            <w:tcW w:w="4219" w:type="dxa"/>
            <w:vAlign w:val="center"/>
          </w:tcPr>
          <w:p w:rsidR="00E96DD7" w:rsidRPr="00257D8D" w:rsidRDefault="00E96DD7" w:rsidP="00CC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дкл</w:t>
            </w:r>
          </w:p>
        </w:tc>
        <w:tc>
          <w:tcPr>
            <w:tcW w:w="1134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1006,3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E96DD7" w:rsidRPr="00257D8D" w:rsidTr="00CC01CA">
        <w:trPr>
          <w:trHeight w:val="415"/>
        </w:trPr>
        <w:tc>
          <w:tcPr>
            <w:tcW w:w="4219" w:type="dxa"/>
            <w:vAlign w:val="center"/>
          </w:tcPr>
          <w:p w:rsidR="00E96DD7" w:rsidRPr="00257D8D" w:rsidRDefault="00E96DD7" w:rsidP="00CC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1 088,1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1 146,7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E96DD7" w:rsidRPr="00695B69" w:rsidTr="00CC01CA">
        <w:trPr>
          <w:trHeight w:val="321"/>
        </w:trPr>
        <w:tc>
          <w:tcPr>
            <w:tcW w:w="4219" w:type="dxa"/>
            <w:vAlign w:val="center"/>
          </w:tcPr>
          <w:p w:rsidR="00E96DD7" w:rsidRPr="00257D8D" w:rsidRDefault="00E96DD7" w:rsidP="00CC01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276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D8D">
              <w:rPr>
                <w:rFonts w:ascii="Times New Roman" w:hAnsi="Times New Roman" w:cs="Times New Roman"/>
                <w:sz w:val="20"/>
                <w:szCs w:val="20"/>
              </w:rPr>
              <w:t>тыс. туб</w:t>
            </w:r>
          </w:p>
        </w:tc>
        <w:tc>
          <w:tcPr>
            <w:tcW w:w="1134" w:type="dxa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257D8D" w:rsidRDefault="00E96DD7" w:rsidP="00CC0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D8D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</w:tbl>
    <w:p w:rsidR="0031799B" w:rsidRDefault="00E96DD7" w:rsidP="00624BF4">
      <w:pPr>
        <w:spacing w:before="40"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B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</w:p>
    <w:p w:rsidR="00624BF4" w:rsidRDefault="00624B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24BF4" w:rsidRDefault="00624BF4" w:rsidP="00624BF4">
      <w:pPr>
        <w:spacing w:before="4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B69">
        <w:rPr>
          <w:rFonts w:ascii="Times New Roman" w:hAnsi="Times New Roman" w:cs="Times New Roman"/>
          <w:bCs/>
          <w:sz w:val="28"/>
          <w:szCs w:val="28"/>
        </w:rPr>
        <w:lastRenderedPageBreak/>
        <w:t>Макроэкономические показатели по Камчатскому краю</w:t>
      </w:r>
    </w:p>
    <w:p w:rsidR="00624BF4" w:rsidRDefault="00624BF4" w:rsidP="00E96DD7">
      <w:pPr>
        <w:spacing w:before="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916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396"/>
        <w:gridCol w:w="1701"/>
        <w:gridCol w:w="2290"/>
      </w:tblGrid>
      <w:tr w:rsidR="00624BF4" w:rsidRPr="00CF082C" w:rsidTr="00CC01CA">
        <w:trPr>
          <w:cantSplit/>
          <w:trHeight w:val="544"/>
          <w:tblHeader/>
          <w:jc w:val="right"/>
        </w:trPr>
        <w:tc>
          <w:tcPr>
            <w:tcW w:w="5529" w:type="dxa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82C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396" w:type="dxa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82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CF082C">
              <w:rPr>
                <w:rFonts w:ascii="Times New Roman" w:hAnsi="Times New Roman" w:cs="Times New Roman"/>
                <w:b/>
                <w:sz w:val="18"/>
                <w:szCs w:val="18"/>
              </w:rPr>
              <w:t>020 год</w:t>
            </w:r>
          </w:p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82C">
              <w:rPr>
                <w:rFonts w:ascii="Times New Roman" w:hAnsi="Times New Roman" w:cs="Times New Roman"/>
                <w:b/>
                <w:sz w:val="18"/>
                <w:szCs w:val="18"/>
              </w:rPr>
              <w:t>отчет</w:t>
            </w:r>
          </w:p>
        </w:tc>
        <w:tc>
          <w:tcPr>
            <w:tcW w:w="1701" w:type="dxa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82C">
              <w:rPr>
                <w:rFonts w:ascii="Times New Roman" w:hAnsi="Times New Roman" w:cs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08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 г. в % к 2020 г. </w:t>
            </w:r>
            <w:r w:rsidRPr="00CF082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(в сопоставимых</w:t>
            </w:r>
            <w:r w:rsidRPr="00CF082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условиях)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производства, %</w:t>
            </w:r>
          </w:p>
        </w:tc>
        <w:tc>
          <w:tcPr>
            <w:tcW w:w="1396" w:type="dxa"/>
            <w:shd w:val="clear" w:color="auto" w:fill="FFFFFF"/>
          </w:tcPr>
          <w:p w:rsidR="00624BF4" w:rsidRPr="00CF082C" w:rsidRDefault="00B62BBD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701" w:type="dxa"/>
            <w:shd w:val="clear" w:color="auto" w:fill="auto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2290" w:type="dxa"/>
            <w:shd w:val="clear" w:color="auto" w:fill="auto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CF082C" w:rsidTr="00CC01CA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CF082C" w:rsidTr="00CC01CA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Добыча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30 559,5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33 105,5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угля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природного газа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металлических руд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27 689,7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29 274,6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прочих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585,1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624BF4" w:rsidRPr="00CF082C" w:rsidTr="00CC01CA">
        <w:trPr>
          <w:cantSplit/>
          <w:trHeight w:val="158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Обрабатывающие производства</w:t>
            </w:r>
          </w:p>
        </w:tc>
        <w:tc>
          <w:tcPr>
            <w:tcW w:w="1396" w:type="dxa"/>
            <w:shd w:val="clear" w:color="auto" w:fill="FFFFFF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123 011,4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127 440,0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пищевых продуктов</w:t>
            </w:r>
          </w:p>
        </w:tc>
        <w:tc>
          <w:tcPr>
            <w:tcW w:w="1396" w:type="dxa"/>
            <w:shd w:val="clear" w:color="auto" w:fill="FFFFFF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117 577,7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122 103,4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напитков</w:t>
            </w:r>
          </w:p>
        </w:tc>
        <w:tc>
          <w:tcPr>
            <w:tcW w:w="1396" w:type="dxa"/>
            <w:shd w:val="clear" w:color="auto" w:fill="FFFFFF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1 152,0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969,4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обработка древесины</w:t>
            </w:r>
          </w:p>
        </w:tc>
        <w:tc>
          <w:tcPr>
            <w:tcW w:w="1396" w:type="dxa"/>
            <w:shd w:val="clear" w:color="auto" w:fill="FFFFFF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деятельность полиграфическая</w:t>
            </w:r>
          </w:p>
        </w:tc>
        <w:tc>
          <w:tcPr>
            <w:tcW w:w="1396" w:type="dxa"/>
            <w:shd w:val="clear" w:color="auto" w:fill="FFFFFF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химических веществ</w:t>
            </w:r>
          </w:p>
        </w:tc>
        <w:tc>
          <w:tcPr>
            <w:tcW w:w="1396" w:type="dxa"/>
            <w:shd w:val="clear" w:color="auto" w:fill="FFFFFF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резиновых и пластмассовых изделий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624BF4" w:rsidRPr="00CF082C" w:rsidTr="00CC01CA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прочих неметаллических минеральных продуктов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167,6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624BF4" w:rsidRPr="00CF082C" w:rsidTr="00CC01CA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ремонт и монтаж машин и оборудования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3 230,7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3 264,3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</w:tr>
      <w:tr w:rsidR="00624BF4" w:rsidRPr="00CF082C" w:rsidTr="00CC01CA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Обеспечение электрической энергией, газом и паром, </w:t>
            </w:r>
          </w:p>
          <w:p w:rsidR="00624BF4" w:rsidRPr="00CF082C" w:rsidRDefault="00624BF4" w:rsidP="00CC01CA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22 291,2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20 936,4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624BF4" w:rsidRPr="00CF082C" w:rsidTr="00CC01CA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2 952,1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2 936,0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624BF4" w:rsidRPr="00CF082C" w:rsidTr="00CC01CA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 – всего, </w:t>
            </w:r>
          </w:p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59 890,3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33 408,2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CF082C" w:rsidRDefault="00624BF4" w:rsidP="00CC01CA">
            <w:pPr>
              <w:shd w:val="clear" w:color="auto" w:fill="FFFFFF"/>
              <w:tabs>
                <w:tab w:val="left" w:pos="7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4BF4" w:rsidRPr="00CF082C" w:rsidTr="00CC01CA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 жилья, тыс. м2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Валовая продукция сельского хозяйства,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CF082C" w:rsidRDefault="00624BF4" w:rsidP="007864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640E">
              <w:rPr>
                <w:rFonts w:ascii="Times New Roman" w:hAnsi="Times New Roman" w:cs="Times New Roman"/>
                <w:sz w:val="24"/>
                <w:szCs w:val="24"/>
              </w:rPr>
              <w:t> 011,0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CF082C" w:rsidRDefault="00F54208" w:rsidP="00333F7C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4BF4" w:rsidRPr="00CF08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33F7C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624BF4" w:rsidRPr="00CF08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3F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CF082C" w:rsidRDefault="00F54208" w:rsidP="00CC01CA">
            <w:pPr>
              <w:shd w:val="clear" w:color="auto" w:fill="FFFFFF"/>
              <w:tabs>
                <w:tab w:val="left" w:pos="884"/>
              </w:tabs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624BF4" w:rsidRPr="00CF082C" w:rsidTr="00CC01CA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2F3F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производства продукции животноводства </w:t>
            </w:r>
            <w:r w:rsidR="002F3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растениеводства</w:t>
            </w: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96" w:type="dxa"/>
            <w:shd w:val="clear" w:color="auto" w:fill="FFFFFF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мясо, тыс. тонн (живой вес)</w:t>
            </w:r>
          </w:p>
        </w:tc>
        <w:tc>
          <w:tcPr>
            <w:tcW w:w="1396" w:type="dxa"/>
            <w:shd w:val="clear" w:color="auto" w:fill="FFFFFF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молоко, тыс. тонн </w:t>
            </w:r>
          </w:p>
        </w:tc>
        <w:tc>
          <w:tcPr>
            <w:tcW w:w="1396" w:type="dxa"/>
            <w:shd w:val="clear" w:color="auto" w:fill="FFFFFF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яйца, млн штук</w:t>
            </w:r>
          </w:p>
        </w:tc>
        <w:tc>
          <w:tcPr>
            <w:tcW w:w="1396" w:type="dxa"/>
            <w:shd w:val="clear" w:color="auto" w:fill="FFFFFF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2F3F5F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2F3F5F" w:rsidRPr="00CF082C" w:rsidRDefault="002F3F5F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картофель, тыс. тонн</w:t>
            </w:r>
          </w:p>
        </w:tc>
        <w:tc>
          <w:tcPr>
            <w:tcW w:w="1396" w:type="dxa"/>
            <w:shd w:val="clear" w:color="auto" w:fill="FFFFFF"/>
          </w:tcPr>
          <w:p w:rsidR="002F3F5F" w:rsidRPr="00CF082C" w:rsidRDefault="009E4FC6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F3F5F" w:rsidRPr="00CF082C" w:rsidRDefault="002F3F5F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2F3F5F" w:rsidRPr="00CF082C" w:rsidRDefault="002F3F5F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2F3F5F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2F3F5F" w:rsidRPr="00CF082C" w:rsidRDefault="002F3F5F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овощи (открытого и закрытого грунта), тыс. тонн</w:t>
            </w:r>
          </w:p>
        </w:tc>
        <w:tc>
          <w:tcPr>
            <w:tcW w:w="1396" w:type="dxa"/>
            <w:shd w:val="clear" w:color="auto" w:fill="FFFFFF"/>
          </w:tcPr>
          <w:p w:rsidR="002F3F5F" w:rsidRPr="00CF082C" w:rsidRDefault="009E4FC6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F3F5F" w:rsidRPr="00CF082C" w:rsidRDefault="002F3F5F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2F3F5F" w:rsidRPr="00CF082C" w:rsidRDefault="002F3F5F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624BF4" w:rsidRPr="00CF082C" w:rsidTr="00CC01CA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29 148,9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31 551,1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624BF4" w:rsidRPr="00CF082C" w:rsidTr="00CC01CA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из него: бытовые услуги</w:t>
            </w:r>
          </w:p>
        </w:tc>
        <w:tc>
          <w:tcPr>
            <w:tcW w:w="1396" w:type="dxa"/>
            <w:shd w:val="clear" w:color="auto" w:fill="FFFFFF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1 452,8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2 272,6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2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22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2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74 239,1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общественного питания, млн руб.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A922E5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4BF4" w:rsidRPr="00CF08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  <w:r w:rsidR="00624BF4" w:rsidRPr="00CF08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6 846,4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CF082C" w:rsidRDefault="00624BF4" w:rsidP="00CC01C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624BF4" w:rsidRPr="00CF082C" w:rsidTr="00CC01CA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2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22E5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2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D">
              <w:rPr>
                <w:rFonts w:ascii="Times New Roman" w:hAnsi="Times New Roman" w:cs="Times New Roman"/>
                <w:sz w:val="24"/>
                <w:szCs w:val="24"/>
              </w:rPr>
              <w:t>90 969,0</w:t>
            </w:r>
            <w:r w:rsidRPr="00120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D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  <w:r w:rsidRPr="00120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CC01CA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(по учтенному кругу предприятий),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1208DD" w:rsidRDefault="00C749AF" w:rsidP="00CC01CA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1208DD" w:rsidRDefault="009B6A67" w:rsidP="00760C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760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 по видам деятельности: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79553D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79553D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1208DD" w:rsidRDefault="00C749AF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1208DD" w:rsidRDefault="00760C73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624BF4" w:rsidRPr="00CF082C" w:rsidTr="00CC01CA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Обеспечение электрической энергией, газом и паром, </w:t>
            </w:r>
          </w:p>
          <w:p w:rsidR="00624BF4" w:rsidRPr="00CF082C" w:rsidRDefault="00624BF4" w:rsidP="00CC01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CF082C" w:rsidTr="00CC01CA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федерального бюджета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местных бюджетов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бюджета субъекта РФ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CF082C" w:rsidTr="00CC01CA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1208DD" w:rsidRDefault="00C749AF" w:rsidP="00CC01CA">
            <w:pPr>
              <w:shd w:val="clear" w:color="auto" w:fill="FFFFFF"/>
              <w:tabs>
                <w:tab w:val="left" w:pos="3557"/>
              </w:tabs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1208DD" w:rsidRDefault="009B6A67" w:rsidP="00760C73">
            <w:pPr>
              <w:shd w:val="clear" w:color="auto" w:fill="FFFFFF"/>
              <w:tabs>
                <w:tab w:val="left" w:pos="35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760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4BF4" w:rsidRPr="00CF082C" w:rsidTr="00CC01CA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Грузооборот (данные по автомобильному транспорту), млн т/км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624BF4" w:rsidRPr="00CF082C" w:rsidTr="00CC01CA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221,9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624BF4" w:rsidRPr="00CF082C" w:rsidTr="00CC01CA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D2007D" w:rsidP="00D2007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43 495,2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</w:t>
            </w: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CC01CA">
        <w:trPr>
          <w:cantSplit/>
          <w:trHeight w:val="15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CF082C" w:rsidTr="00CC01CA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Сельское, лесное хозяйство, охота, рыболовство и рыбоводство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19 083,7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29 483,8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Добыча полезных ископаемых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5 290,2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7 251,9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Обрабатывающие производства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11 526,9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5 912,6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CC01CA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Обеспечение электрической энергией, газом и паром; 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2 313,5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3 495,9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247,3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CC01CA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Строительство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1 609,8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486,3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CC01CA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Торговля оптовая и розничная; ремонт автотранспортных средств и мотоциклов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1 759,1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Транспортировка и хранение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2 021,3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2 462,4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CC01CA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гостиниц и предприятий общественного питания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-89,2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по операциям с недвижимым имуществом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24BF4" w:rsidRPr="00CF082C" w:rsidTr="00CC01CA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дебиторская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83 039,6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109 994,3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8 512,0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8 988,7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73 113,41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101 355,0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  <w:r w:rsidRPr="00CF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2 398,3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тыс. чел.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311,7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D">
              <w:rPr>
                <w:rFonts w:ascii="Times New Roman" w:hAnsi="Times New Roman" w:cs="Times New Roman"/>
                <w:sz w:val="24"/>
                <w:szCs w:val="24"/>
              </w:rPr>
              <w:t>312,3</w:t>
            </w:r>
            <w:r w:rsidRPr="00120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120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-733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D">
              <w:rPr>
                <w:rFonts w:ascii="Times New Roman" w:hAnsi="Times New Roman" w:cs="Times New Roman"/>
                <w:sz w:val="24"/>
                <w:szCs w:val="24"/>
              </w:rPr>
              <w:t>-1 313</w:t>
            </w:r>
            <w:r w:rsidRPr="00120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1208DD" w:rsidRDefault="00C749AF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убыли в 2,5 р.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Миграционный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-117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8DD">
              <w:rPr>
                <w:rFonts w:ascii="Times New Roman" w:hAnsi="Times New Roman" w:cs="Times New Roman"/>
                <w:sz w:val="24"/>
                <w:szCs w:val="24"/>
              </w:rPr>
              <w:t>1 933</w:t>
            </w:r>
            <w:r w:rsidRPr="001208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1208DD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занятых в экономике,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1208DD" w:rsidRDefault="00D57C08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1208DD" w:rsidRDefault="00D57C08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безработных,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624BF4" w:rsidRPr="00CF082C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 ч. официально зарегистрированных 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441FDE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106B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06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CF082C" w:rsidRDefault="00106B2C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624BF4" w:rsidRPr="00695B69" w:rsidTr="00CC01CA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CF082C" w:rsidRDefault="00624BF4" w:rsidP="00CC01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безработицы, %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CF082C" w:rsidRDefault="00441FDE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CF082C" w:rsidRDefault="00624BF4" w:rsidP="00106B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06B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695B69" w:rsidRDefault="00624BF4" w:rsidP="00CC01C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BF4" w:rsidRPr="00063F3B" w:rsidRDefault="00624BF4" w:rsidP="00624BF4">
      <w:pPr>
        <w:shd w:val="clear" w:color="auto" w:fill="FFFFFF"/>
        <w:spacing w:before="40"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F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</w:t>
      </w:r>
    </w:p>
    <w:p w:rsidR="00624BF4" w:rsidRPr="00063F3B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F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…*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 </w:t>
      </w:r>
    </w:p>
    <w:p w:rsidR="00624BF4" w:rsidRPr="00063F3B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F3B">
        <w:rPr>
          <w:rFonts w:ascii="Times New Roman" w:eastAsia="Times New Roman" w:hAnsi="Times New Roman" w:cs="Times New Roman"/>
          <w:sz w:val="16"/>
          <w:szCs w:val="16"/>
          <w:lang w:eastAsia="ru-RU"/>
        </w:rPr>
        <w:t>1 - январь-сентябрь 2021 года;</w:t>
      </w:r>
    </w:p>
    <w:p w:rsidR="00624BF4" w:rsidRPr="00063F3B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F3B">
        <w:rPr>
          <w:rFonts w:ascii="Times New Roman" w:eastAsia="Times New Roman" w:hAnsi="Times New Roman" w:cs="Times New Roman"/>
          <w:sz w:val="16"/>
          <w:szCs w:val="16"/>
          <w:lang w:eastAsia="ru-RU"/>
        </w:rPr>
        <w:t>2- январь-сентябрь 2021 года к январю-сентябрю 2020 года;</w:t>
      </w:r>
    </w:p>
    <w:p w:rsidR="00624BF4" w:rsidRPr="00063F3B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F3B">
        <w:rPr>
          <w:rFonts w:ascii="Times New Roman" w:eastAsia="Times New Roman" w:hAnsi="Times New Roman" w:cs="Times New Roman"/>
          <w:sz w:val="16"/>
          <w:szCs w:val="16"/>
          <w:lang w:eastAsia="ru-RU"/>
        </w:rPr>
        <w:t>3- январь-ноябрь 2021 года;</w:t>
      </w:r>
    </w:p>
    <w:p w:rsidR="00624BF4" w:rsidRPr="00063F3B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F3B">
        <w:rPr>
          <w:rFonts w:ascii="Times New Roman" w:eastAsia="Times New Roman" w:hAnsi="Times New Roman" w:cs="Times New Roman"/>
          <w:sz w:val="16"/>
          <w:szCs w:val="16"/>
          <w:lang w:eastAsia="ru-RU"/>
        </w:rPr>
        <w:t>4- январь-ноябрь 2021 года к январю-ноябрю 2021 года;</w:t>
      </w:r>
    </w:p>
    <w:sectPr w:rsidR="00624BF4" w:rsidRPr="00063F3B" w:rsidSect="00D206A1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24" w:rsidRDefault="00B70524" w:rsidP="0031799B">
      <w:pPr>
        <w:spacing w:after="0" w:line="240" w:lineRule="auto"/>
      </w:pPr>
      <w:r>
        <w:separator/>
      </w:r>
    </w:p>
  </w:endnote>
  <w:endnote w:type="continuationSeparator" w:id="0">
    <w:p w:rsidR="00B70524" w:rsidRDefault="00B7052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24" w:rsidRDefault="00B70524" w:rsidP="0031799B">
      <w:pPr>
        <w:spacing w:after="0" w:line="240" w:lineRule="auto"/>
      </w:pPr>
      <w:r>
        <w:separator/>
      </w:r>
    </w:p>
  </w:footnote>
  <w:footnote w:type="continuationSeparator" w:id="0">
    <w:p w:rsidR="00B70524" w:rsidRDefault="00B7052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05866"/>
      <w:docPartObj>
        <w:docPartGallery w:val="Page Numbers (Top of Page)"/>
        <w:docPartUnique/>
      </w:docPartObj>
    </w:sdtPr>
    <w:sdtEndPr/>
    <w:sdtContent>
      <w:p w:rsidR="0031799B" w:rsidRDefault="0031799B" w:rsidP="00C366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F7A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3279D"/>
    <w:multiLevelType w:val="hybridMultilevel"/>
    <w:tmpl w:val="ED3EFA1E"/>
    <w:lvl w:ilvl="0" w:tplc="66BEE6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0382"/>
    <w:rsid w:val="00045304"/>
    <w:rsid w:val="00053869"/>
    <w:rsid w:val="00063F3B"/>
    <w:rsid w:val="00076132"/>
    <w:rsid w:val="00077162"/>
    <w:rsid w:val="00082619"/>
    <w:rsid w:val="00095795"/>
    <w:rsid w:val="000A176D"/>
    <w:rsid w:val="000A6CE4"/>
    <w:rsid w:val="000B1239"/>
    <w:rsid w:val="000C7139"/>
    <w:rsid w:val="000E53EF"/>
    <w:rsid w:val="00106B2C"/>
    <w:rsid w:val="00112C1A"/>
    <w:rsid w:val="001208DD"/>
    <w:rsid w:val="001374BD"/>
    <w:rsid w:val="00140E22"/>
    <w:rsid w:val="00166902"/>
    <w:rsid w:val="00180140"/>
    <w:rsid w:val="00181702"/>
    <w:rsid w:val="001B0625"/>
    <w:rsid w:val="001C15D6"/>
    <w:rsid w:val="001D00F5"/>
    <w:rsid w:val="001D4724"/>
    <w:rsid w:val="00233FCB"/>
    <w:rsid w:val="0024385A"/>
    <w:rsid w:val="00257670"/>
    <w:rsid w:val="00257D8D"/>
    <w:rsid w:val="00263AEF"/>
    <w:rsid w:val="00295AC8"/>
    <w:rsid w:val="002D5D0F"/>
    <w:rsid w:val="002D7AE9"/>
    <w:rsid w:val="002E4E87"/>
    <w:rsid w:val="002F3844"/>
    <w:rsid w:val="002F3F5F"/>
    <w:rsid w:val="0030022E"/>
    <w:rsid w:val="00313CF4"/>
    <w:rsid w:val="0031799B"/>
    <w:rsid w:val="00327B6F"/>
    <w:rsid w:val="00333F7C"/>
    <w:rsid w:val="00374C3C"/>
    <w:rsid w:val="0038403D"/>
    <w:rsid w:val="003B52E1"/>
    <w:rsid w:val="003C30E0"/>
    <w:rsid w:val="0043251D"/>
    <w:rsid w:val="0043505F"/>
    <w:rsid w:val="004351FE"/>
    <w:rsid w:val="004415AF"/>
    <w:rsid w:val="00441FDE"/>
    <w:rsid w:val="004440D5"/>
    <w:rsid w:val="00466B97"/>
    <w:rsid w:val="004B221A"/>
    <w:rsid w:val="004B61D2"/>
    <w:rsid w:val="004E554E"/>
    <w:rsid w:val="004E6A87"/>
    <w:rsid w:val="00503FC3"/>
    <w:rsid w:val="005271B3"/>
    <w:rsid w:val="005326A7"/>
    <w:rsid w:val="005417C7"/>
    <w:rsid w:val="005578C9"/>
    <w:rsid w:val="00563B33"/>
    <w:rsid w:val="005874B2"/>
    <w:rsid w:val="005D2494"/>
    <w:rsid w:val="005F11A7"/>
    <w:rsid w:val="005F1F7D"/>
    <w:rsid w:val="0060705C"/>
    <w:rsid w:val="00624BF4"/>
    <w:rsid w:val="006271E6"/>
    <w:rsid w:val="00667D9B"/>
    <w:rsid w:val="00681BFE"/>
    <w:rsid w:val="0069601C"/>
    <w:rsid w:val="006A541B"/>
    <w:rsid w:val="006B115E"/>
    <w:rsid w:val="006F5D44"/>
    <w:rsid w:val="00725A0F"/>
    <w:rsid w:val="0074156B"/>
    <w:rsid w:val="00760C73"/>
    <w:rsid w:val="0078640E"/>
    <w:rsid w:val="0079553D"/>
    <w:rsid w:val="007C1B74"/>
    <w:rsid w:val="007D746A"/>
    <w:rsid w:val="007E3F13"/>
    <w:rsid w:val="007E7ADA"/>
    <w:rsid w:val="007F3D5B"/>
    <w:rsid w:val="00812B9A"/>
    <w:rsid w:val="00824387"/>
    <w:rsid w:val="0085578D"/>
    <w:rsid w:val="00860C71"/>
    <w:rsid w:val="00876E2C"/>
    <w:rsid w:val="0089042F"/>
    <w:rsid w:val="00894735"/>
    <w:rsid w:val="008B1995"/>
    <w:rsid w:val="008B668F"/>
    <w:rsid w:val="008C0054"/>
    <w:rsid w:val="008D6646"/>
    <w:rsid w:val="008F2635"/>
    <w:rsid w:val="0091585A"/>
    <w:rsid w:val="00920452"/>
    <w:rsid w:val="00925E4D"/>
    <w:rsid w:val="009277F0"/>
    <w:rsid w:val="0094073A"/>
    <w:rsid w:val="0095344D"/>
    <w:rsid w:val="00955D42"/>
    <w:rsid w:val="00993C91"/>
    <w:rsid w:val="00997969"/>
    <w:rsid w:val="009A471F"/>
    <w:rsid w:val="009B6A67"/>
    <w:rsid w:val="009E4FC6"/>
    <w:rsid w:val="009F320C"/>
    <w:rsid w:val="00A40F9E"/>
    <w:rsid w:val="00A43195"/>
    <w:rsid w:val="00A46D03"/>
    <w:rsid w:val="00A61DA8"/>
    <w:rsid w:val="00A8227F"/>
    <w:rsid w:val="00A834AC"/>
    <w:rsid w:val="00A922E5"/>
    <w:rsid w:val="00AB3ECC"/>
    <w:rsid w:val="00AE217B"/>
    <w:rsid w:val="00B11806"/>
    <w:rsid w:val="00B12F65"/>
    <w:rsid w:val="00B149B5"/>
    <w:rsid w:val="00B17A8B"/>
    <w:rsid w:val="00B40B77"/>
    <w:rsid w:val="00B62BBD"/>
    <w:rsid w:val="00B70524"/>
    <w:rsid w:val="00B759EC"/>
    <w:rsid w:val="00B75E4C"/>
    <w:rsid w:val="00B831E8"/>
    <w:rsid w:val="00B833C0"/>
    <w:rsid w:val="00BA6DC7"/>
    <w:rsid w:val="00BB478D"/>
    <w:rsid w:val="00BD13FF"/>
    <w:rsid w:val="00BF3269"/>
    <w:rsid w:val="00C24537"/>
    <w:rsid w:val="00C276E2"/>
    <w:rsid w:val="00C366DA"/>
    <w:rsid w:val="00C36F7A"/>
    <w:rsid w:val="00C37B1E"/>
    <w:rsid w:val="00C442AB"/>
    <w:rsid w:val="00C502D0"/>
    <w:rsid w:val="00C5596B"/>
    <w:rsid w:val="00C73DCC"/>
    <w:rsid w:val="00C749AF"/>
    <w:rsid w:val="00C9187C"/>
    <w:rsid w:val="00CB2787"/>
    <w:rsid w:val="00CD3B4B"/>
    <w:rsid w:val="00CF082C"/>
    <w:rsid w:val="00D00630"/>
    <w:rsid w:val="00D07274"/>
    <w:rsid w:val="00D2007D"/>
    <w:rsid w:val="00D206A1"/>
    <w:rsid w:val="00D31705"/>
    <w:rsid w:val="00D330ED"/>
    <w:rsid w:val="00D50172"/>
    <w:rsid w:val="00D57C08"/>
    <w:rsid w:val="00DC2F61"/>
    <w:rsid w:val="00DD3A94"/>
    <w:rsid w:val="00DF3901"/>
    <w:rsid w:val="00DF3A35"/>
    <w:rsid w:val="00E159EE"/>
    <w:rsid w:val="00E21060"/>
    <w:rsid w:val="00E43CC4"/>
    <w:rsid w:val="00E61A8D"/>
    <w:rsid w:val="00E72DA7"/>
    <w:rsid w:val="00E939E3"/>
    <w:rsid w:val="00E95F2A"/>
    <w:rsid w:val="00E96DD7"/>
    <w:rsid w:val="00EF3534"/>
    <w:rsid w:val="00EF524F"/>
    <w:rsid w:val="00F148B5"/>
    <w:rsid w:val="00F52709"/>
    <w:rsid w:val="00F54208"/>
    <w:rsid w:val="00F81A81"/>
    <w:rsid w:val="00F94988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40BB-D56C-4CBC-88BA-FCEE79CE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9</Pages>
  <Words>3130</Words>
  <Characters>17843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Колодий Надежда Владимировна</cp:lastModifiedBy>
  <cp:revision>50</cp:revision>
  <cp:lastPrinted>2022-02-08T00:17:00Z</cp:lastPrinted>
  <dcterms:created xsi:type="dcterms:W3CDTF">2022-02-04T02:57:00Z</dcterms:created>
  <dcterms:modified xsi:type="dcterms:W3CDTF">2022-02-08T21:35:00Z</dcterms:modified>
</cp:coreProperties>
</file>