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7627" w14:textId="77777777"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14:paraId="371295ED" w14:textId="77777777"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экономического развития и торговли 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14:paraId="5F0E842E" w14:textId="38CD1A3B"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AA7216">
        <w:rPr>
          <w:b/>
          <w:color w:val="000000" w:themeColor="text1"/>
          <w:sz w:val="28"/>
          <w:szCs w:val="28"/>
          <w:lang w:val="en-US"/>
        </w:rPr>
        <w:t>V</w:t>
      </w:r>
      <w:r w:rsidR="008A372A">
        <w:rPr>
          <w:b/>
          <w:color w:val="000000" w:themeColor="text1"/>
          <w:sz w:val="28"/>
          <w:szCs w:val="28"/>
          <w:lang w:val="en-US"/>
        </w:rPr>
        <w:t>I</w:t>
      </w:r>
      <w:r w:rsidR="00F80FB8">
        <w:rPr>
          <w:b/>
          <w:color w:val="000000" w:themeColor="text1"/>
          <w:sz w:val="28"/>
          <w:szCs w:val="28"/>
        </w:rPr>
        <w:t xml:space="preserve"> квартал</w:t>
      </w:r>
      <w:r w:rsidR="00EB04C3">
        <w:rPr>
          <w:b/>
          <w:color w:val="000000" w:themeColor="text1"/>
          <w:sz w:val="28"/>
          <w:szCs w:val="28"/>
        </w:rPr>
        <w:t xml:space="preserve"> 2021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14:paraId="4AF1C5CE" w14:textId="77777777"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83E5BA9" w14:textId="77777777"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и торговли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14:paraId="4B4F247B" w14:textId="15F0D739"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0D51F3" w:rsidRPr="006546DB">
        <w:rPr>
          <w:color w:val="000000" w:themeColor="text1"/>
          <w:sz w:val="28"/>
          <w:szCs w:val="28"/>
        </w:rPr>
        <w:t>экономического развития</w:t>
      </w:r>
      <w:r>
        <w:rPr>
          <w:color w:val="000000" w:themeColor="text1"/>
          <w:sz w:val="28"/>
          <w:szCs w:val="28"/>
        </w:rPr>
        <w:t xml:space="preserve"> и торговли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AA7216">
        <w:rPr>
          <w:b/>
          <w:color w:val="000000" w:themeColor="text1"/>
          <w:sz w:val="28"/>
          <w:szCs w:val="28"/>
          <w:lang w:val="en-US"/>
        </w:rPr>
        <w:t>V</w:t>
      </w:r>
      <w:r w:rsidR="008A372A">
        <w:rPr>
          <w:b/>
          <w:color w:val="000000" w:themeColor="text1"/>
          <w:sz w:val="28"/>
          <w:szCs w:val="28"/>
          <w:lang w:val="en-US"/>
        </w:rPr>
        <w:t>I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4D65D9">
        <w:rPr>
          <w:b/>
          <w:color w:val="000000" w:themeColor="text1"/>
          <w:sz w:val="28"/>
          <w:szCs w:val="28"/>
        </w:rPr>
        <w:t xml:space="preserve"> 2021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AA7216" w:rsidRPr="00AA7216">
        <w:rPr>
          <w:color w:val="000000" w:themeColor="text1"/>
          <w:sz w:val="28"/>
          <w:szCs w:val="28"/>
        </w:rPr>
        <w:t xml:space="preserve">11 </w:t>
      </w:r>
      <w:r w:rsidR="0068302B">
        <w:rPr>
          <w:color w:val="000000" w:themeColor="text1"/>
          <w:sz w:val="28"/>
          <w:szCs w:val="28"/>
        </w:rPr>
        <w:t>обраще</w:t>
      </w:r>
      <w:r w:rsidR="004D65D9">
        <w:rPr>
          <w:color w:val="000000" w:themeColor="text1"/>
          <w:sz w:val="28"/>
          <w:szCs w:val="28"/>
        </w:rPr>
        <w:t>ни</w:t>
      </w:r>
      <w:r w:rsidR="00AA7216">
        <w:rPr>
          <w:color w:val="000000" w:themeColor="text1"/>
          <w:sz w:val="28"/>
          <w:szCs w:val="28"/>
        </w:rPr>
        <w:t>й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AA7216">
        <w:rPr>
          <w:color w:val="000000" w:themeColor="text1"/>
          <w:sz w:val="28"/>
          <w:szCs w:val="28"/>
        </w:rPr>
        <w:t>11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14:paraId="36376477" w14:textId="061C5E16"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2020</w:t>
      </w:r>
      <w:r w:rsidRPr="00B30C48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в Министерство экономического развития и торговли Камчатского к</w:t>
      </w:r>
      <w:r w:rsidR="004D65D9">
        <w:rPr>
          <w:color w:val="000000" w:themeColor="text1"/>
          <w:sz w:val="28"/>
          <w:szCs w:val="28"/>
        </w:rPr>
        <w:t xml:space="preserve">рая поступило на рассмотрение </w:t>
      </w:r>
      <w:r w:rsidR="008A372A" w:rsidRPr="008A372A">
        <w:rPr>
          <w:color w:val="000000" w:themeColor="text1"/>
          <w:sz w:val="28"/>
          <w:szCs w:val="28"/>
        </w:rPr>
        <w:t>1</w:t>
      </w:r>
      <w:r w:rsidR="00AA7216">
        <w:rPr>
          <w:color w:val="000000" w:themeColor="text1"/>
          <w:sz w:val="28"/>
          <w:szCs w:val="28"/>
        </w:rPr>
        <w:t>9</w:t>
      </w:r>
      <w:r w:rsidR="004D65D9">
        <w:rPr>
          <w:color w:val="000000" w:themeColor="text1"/>
          <w:sz w:val="28"/>
          <w:szCs w:val="28"/>
        </w:rPr>
        <w:t xml:space="preserve"> обращени</w:t>
      </w:r>
      <w:r w:rsidR="00AA7216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граждан.</w:t>
      </w:r>
      <w:r w:rsidR="008A372A" w:rsidRPr="008A372A">
        <w:rPr>
          <w:color w:val="000000" w:themeColor="text1"/>
          <w:sz w:val="28"/>
          <w:szCs w:val="28"/>
        </w:rPr>
        <w:t xml:space="preserve"> </w:t>
      </w:r>
      <w:r w:rsidR="008A372A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8A372A">
        <w:rPr>
          <w:color w:val="000000" w:themeColor="text1"/>
          <w:sz w:val="28"/>
          <w:szCs w:val="28"/>
        </w:rPr>
        <w:t>19</w:t>
      </w:r>
      <w:r w:rsidR="008A372A" w:rsidRPr="006546DB">
        <w:rPr>
          <w:color w:val="000000" w:themeColor="text1"/>
          <w:sz w:val="28"/>
          <w:szCs w:val="28"/>
        </w:rPr>
        <w:t>.</w:t>
      </w:r>
    </w:p>
    <w:p w14:paraId="061604A6" w14:textId="2DC7F189" w:rsidR="00F80FB8" w:rsidRDefault="00F80FB8" w:rsidP="001F1332">
      <w:pPr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2019</w:t>
      </w:r>
      <w:r w:rsidRPr="00F80FB8">
        <w:rPr>
          <w:color w:val="000000" w:themeColor="text1"/>
          <w:sz w:val="28"/>
          <w:szCs w:val="28"/>
        </w:rPr>
        <w:t xml:space="preserve"> года в Министерство экономического развития и торговли Камчатского к</w:t>
      </w:r>
      <w:r>
        <w:rPr>
          <w:color w:val="000000" w:themeColor="text1"/>
          <w:sz w:val="28"/>
          <w:szCs w:val="28"/>
        </w:rPr>
        <w:t>рая поступ</w:t>
      </w:r>
      <w:r w:rsidR="004D65D9">
        <w:rPr>
          <w:color w:val="000000" w:themeColor="text1"/>
          <w:sz w:val="28"/>
          <w:szCs w:val="28"/>
        </w:rPr>
        <w:t xml:space="preserve">ило на рассмотрение </w:t>
      </w:r>
      <w:r w:rsidR="00AA7216">
        <w:rPr>
          <w:color w:val="000000" w:themeColor="text1"/>
          <w:sz w:val="28"/>
          <w:szCs w:val="28"/>
        </w:rPr>
        <w:t>49</w:t>
      </w:r>
      <w:r w:rsidR="00B30C48">
        <w:rPr>
          <w:color w:val="000000" w:themeColor="text1"/>
          <w:sz w:val="28"/>
          <w:szCs w:val="28"/>
        </w:rPr>
        <w:t xml:space="preserve"> обращений</w:t>
      </w:r>
      <w:r w:rsidRPr="00F80FB8">
        <w:rPr>
          <w:color w:val="000000" w:themeColor="text1"/>
          <w:sz w:val="28"/>
          <w:szCs w:val="28"/>
        </w:rPr>
        <w:t xml:space="preserve"> </w:t>
      </w:r>
      <w:r w:rsidRPr="00B30C48">
        <w:rPr>
          <w:sz w:val="28"/>
          <w:szCs w:val="28"/>
        </w:rPr>
        <w:t>граждан.</w:t>
      </w:r>
    </w:p>
    <w:p w14:paraId="15BCF87F" w14:textId="77777777" w:rsidR="0095154D" w:rsidRDefault="0095154D" w:rsidP="001F1332">
      <w:pPr>
        <w:spacing w:line="276" w:lineRule="auto"/>
        <w:jc w:val="both"/>
        <w:rPr>
          <w:color w:val="FF0000"/>
          <w:sz w:val="28"/>
          <w:szCs w:val="28"/>
        </w:rPr>
      </w:pPr>
    </w:p>
    <w:p w14:paraId="0D95EFB7" w14:textId="2040F3B8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общего количества обращени</w:t>
      </w:r>
      <w:r w:rsidR="00711572">
        <w:rPr>
          <w:color w:val="000000" w:themeColor="text1"/>
          <w:sz w:val="28"/>
          <w:szCs w:val="28"/>
        </w:rPr>
        <w:t>й:</w:t>
      </w:r>
      <w:r w:rsidRPr="00F80FB8">
        <w:rPr>
          <w:color w:val="000000" w:themeColor="text1"/>
          <w:sz w:val="28"/>
          <w:szCs w:val="28"/>
        </w:rPr>
        <w:t xml:space="preserve"> п</w:t>
      </w:r>
      <w:r w:rsidR="004D65D9">
        <w:rPr>
          <w:color w:val="000000" w:themeColor="text1"/>
          <w:sz w:val="28"/>
          <w:szCs w:val="28"/>
        </w:rPr>
        <w:t xml:space="preserve">олучены по электронной почте – </w:t>
      </w:r>
      <w:r w:rsidR="00AA7216">
        <w:rPr>
          <w:color w:val="000000" w:themeColor="text1"/>
          <w:sz w:val="28"/>
          <w:szCs w:val="28"/>
        </w:rPr>
        <w:t>2</w:t>
      </w:r>
      <w:r w:rsidRPr="00F80FB8">
        <w:rPr>
          <w:color w:val="000000" w:themeColor="text1"/>
          <w:sz w:val="28"/>
          <w:szCs w:val="28"/>
        </w:rPr>
        <w:t>, получено через интернет приемн</w:t>
      </w:r>
      <w:r w:rsidR="004D65D9">
        <w:rPr>
          <w:color w:val="000000" w:themeColor="text1"/>
          <w:sz w:val="28"/>
          <w:szCs w:val="28"/>
        </w:rPr>
        <w:t xml:space="preserve">ую – </w:t>
      </w:r>
      <w:r w:rsidR="00421F47">
        <w:rPr>
          <w:color w:val="000000" w:themeColor="text1"/>
          <w:sz w:val="28"/>
          <w:szCs w:val="28"/>
        </w:rPr>
        <w:t>3</w:t>
      </w:r>
      <w:r w:rsidRPr="00F80FB8">
        <w:rPr>
          <w:color w:val="000000" w:themeColor="text1"/>
          <w:sz w:val="28"/>
          <w:szCs w:val="28"/>
        </w:rPr>
        <w:t xml:space="preserve">, получено по почте – </w:t>
      </w:r>
      <w:r w:rsidR="00711572">
        <w:rPr>
          <w:color w:val="000000" w:themeColor="text1"/>
          <w:sz w:val="28"/>
          <w:szCs w:val="28"/>
        </w:rPr>
        <w:t>6</w:t>
      </w:r>
      <w:r w:rsidRPr="00F80FB8">
        <w:rPr>
          <w:color w:val="000000" w:themeColor="text1"/>
          <w:sz w:val="28"/>
          <w:szCs w:val="28"/>
        </w:rPr>
        <w:t xml:space="preserve">, факсом – 0, нарочно в приемной – </w:t>
      </w:r>
      <w:r w:rsidR="00421F47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 перенаправлено от других исполнительных органов государстве</w:t>
      </w:r>
      <w:r w:rsidR="004D65D9">
        <w:rPr>
          <w:color w:val="000000" w:themeColor="text1"/>
          <w:sz w:val="28"/>
          <w:szCs w:val="28"/>
        </w:rPr>
        <w:t xml:space="preserve">нной власти Камчатского края – </w:t>
      </w:r>
      <w:r w:rsidR="00421F47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.</w:t>
      </w:r>
    </w:p>
    <w:p w14:paraId="429D81B4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F85B840" w14:textId="0A5E481B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Все поступившие в Министерство обращен</w:t>
      </w:r>
      <w:r w:rsidR="00F61D65">
        <w:rPr>
          <w:color w:val="000000" w:themeColor="text1"/>
          <w:sz w:val="28"/>
          <w:szCs w:val="28"/>
        </w:rPr>
        <w:t xml:space="preserve">ия приняты к рассмотрению, </w:t>
      </w:r>
      <w:r w:rsidR="004D65D9">
        <w:rPr>
          <w:color w:val="000000" w:themeColor="text1"/>
          <w:sz w:val="28"/>
          <w:szCs w:val="28"/>
        </w:rPr>
        <w:t xml:space="preserve">по </w:t>
      </w:r>
      <w:r w:rsidR="00421F47">
        <w:rPr>
          <w:color w:val="000000" w:themeColor="text1"/>
          <w:sz w:val="28"/>
          <w:szCs w:val="28"/>
        </w:rPr>
        <w:t>11</w:t>
      </w:r>
      <w:r w:rsidR="004D65D9">
        <w:rPr>
          <w:color w:val="000000" w:themeColor="text1"/>
          <w:sz w:val="28"/>
          <w:szCs w:val="28"/>
        </w:rPr>
        <w:t xml:space="preserve"> из них даны разъяснения, </w:t>
      </w:r>
      <w:r w:rsidR="0095154D">
        <w:rPr>
          <w:color w:val="000000" w:themeColor="text1"/>
          <w:sz w:val="28"/>
          <w:szCs w:val="28"/>
        </w:rPr>
        <w:t>обращени</w:t>
      </w:r>
      <w:r w:rsidR="00711572">
        <w:rPr>
          <w:color w:val="000000" w:themeColor="text1"/>
          <w:sz w:val="28"/>
          <w:szCs w:val="28"/>
        </w:rPr>
        <w:t>я</w:t>
      </w:r>
      <w:r w:rsidRPr="00F80FB8">
        <w:rPr>
          <w:color w:val="000000" w:themeColor="text1"/>
          <w:sz w:val="28"/>
          <w:szCs w:val="28"/>
        </w:rPr>
        <w:t xml:space="preserve"> име</w:t>
      </w:r>
      <w:r w:rsidR="00711572">
        <w:rPr>
          <w:color w:val="000000" w:themeColor="text1"/>
          <w:sz w:val="28"/>
          <w:szCs w:val="28"/>
        </w:rPr>
        <w:t>ющих</w:t>
      </w:r>
      <w:r w:rsidRPr="00F80FB8">
        <w:rPr>
          <w:color w:val="000000" w:themeColor="text1"/>
          <w:sz w:val="28"/>
          <w:szCs w:val="28"/>
        </w:rPr>
        <w:t xml:space="preserve"> статус переходящих к рассмотрению в следующем отчетном </w:t>
      </w:r>
      <w:r w:rsidR="00711572">
        <w:rPr>
          <w:color w:val="000000" w:themeColor="text1"/>
          <w:sz w:val="28"/>
          <w:szCs w:val="28"/>
        </w:rPr>
        <w:t>отсутствуют</w:t>
      </w:r>
      <w:r w:rsidRPr="00F80FB8">
        <w:rPr>
          <w:color w:val="000000" w:themeColor="text1"/>
          <w:sz w:val="28"/>
          <w:szCs w:val="28"/>
        </w:rPr>
        <w:t>.</w:t>
      </w:r>
    </w:p>
    <w:p w14:paraId="37FA2B45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35ABC81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14:paraId="1AFE4A73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87AF05A" w14:textId="5F6AA9B4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4D65D9">
        <w:rPr>
          <w:color w:val="000000" w:themeColor="text1"/>
          <w:sz w:val="28"/>
          <w:szCs w:val="28"/>
        </w:rPr>
        <w:t xml:space="preserve">о городского округа поступило </w:t>
      </w:r>
      <w:r w:rsidR="00421F47">
        <w:rPr>
          <w:color w:val="000000" w:themeColor="text1"/>
          <w:sz w:val="28"/>
          <w:szCs w:val="28"/>
        </w:rPr>
        <w:t xml:space="preserve">8 </w:t>
      </w:r>
      <w:r w:rsidRPr="00F80FB8">
        <w:rPr>
          <w:color w:val="000000" w:themeColor="text1"/>
          <w:sz w:val="28"/>
          <w:szCs w:val="28"/>
        </w:rPr>
        <w:t xml:space="preserve">обращений, из </w:t>
      </w:r>
      <w:proofErr w:type="spellStart"/>
      <w:r w:rsidRPr="00F80FB8">
        <w:rPr>
          <w:color w:val="000000" w:themeColor="text1"/>
          <w:sz w:val="28"/>
          <w:szCs w:val="28"/>
        </w:rPr>
        <w:t>Елизовского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421F47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Караги</w:t>
      </w:r>
      <w:r w:rsidR="00A7071D">
        <w:rPr>
          <w:color w:val="000000" w:themeColor="text1"/>
          <w:sz w:val="28"/>
          <w:szCs w:val="28"/>
        </w:rPr>
        <w:t>нского</w:t>
      </w:r>
      <w:proofErr w:type="spellEnd"/>
      <w:r w:rsidR="00A7071D">
        <w:rPr>
          <w:color w:val="000000" w:themeColor="text1"/>
          <w:sz w:val="28"/>
          <w:szCs w:val="28"/>
        </w:rPr>
        <w:t xml:space="preserve">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0,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</w:t>
      </w:r>
      <w:r w:rsidR="004D65D9">
        <w:rPr>
          <w:color w:val="000000" w:themeColor="text1"/>
          <w:sz w:val="28"/>
          <w:szCs w:val="28"/>
        </w:rPr>
        <w:t>лючинского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городского округа – </w:t>
      </w:r>
      <w:r w:rsidR="00FB7342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Милько</w:t>
      </w:r>
      <w:r w:rsidR="004D65D9">
        <w:rPr>
          <w:color w:val="000000" w:themeColor="text1"/>
          <w:sz w:val="28"/>
          <w:szCs w:val="28"/>
        </w:rPr>
        <w:t>вского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муниципального района - </w:t>
      </w:r>
      <w:r w:rsidR="00421F47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 из Олю</w:t>
      </w:r>
      <w:r w:rsidR="00D93271">
        <w:rPr>
          <w:color w:val="000000" w:themeColor="text1"/>
          <w:sz w:val="28"/>
          <w:szCs w:val="28"/>
        </w:rPr>
        <w:t>то</w:t>
      </w:r>
      <w:r w:rsidR="0095154D">
        <w:rPr>
          <w:color w:val="000000" w:themeColor="text1"/>
          <w:sz w:val="28"/>
          <w:szCs w:val="28"/>
        </w:rPr>
        <w:t xml:space="preserve">рского муниципального </w:t>
      </w:r>
      <w:r w:rsidR="0095154D">
        <w:rPr>
          <w:color w:val="000000" w:themeColor="text1"/>
          <w:sz w:val="28"/>
          <w:szCs w:val="28"/>
        </w:rPr>
        <w:lastRenderedPageBreak/>
        <w:t>района - 0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 xml:space="preserve">-Большерецкого муниципального района – </w:t>
      </w:r>
      <w:r w:rsidR="00FB7342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 xml:space="preserve">тского муниципального района - </w:t>
      </w:r>
      <w:r w:rsidR="00421F47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 из Соболевского муниципального района – 0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</w:t>
      </w:r>
      <w:proofErr w:type="spellStart"/>
      <w:r w:rsidR="00D93271" w:rsidRPr="00D93271">
        <w:rPr>
          <w:color w:val="000000" w:themeColor="text1"/>
          <w:sz w:val="28"/>
          <w:szCs w:val="28"/>
        </w:rPr>
        <w:t>Тигильского</w:t>
      </w:r>
      <w:proofErr w:type="spellEnd"/>
      <w:r w:rsidR="00D93271" w:rsidRPr="00D93271">
        <w:rPr>
          <w:color w:val="000000" w:themeColor="text1"/>
          <w:sz w:val="28"/>
          <w:szCs w:val="28"/>
        </w:rPr>
        <w:t xml:space="preserve"> муниципального района – 0,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FB7342">
        <w:rPr>
          <w:color w:val="000000" w:themeColor="text1"/>
          <w:sz w:val="28"/>
          <w:szCs w:val="28"/>
        </w:rPr>
        <w:t>, из других субъектов-2.</w:t>
      </w:r>
    </w:p>
    <w:p w14:paraId="0F63669E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3647E88" w14:textId="79C03FDE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Анализ содержания обращений показывает, что актуальными для жителей края остаются, по-прежнему, вопросы лицензирования розничной продажи алкогольной продукции и</w:t>
      </w:r>
      <w:r w:rsidR="00D93271">
        <w:rPr>
          <w:color w:val="000000" w:themeColor="text1"/>
          <w:sz w:val="28"/>
          <w:szCs w:val="28"/>
        </w:rPr>
        <w:t xml:space="preserve"> организации розничных рынков</w:t>
      </w:r>
      <w:r w:rsidRPr="00F80FB8">
        <w:rPr>
          <w:color w:val="000000" w:themeColor="text1"/>
          <w:sz w:val="28"/>
          <w:szCs w:val="28"/>
        </w:rPr>
        <w:t>, вопросы ценообразования, государственной политики в обл</w:t>
      </w:r>
      <w:r w:rsidR="004D1FDC">
        <w:rPr>
          <w:color w:val="000000" w:themeColor="text1"/>
          <w:sz w:val="28"/>
          <w:szCs w:val="28"/>
        </w:rPr>
        <w:t>а</w:t>
      </w:r>
      <w:r w:rsidR="004D65D9">
        <w:rPr>
          <w:color w:val="000000" w:themeColor="text1"/>
          <w:sz w:val="28"/>
          <w:szCs w:val="28"/>
        </w:rPr>
        <w:t>сти цен на продукты питания</w:t>
      </w:r>
      <w:r w:rsidRPr="00F80FB8">
        <w:rPr>
          <w:color w:val="000000" w:themeColor="text1"/>
          <w:sz w:val="28"/>
          <w:szCs w:val="28"/>
        </w:rPr>
        <w:t xml:space="preserve">, предоставление </w:t>
      </w:r>
      <w:r w:rsidR="00072E1F">
        <w:rPr>
          <w:color w:val="000000" w:themeColor="text1"/>
          <w:sz w:val="28"/>
          <w:szCs w:val="28"/>
        </w:rPr>
        <w:t>государственных и муниципальных услуг</w:t>
      </w:r>
      <w:r w:rsidRPr="00F80FB8">
        <w:rPr>
          <w:color w:val="000000" w:themeColor="text1"/>
          <w:sz w:val="28"/>
          <w:szCs w:val="28"/>
        </w:rPr>
        <w:t>. Тематика ос</w:t>
      </w:r>
      <w:r w:rsidR="00FB7342">
        <w:rPr>
          <w:color w:val="000000" w:themeColor="text1"/>
          <w:sz w:val="28"/>
          <w:szCs w:val="28"/>
        </w:rPr>
        <w:t>новного массива обращений граждан</w:t>
      </w:r>
      <w:r w:rsidRPr="00F80FB8">
        <w:rPr>
          <w:color w:val="000000" w:themeColor="text1"/>
          <w:sz w:val="28"/>
          <w:szCs w:val="28"/>
        </w:rPr>
        <w:t xml:space="preserve"> касается вопросов работы предприятий общественного питания, торговли продовольственными товарами.</w:t>
      </w:r>
    </w:p>
    <w:p w14:paraId="71571E04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1B2C04D" w14:textId="77777777" w:rsidR="00F80FB8" w:rsidRPr="006546DB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80FB8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2E1F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62E4"/>
    <w:rsid w:val="00146578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5285F"/>
    <w:rsid w:val="0036332C"/>
    <w:rsid w:val="00365886"/>
    <w:rsid w:val="00366A92"/>
    <w:rsid w:val="00367507"/>
    <w:rsid w:val="00370587"/>
    <w:rsid w:val="00370AE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1F47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1FDC"/>
    <w:rsid w:val="004D2142"/>
    <w:rsid w:val="004D52BC"/>
    <w:rsid w:val="004D5BD4"/>
    <w:rsid w:val="004D633F"/>
    <w:rsid w:val="004D65D9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6A3A"/>
    <w:rsid w:val="005A7DAA"/>
    <w:rsid w:val="005B28A6"/>
    <w:rsid w:val="005C1187"/>
    <w:rsid w:val="005C14A6"/>
    <w:rsid w:val="005C78BC"/>
    <w:rsid w:val="005D3EF8"/>
    <w:rsid w:val="005F0A6A"/>
    <w:rsid w:val="005F4BBF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27BE2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8302B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1572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1EE7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372A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5154D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5E3E"/>
    <w:rsid w:val="00A834A1"/>
    <w:rsid w:val="00A84087"/>
    <w:rsid w:val="00A955F7"/>
    <w:rsid w:val="00AA3BEE"/>
    <w:rsid w:val="00AA3C70"/>
    <w:rsid w:val="00AA3F60"/>
    <w:rsid w:val="00AA67CA"/>
    <w:rsid w:val="00AA7216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3ECA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3D47"/>
    <w:rsid w:val="00E84BDB"/>
    <w:rsid w:val="00E93E8C"/>
    <w:rsid w:val="00E96DD2"/>
    <w:rsid w:val="00E97103"/>
    <w:rsid w:val="00EA1204"/>
    <w:rsid w:val="00EA30F8"/>
    <w:rsid w:val="00EA65D3"/>
    <w:rsid w:val="00EA7FF4"/>
    <w:rsid w:val="00EB0011"/>
    <w:rsid w:val="00EB04C3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1089"/>
    <w:rsid w:val="00F128E6"/>
    <w:rsid w:val="00F145ED"/>
    <w:rsid w:val="00F205C2"/>
    <w:rsid w:val="00F231D3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342"/>
    <w:rsid w:val="00FB78CD"/>
    <w:rsid w:val="00FC1C92"/>
    <w:rsid w:val="00FC341E"/>
    <w:rsid w:val="00FC758E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3EB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Тетеревенкова Ульяна Александровна</cp:lastModifiedBy>
  <cp:revision>39</cp:revision>
  <cp:lastPrinted>2021-10-05T02:59:00Z</cp:lastPrinted>
  <dcterms:created xsi:type="dcterms:W3CDTF">2019-07-31T01:44:00Z</dcterms:created>
  <dcterms:modified xsi:type="dcterms:W3CDTF">2021-12-24T02:55:00Z</dcterms:modified>
</cp:coreProperties>
</file>