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B47663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признании утратившим силу </w:t>
            </w:r>
            <w:r>
              <w:rPr>
                <w:szCs w:val="28"/>
              </w:rPr>
              <w:t xml:space="preserve">постановления Губернатора Камчатского края от 30.01.2014 </w:t>
            </w:r>
            <w:r w:rsidR="00572109">
              <w:rPr>
                <w:szCs w:val="28"/>
              </w:rPr>
              <w:t xml:space="preserve">   </w:t>
            </w:r>
            <w:r>
              <w:rPr>
                <w:szCs w:val="28"/>
              </w:rPr>
              <w:t>№ 12 "Об утверждении Положения о Совете по вопросам экономического развития муниципальных образований в Камчатском крае"</w:t>
            </w:r>
            <w:r w:rsidR="00362299">
              <w:rPr>
                <w:bCs/>
                <w:szCs w:val="28"/>
              </w:rPr>
              <w:t xml:space="preserve"> 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A20932" w:rsidP="00342D13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>
        <w:rPr>
          <w:szCs w:val="28"/>
        </w:rPr>
        <w:t>В связи с дублированием функций Совета по вопросам экономического развития муниципальных образований в Камчатском крае и координационного совета глав муниципальных образований в Камчатском крае при Губернаторе Камчатского края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25C9F" w:rsidRDefault="00A20932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Признать утратившим</w:t>
      </w:r>
      <w:r w:rsidR="00C3123B" w:rsidRPr="00780DAB">
        <w:rPr>
          <w:szCs w:val="28"/>
        </w:rPr>
        <w:t>и</w:t>
      </w:r>
      <w:bookmarkStart w:id="0" w:name="_GoBack"/>
      <w:bookmarkEnd w:id="0"/>
      <w:r>
        <w:rPr>
          <w:szCs w:val="28"/>
        </w:rPr>
        <w:t xml:space="preserve"> силу</w:t>
      </w:r>
      <w:r w:rsidR="00025C9F">
        <w:rPr>
          <w:szCs w:val="28"/>
        </w:rPr>
        <w:t>:</w:t>
      </w:r>
    </w:p>
    <w:p w:rsidR="00362299" w:rsidRDefault="00025C9F" w:rsidP="00DD3F53">
      <w:pPr>
        <w:adjustRightInd w:val="0"/>
        <w:ind w:firstLine="720"/>
        <w:jc w:val="both"/>
      </w:pPr>
      <w:r>
        <w:rPr>
          <w:szCs w:val="28"/>
        </w:rPr>
        <w:t>1)</w:t>
      </w:r>
      <w:r w:rsidR="00A20932">
        <w:rPr>
          <w:szCs w:val="28"/>
        </w:rPr>
        <w:t xml:space="preserve"> </w:t>
      </w:r>
      <w:r>
        <w:rPr>
          <w:szCs w:val="28"/>
        </w:rPr>
        <w:t>П</w:t>
      </w:r>
      <w:r w:rsidR="00A20932">
        <w:rPr>
          <w:szCs w:val="28"/>
        </w:rPr>
        <w:t xml:space="preserve">остановление Губернатора Камчатского края от 30.01.2014 № 12 </w:t>
      </w:r>
      <w:r w:rsidR="00A20932" w:rsidRPr="00A20932">
        <w:t>"</w:t>
      </w:r>
      <w:r w:rsidR="00A20932">
        <w:t>Об утверждении положения о Совете по вопросам экономического развития муниципальных образований в Камчатском крае</w:t>
      </w:r>
      <w:r w:rsidR="00A20932" w:rsidRPr="00A20932">
        <w:t>"</w:t>
      </w:r>
      <w:r>
        <w:t>;</w:t>
      </w:r>
    </w:p>
    <w:p w:rsidR="00025C9F" w:rsidRDefault="00025C9F" w:rsidP="00025C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t xml:space="preserve">2) Постановление </w:t>
      </w:r>
      <w:r>
        <w:rPr>
          <w:szCs w:val="28"/>
        </w:rPr>
        <w:t xml:space="preserve">Губернатора Камчатского края от 05.02.2020 № 17 </w:t>
      </w:r>
      <w:r w:rsidRPr="00A20932">
        <w:t>"</w:t>
      </w:r>
      <w:r>
        <w:t xml:space="preserve">О внесении изменений в постановление </w:t>
      </w:r>
      <w:r>
        <w:rPr>
          <w:szCs w:val="28"/>
        </w:rPr>
        <w:t xml:space="preserve">Губернатора Камчатского края от 30.01.2014 № 12 </w:t>
      </w:r>
      <w:r w:rsidRPr="00A20932">
        <w:t>"</w:t>
      </w:r>
      <w:r>
        <w:t>Об утверждении положения о Совете по вопросам экономического развития муниципальных образований в Камчатском крае</w:t>
      </w:r>
      <w:r w:rsidRPr="00A20932">
        <w:t>"</w:t>
      </w:r>
      <w:r>
        <w:t>.</w:t>
      </w:r>
    </w:p>
    <w:p w:rsidR="006E4B23" w:rsidRDefault="006E4B23" w:rsidP="00025C9F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BD1A30" w:rsidRDefault="00BD1A30" w:rsidP="00DD3F53">
      <w:pPr>
        <w:adjustRightInd w:val="0"/>
        <w:jc w:val="both"/>
        <w:rPr>
          <w:szCs w:val="28"/>
        </w:rPr>
      </w:pPr>
    </w:p>
    <w:p w:rsidR="00BD1A30" w:rsidRDefault="00BD1A30" w:rsidP="00BD1A30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BD1A30" w:rsidRDefault="00BD1A30" w:rsidP="00BD1A30">
      <w:pPr>
        <w:jc w:val="center"/>
        <w:rPr>
          <w:bCs/>
          <w:szCs w:val="28"/>
        </w:rPr>
      </w:pPr>
      <w:r>
        <w:rPr>
          <w:szCs w:val="28"/>
        </w:rPr>
        <w:t>к проекту постановления Губернатора Камчатского края</w:t>
      </w:r>
      <w:r>
        <w:rPr>
          <w:bCs/>
          <w:szCs w:val="28"/>
        </w:rPr>
        <w:t xml:space="preserve"> "</w:t>
      </w:r>
      <w:r>
        <w:rPr>
          <w:szCs w:val="28"/>
        </w:rPr>
        <w:t>О признании утратившим силу постановления Губернатора Камчатского края от 30.01.2014 № 12 "Об утверждении Положения о Совете по вопросам экономического развития муниципальных образований в Камчатском крае"</w:t>
      </w:r>
    </w:p>
    <w:p w:rsidR="00BD1A30" w:rsidRDefault="00BD1A30" w:rsidP="00BD1A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D1A30" w:rsidRDefault="00BD1A30" w:rsidP="00BD1A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96C26" w:rsidRDefault="00BD1A30" w:rsidP="00BD1A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 Камчатского края "</w:t>
      </w:r>
      <w:r w:rsidRPr="00BD1A30">
        <w:rPr>
          <w:szCs w:val="28"/>
        </w:rPr>
        <w:t xml:space="preserve"> </w:t>
      </w:r>
      <w:r>
        <w:rPr>
          <w:szCs w:val="28"/>
        </w:rPr>
        <w:t xml:space="preserve">О признании утратившим силу постановления Губернатора Камчатского края от 30.01.2014 </w:t>
      </w:r>
      <w:r w:rsidR="00025C9F">
        <w:rPr>
          <w:szCs w:val="28"/>
        </w:rPr>
        <w:t xml:space="preserve">   </w:t>
      </w:r>
      <w:r>
        <w:rPr>
          <w:szCs w:val="28"/>
        </w:rPr>
        <w:t xml:space="preserve">№ 12 "Об утверждении Положения о Совете по вопросам экономического развития муниципальных образований в Камчатском крае" разработан в целях </w:t>
      </w:r>
      <w:r w:rsidR="00C3123B">
        <w:rPr>
          <w:szCs w:val="28"/>
        </w:rPr>
        <w:t xml:space="preserve">повышения эффективности использования ресурса служебного времени сотрудников органов государственной власти Камчатского края и органов местного самоуправления в Камчатском крае, учитывая, что деятельность  </w:t>
      </w:r>
      <w:r>
        <w:rPr>
          <w:szCs w:val="28"/>
        </w:rPr>
        <w:t>Совета по вопросам экономического развития муниципальных образований в Камчатском крае</w:t>
      </w:r>
      <w:r w:rsidR="00C3123B">
        <w:rPr>
          <w:szCs w:val="28"/>
        </w:rPr>
        <w:t xml:space="preserve"> фактически дублирует функции </w:t>
      </w:r>
      <w:r>
        <w:rPr>
          <w:szCs w:val="28"/>
        </w:rPr>
        <w:t xml:space="preserve"> координационного совета глав муниципальных образований в Камчатском крае при Губернаторе Камчатского края</w:t>
      </w:r>
      <w:r w:rsidR="00C3123B">
        <w:rPr>
          <w:szCs w:val="28"/>
        </w:rPr>
        <w:t>, а также других целевых коллегиальных органов, сформированных исполнительными органами государственной власти в Камчатском крае</w:t>
      </w:r>
      <w:r>
        <w:rPr>
          <w:szCs w:val="28"/>
        </w:rPr>
        <w:t>.</w:t>
      </w:r>
      <w:r w:rsidR="00696C26">
        <w:rPr>
          <w:szCs w:val="28"/>
        </w:rPr>
        <w:t xml:space="preserve"> </w:t>
      </w:r>
    </w:p>
    <w:p w:rsidR="00BD1A30" w:rsidRDefault="00BD1A30" w:rsidP="00BD1A30">
      <w:pPr>
        <w:ind w:firstLine="709"/>
        <w:jc w:val="both"/>
        <w:rPr>
          <w:szCs w:val="28"/>
        </w:rPr>
      </w:pPr>
      <w:r>
        <w:rPr>
          <w:szCs w:val="28"/>
        </w:rPr>
        <w:t>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(htths://npaproject.kamgov.ru), окончание приема экспертных заключений определено на 30.12.2020.</w:t>
      </w:r>
    </w:p>
    <w:p w:rsidR="00BD1A30" w:rsidRDefault="00BD1A30" w:rsidP="00BD1A30">
      <w:pPr>
        <w:tabs>
          <w:tab w:val="left" w:pos="7560"/>
        </w:tabs>
        <w:ind w:firstLine="709"/>
        <w:jc w:val="both"/>
        <w:rPr>
          <w:szCs w:val="28"/>
        </w:rPr>
      </w:pPr>
      <w:r>
        <w:rPr>
          <w:szCs w:val="28"/>
        </w:rPr>
        <w:t>Проект постановления не подлежит оценке регулирующего воздействия.</w:t>
      </w:r>
    </w:p>
    <w:p w:rsidR="00BD1A30" w:rsidRDefault="00BD1A30" w:rsidP="00BD1A30">
      <w:pPr>
        <w:tabs>
          <w:tab w:val="left" w:pos="756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Принятие постановления не требует расходов краевого бюджета. </w:t>
      </w:r>
    </w:p>
    <w:p w:rsidR="00BD1A30" w:rsidRDefault="00BD1A30" w:rsidP="00BD1A30">
      <w:pPr>
        <w:tabs>
          <w:tab w:val="left" w:pos="7560"/>
        </w:tabs>
        <w:jc w:val="both"/>
        <w:rPr>
          <w:szCs w:val="28"/>
        </w:rPr>
      </w:pPr>
    </w:p>
    <w:p w:rsidR="00BD1A30" w:rsidRDefault="00BD1A30" w:rsidP="00DD3F53">
      <w:pPr>
        <w:adjustRightInd w:val="0"/>
        <w:jc w:val="both"/>
        <w:rPr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34" w:rsidRDefault="009E3034" w:rsidP="00342D13">
      <w:r>
        <w:separator/>
      </w:r>
    </w:p>
  </w:endnote>
  <w:endnote w:type="continuationSeparator" w:id="0">
    <w:p w:rsidR="009E3034" w:rsidRDefault="009E303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34" w:rsidRDefault="009E3034" w:rsidP="00342D13">
      <w:r>
        <w:separator/>
      </w:r>
    </w:p>
  </w:footnote>
  <w:footnote w:type="continuationSeparator" w:id="0">
    <w:p w:rsidR="009E3034" w:rsidRDefault="009E3034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25C9F"/>
    <w:rsid w:val="0003329F"/>
    <w:rsid w:val="00035C9A"/>
    <w:rsid w:val="00044126"/>
    <w:rsid w:val="000545B3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96686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86FC3"/>
    <w:rsid w:val="004D492F"/>
    <w:rsid w:val="004D79DB"/>
    <w:rsid w:val="004F0472"/>
    <w:rsid w:val="00511A74"/>
    <w:rsid w:val="00512C6C"/>
    <w:rsid w:val="005709CE"/>
    <w:rsid w:val="00572109"/>
    <w:rsid w:val="005E22DD"/>
    <w:rsid w:val="005F0B57"/>
    <w:rsid w:val="005F2BC6"/>
    <w:rsid w:val="006317BF"/>
    <w:rsid w:val="006604E4"/>
    <w:rsid w:val="006650EC"/>
    <w:rsid w:val="00696C26"/>
    <w:rsid w:val="006979FB"/>
    <w:rsid w:val="006A5AB2"/>
    <w:rsid w:val="006B5663"/>
    <w:rsid w:val="006D4BF2"/>
    <w:rsid w:val="006E4B23"/>
    <w:rsid w:val="00701622"/>
    <w:rsid w:val="00733DC4"/>
    <w:rsid w:val="00747197"/>
    <w:rsid w:val="00757C87"/>
    <w:rsid w:val="00760202"/>
    <w:rsid w:val="00780DAB"/>
    <w:rsid w:val="007A3126"/>
    <w:rsid w:val="007A764E"/>
    <w:rsid w:val="007C6DC9"/>
    <w:rsid w:val="007E17B7"/>
    <w:rsid w:val="007F49CA"/>
    <w:rsid w:val="00815D96"/>
    <w:rsid w:val="0083039A"/>
    <w:rsid w:val="00831340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1B2F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3034"/>
    <w:rsid w:val="009E5EC5"/>
    <w:rsid w:val="009F2212"/>
    <w:rsid w:val="00A00F24"/>
    <w:rsid w:val="00A16406"/>
    <w:rsid w:val="00A20932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47663"/>
    <w:rsid w:val="00B524A1"/>
    <w:rsid w:val="00B539F9"/>
    <w:rsid w:val="00B540BB"/>
    <w:rsid w:val="00B60245"/>
    <w:rsid w:val="00B640DB"/>
    <w:rsid w:val="00B74965"/>
    <w:rsid w:val="00BA2CFB"/>
    <w:rsid w:val="00BA2D9F"/>
    <w:rsid w:val="00BD1A30"/>
    <w:rsid w:val="00BD3083"/>
    <w:rsid w:val="00BF3927"/>
    <w:rsid w:val="00BF5293"/>
    <w:rsid w:val="00C00871"/>
    <w:rsid w:val="00C3123B"/>
    <w:rsid w:val="00C34620"/>
    <w:rsid w:val="00C87DDD"/>
    <w:rsid w:val="00C93614"/>
    <w:rsid w:val="00C966C3"/>
    <w:rsid w:val="00CA2E6F"/>
    <w:rsid w:val="00CA42F7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6FDA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1847-427A-4C13-B778-44C7D31D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2721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Слугина Анастасия Сергеевна</cp:lastModifiedBy>
  <cp:revision>2</cp:revision>
  <cp:lastPrinted>2020-05-08T01:33:00Z</cp:lastPrinted>
  <dcterms:created xsi:type="dcterms:W3CDTF">2020-12-20T22:51:00Z</dcterms:created>
  <dcterms:modified xsi:type="dcterms:W3CDTF">2020-12-20T22:51:00Z</dcterms:modified>
</cp:coreProperties>
</file>