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08" w:rsidRDefault="0039760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7608" w:rsidRDefault="00397608">
      <w:pPr>
        <w:pStyle w:val="ConsPlusNormal"/>
        <w:ind w:firstLine="540"/>
        <w:jc w:val="both"/>
        <w:outlineLvl w:val="0"/>
      </w:pPr>
    </w:p>
    <w:p w:rsidR="00397608" w:rsidRDefault="00397608">
      <w:pPr>
        <w:pStyle w:val="ConsPlusTitle"/>
        <w:jc w:val="center"/>
        <w:outlineLvl w:val="0"/>
      </w:pPr>
      <w:r>
        <w:t>ПРАВИТЕЛЬСТВО КАМЧАТСКОГО КРАЯ</w:t>
      </w:r>
    </w:p>
    <w:p w:rsidR="00397608" w:rsidRDefault="00397608">
      <w:pPr>
        <w:pStyle w:val="ConsPlusTitle"/>
        <w:jc w:val="center"/>
      </w:pPr>
    </w:p>
    <w:p w:rsidR="00397608" w:rsidRDefault="00397608">
      <w:pPr>
        <w:pStyle w:val="ConsPlusTitle"/>
        <w:jc w:val="center"/>
      </w:pPr>
      <w:r>
        <w:t>ПОСТАНОВЛЕНИЕ</w:t>
      </w:r>
    </w:p>
    <w:p w:rsidR="00397608" w:rsidRDefault="00397608">
      <w:pPr>
        <w:pStyle w:val="ConsPlusTitle"/>
        <w:jc w:val="center"/>
      </w:pPr>
      <w:r>
        <w:t>от 7 июня 2013 г. N 235-П</w:t>
      </w:r>
    </w:p>
    <w:p w:rsidR="00397608" w:rsidRDefault="00397608">
      <w:pPr>
        <w:pStyle w:val="ConsPlusTitle"/>
        <w:jc w:val="center"/>
      </w:pPr>
    </w:p>
    <w:p w:rsidR="00397608" w:rsidRDefault="00397608">
      <w:pPr>
        <w:pStyle w:val="ConsPlusTitle"/>
        <w:jc w:val="center"/>
      </w:pPr>
      <w:r>
        <w:t>ОБ УТВЕРЖДЕНИИ ПОРЯДКА</w:t>
      </w:r>
    </w:p>
    <w:p w:rsidR="00397608" w:rsidRDefault="00397608">
      <w:pPr>
        <w:pStyle w:val="ConsPlusTitle"/>
        <w:jc w:val="center"/>
      </w:pPr>
      <w:r>
        <w:t>ПРИНЯТИЯ РЕШЕНИЙ О РАЗРАБОТКЕ ГОСУДАРСТВЕННЫХ</w:t>
      </w:r>
    </w:p>
    <w:p w:rsidR="00397608" w:rsidRDefault="00397608">
      <w:pPr>
        <w:pStyle w:val="ConsPlusTitle"/>
        <w:jc w:val="center"/>
      </w:pPr>
      <w:r>
        <w:t>ПРОГРАММ КАМЧАТСКОГО КРАЯ, ИХ</w:t>
      </w:r>
    </w:p>
    <w:p w:rsidR="00397608" w:rsidRDefault="00397608">
      <w:pPr>
        <w:pStyle w:val="ConsPlusTitle"/>
        <w:jc w:val="center"/>
      </w:pPr>
      <w:r>
        <w:t>ФОРМИРОВАНИЯ И РЕАЛИЗАЦИИ</w:t>
      </w:r>
    </w:p>
    <w:p w:rsidR="00397608" w:rsidRDefault="003976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976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7608" w:rsidRDefault="003976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25.03.2014 </w:t>
            </w:r>
            <w:hyperlink r:id="rId6" w:history="1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 xml:space="preserve">, от 20.08.2015 </w:t>
            </w:r>
            <w:hyperlink r:id="rId7" w:history="1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>,</w:t>
            </w:r>
          </w:p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09.09.2016 </w:t>
            </w:r>
            <w:hyperlink r:id="rId8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18.09.2018 </w:t>
            </w:r>
            <w:hyperlink r:id="rId9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в целях упорядочения процесса разработки, утверждения, реализации государственных программ Камчатского края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  <w:r>
        <w:t>ПРАВИТЕЛЬСТВО ПОСТАНОВЛЯЕТ: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принятия решений о разработке государственных программ Камчатского края, их формирования и реализации согласно приложению.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09.09.2016 N 355-П.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дня его официального опубликования.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jc w:val="right"/>
      </w:pPr>
      <w:r>
        <w:t>Первый вице-губернатор</w:t>
      </w:r>
    </w:p>
    <w:p w:rsidR="00397608" w:rsidRDefault="00397608">
      <w:pPr>
        <w:pStyle w:val="ConsPlusNormal"/>
        <w:jc w:val="right"/>
      </w:pPr>
      <w:r>
        <w:t>Камчатского края</w:t>
      </w:r>
    </w:p>
    <w:p w:rsidR="00397608" w:rsidRDefault="00397608">
      <w:pPr>
        <w:pStyle w:val="ConsPlusNormal"/>
        <w:jc w:val="right"/>
      </w:pPr>
      <w:r>
        <w:t>А.М.ПОТИЕВСКИЙ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jc w:val="right"/>
        <w:outlineLvl w:val="0"/>
      </w:pPr>
      <w:r>
        <w:t>Приложение</w:t>
      </w:r>
    </w:p>
    <w:p w:rsidR="00397608" w:rsidRDefault="00397608">
      <w:pPr>
        <w:pStyle w:val="ConsPlusNormal"/>
        <w:jc w:val="right"/>
      </w:pPr>
      <w:r>
        <w:t>к Постановлению Правительства</w:t>
      </w:r>
    </w:p>
    <w:p w:rsidR="00397608" w:rsidRDefault="00397608">
      <w:pPr>
        <w:pStyle w:val="ConsPlusNormal"/>
        <w:jc w:val="right"/>
      </w:pPr>
      <w:r>
        <w:t>Камчатского края</w:t>
      </w:r>
    </w:p>
    <w:p w:rsidR="00397608" w:rsidRDefault="00397608">
      <w:pPr>
        <w:pStyle w:val="ConsPlusNormal"/>
        <w:jc w:val="right"/>
      </w:pPr>
      <w:r>
        <w:t>от 07.06.2013 N 235-П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Title"/>
        <w:jc w:val="center"/>
      </w:pPr>
      <w:bookmarkStart w:id="0" w:name="P36"/>
      <w:bookmarkEnd w:id="0"/>
      <w:r>
        <w:t>ПОРЯДОК</w:t>
      </w:r>
    </w:p>
    <w:p w:rsidR="00397608" w:rsidRDefault="00397608">
      <w:pPr>
        <w:pStyle w:val="ConsPlusTitle"/>
        <w:jc w:val="center"/>
      </w:pPr>
      <w:r>
        <w:t>ПРИНЯТИЯ РЕШЕНИЙ О РАЗРАБОТКЕ ГОСУДАРСТВЕННЫХ ПРОГРАММ</w:t>
      </w:r>
    </w:p>
    <w:p w:rsidR="00397608" w:rsidRDefault="00397608">
      <w:pPr>
        <w:pStyle w:val="ConsPlusTitle"/>
        <w:jc w:val="center"/>
      </w:pPr>
      <w:r>
        <w:t>КАМЧАТСКОГО КРАЯ, ИХ ФОРМИРОВАНИЯ И РЕАЛИЗАЦИИ</w:t>
      </w:r>
    </w:p>
    <w:p w:rsidR="00397608" w:rsidRDefault="003976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976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7608" w:rsidRDefault="003976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25.03.2014 </w:t>
            </w:r>
            <w:hyperlink r:id="rId12" w:history="1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 xml:space="preserve">, от 20.08.2015 </w:t>
            </w:r>
            <w:hyperlink r:id="rId13" w:history="1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>,</w:t>
            </w:r>
          </w:p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09.09.2016 </w:t>
            </w:r>
            <w:hyperlink r:id="rId14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18.09.2018 </w:t>
            </w:r>
            <w:hyperlink r:id="rId15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Title"/>
        <w:jc w:val="center"/>
        <w:outlineLvl w:val="1"/>
      </w:pPr>
      <w:r>
        <w:t>1. Общие положения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  <w:r>
        <w:t>1.1. Настоящий Порядок определяет правила принятия решений о разработке государственных программ Камчатского края (далее - государственные программы), их формирования и реализации, в том числе оценки эффективности реализации государственных программ.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1.2. Государственной программой является система мероприятий, взаимоувязанных по задачам, срокам осуществления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Камчатского края.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1.3. Государственная программа включает в себя подпрограммы, направленные на достижение целей и решение задач в рамках государственной программы, </w:t>
      </w:r>
      <w:proofErr w:type="gramStart"/>
      <w:r>
        <w:t>содержащие</w:t>
      </w:r>
      <w:proofErr w:type="gramEnd"/>
      <w:r>
        <w:t xml:space="preserve"> в том числе краевые ведомственные целевые программы и отдельные мероприятия исполнительных органов государственной власти Камчатского края.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первый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Деление государственной программы на подпрограммы осуществляется исходя из масштабности и сложности решаемых в рамках государственной программы задач.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20.08.2015 N 302-П.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1.4. Разработка и реализация государственной программы осуществляются исполнительным органом государственной власти Камчатского края, определенным Правительством Камчатского края в качестве ответственного исполнителя государственной программы (далее - ответственный исполнитель), совместно с исполнительными органами государственной власти Камчатского края - соисполнителями государственной программы (далее - соисполнители) и (или) участниками государственной программы.</w:t>
      </w:r>
    </w:p>
    <w:p w:rsidR="00397608" w:rsidRDefault="00397608">
      <w:pPr>
        <w:pStyle w:val="ConsPlusNormal"/>
        <w:jc w:val="both"/>
      </w:pPr>
      <w:r>
        <w:t xml:space="preserve">(абзац первый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Соисполнителями являются исполнительные органы государственной власти Камчатского края, являющиеся ответственными за разработку и реализацию подпрограммы (подпрограмм).</w:t>
      </w:r>
    </w:p>
    <w:p w:rsidR="00397608" w:rsidRDefault="00397608">
      <w:pPr>
        <w:pStyle w:val="ConsPlusNormal"/>
        <w:jc w:val="both"/>
      </w:pPr>
      <w:r>
        <w:t xml:space="preserve">(абзац второй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Участниками государственной программы являются исполнительные органы государственной власти Камчатского края и (или) иные главные распорядители средств бюджетов, участвующие в реализации одного или нескольких основных мероприятий подпрограммы (подпрограмм), либо реализующие краевые ведомственные целевые программы, входящие в подпрограмму (подпрограммы).</w:t>
      </w:r>
    </w:p>
    <w:p w:rsidR="00397608" w:rsidRDefault="00397608">
      <w:pPr>
        <w:pStyle w:val="ConsPlusNormal"/>
        <w:jc w:val="both"/>
      </w:pPr>
      <w:r>
        <w:t xml:space="preserve">(абзац третий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1.5. Государственная программа утверждается постановлением Правительства Камчатского края.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1.6. Требования к содержанию, порядку разработки и реализации краевых ведомственных целевых программ, включенных в подпрограммы, определяются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24.04.2009 N 193-П "Об утверждении Положения о разработке, утверждении и реализации краевых ведомственных целевых программ".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20.08.2015 N 302-П.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Title"/>
        <w:jc w:val="center"/>
        <w:outlineLvl w:val="1"/>
      </w:pPr>
      <w:r>
        <w:t>2. Требования к содержанию государственной программы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  <w:r>
        <w:lastRenderedPageBreak/>
        <w:t>2.1. Государственные программы разрабатываются исходя из положений:</w:t>
      </w:r>
    </w:p>
    <w:p w:rsidR="00397608" w:rsidRDefault="00397608">
      <w:pPr>
        <w:pStyle w:val="ConsPlusNormal"/>
        <w:jc w:val="both"/>
      </w:pPr>
      <w:r>
        <w:t xml:space="preserve">(абзац первый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1) прогноза социально-экономического развития Российской Федерации;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2) концепций и программ социально-экономического развития Российской Федерации;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3) государственных программ Российской Федерации, федеральных целевых программ, предусматривающих реализацию программных мероприятий на территории Камчатского края;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4) стратегии социально-экономического развития Камчатского края;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5) прогноза социально-экономического развития Камчатского края;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6) федеральных законов, правовых актов Президента Российской Федерации и Правительства Российской Федерации;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7) поручений Президента Российской Федерации и решений Правительства Российской Федерации;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8) поручений губернатора Камчатского края и решений Правительства Камчатского края.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2.2. Государственная программа содержит:</w:t>
      </w:r>
    </w:p>
    <w:p w:rsidR="00397608" w:rsidRDefault="00397608">
      <w:pPr>
        <w:pStyle w:val="ConsPlusNormal"/>
        <w:jc w:val="both"/>
      </w:pPr>
      <w:r>
        <w:t xml:space="preserve">(часть 2.2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1) паспорт государственной программы по форме согласно </w:t>
      </w:r>
      <w:hyperlink w:anchor="P285" w:history="1">
        <w:r>
          <w:rPr>
            <w:color w:val="0000FF"/>
          </w:rPr>
          <w:t>приложению 1</w:t>
        </w:r>
      </w:hyperlink>
      <w:r>
        <w:t xml:space="preserve"> к настоящему Порядку;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2) паспорта подпрограмм по форме согласно </w:t>
      </w:r>
      <w:hyperlink w:anchor="P313" w:history="1">
        <w:r>
          <w:rPr>
            <w:color w:val="0000FF"/>
          </w:rPr>
          <w:t>приложению 2</w:t>
        </w:r>
      </w:hyperlink>
      <w:r>
        <w:t xml:space="preserve"> к настоящему Порядку;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3) приоритеты и цели государственной (региональной) политики в сфере реализации государственной программы;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4) обобщенную характеристику основных мероприятий, реализуемых органами местного самоуправления муниципальных образований в Камчатском крае;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5) методику оценки эффективности государственной программы;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6) сведения о целевых показателях (индикаторах государственной программы с расшифровкой плановых значений по годам ее реализации;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7) перечень основных мероприятий государственной программы с указанием сроков их реализации и ожидаемых результатов, а также сведений о взаимосвязи мероприятий и результатов их выполнения с целевыми показателями государственной программы;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8) описание мер государственного регулирования в сфере реализации государственной программы;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9) основные меры правового регулирования в соответствующей сфере, направленные на достижение цели и (или) ожидаемых результатов государственной программы с указанием основных положений и сроков принятия необходимых нормативных правовых актов;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10) информацию о финансовом обеспечении государственной программы за счет средств бюджетов всех уровней и внебюджетных источников (с расшифровкой по главным распорядителям сре</w:t>
      </w:r>
      <w:proofErr w:type="gramStart"/>
      <w:r>
        <w:t>дств кр</w:t>
      </w:r>
      <w:proofErr w:type="gramEnd"/>
      <w:r>
        <w:t>аевого бюджета, краевым ведомственным целевым программам, основным мероприятиям подпрограмм, а также по годам реализации государственной программы).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lastRenderedPageBreak/>
        <w:t>2.3. При подготовке проекта государственной программы разрабатываются следующие дополнительные и обосновывающие материалы:</w:t>
      </w:r>
    </w:p>
    <w:p w:rsidR="00397608" w:rsidRDefault="00397608">
      <w:pPr>
        <w:pStyle w:val="ConsPlusNormal"/>
        <w:jc w:val="both"/>
      </w:pPr>
      <w:r>
        <w:t xml:space="preserve">(часть 2.3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1) характеристика текущего состояния соответствующей сферы социально-экономического развития Камчатского края, основные показатели и анализ социальных, финансово-экономических рисков;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2) прогноз развития соответствующей сферы социально-экономического развития Камчатского края и планируемые макроэкономические показатели по итогам реализации государственной программы;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3) прогноз ожидаемых результатов реализации государственной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государственных институтов, степени реализации других общественно значимых интересов и потребностей в соответствующей сфере;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4) описание рисков реализации государственной программы, в том числе недостижения целевых показателей (индикаторов), а также описание механизмов управления рисками и мер по их минимизации;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5) обоснование набора подпрограмм;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6) обоснование необходимых финансовых ресурсов на реализацию государственной программы, а также оценка </w:t>
      </w:r>
      <w:proofErr w:type="gramStart"/>
      <w:r>
        <w:t>степени влияния выделения дополнительных объемов финансирования</w:t>
      </w:r>
      <w:proofErr w:type="gramEnd"/>
      <w:r>
        <w:t xml:space="preserve"> на целевые показатели (индикаторы) государственной программы, в том числе на сроки и ожидаемые непосредственные результаты реализации краевых ведомственных целевых программ и основных мероприятий государственной программы.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2.4. Целевые показатели (индикаторы) государственной программы должны количественно характеризовать ход ее реализации, решение основных задач и достижение целей государственной программы, а также:</w:t>
      </w:r>
    </w:p>
    <w:p w:rsidR="00397608" w:rsidRDefault="00397608">
      <w:pPr>
        <w:pStyle w:val="ConsPlusNormal"/>
        <w:jc w:val="both"/>
      </w:pPr>
      <w:r>
        <w:t xml:space="preserve">(абзац первый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1) отражать специфику развития конкретной области, проблем и основных задач, на решение которых направлена реализация государственной программы;</w:t>
      </w:r>
    </w:p>
    <w:p w:rsidR="00397608" w:rsidRDefault="00397608">
      <w:pPr>
        <w:pStyle w:val="ConsPlusNormal"/>
        <w:jc w:val="both"/>
      </w:pPr>
      <w:r>
        <w:t xml:space="preserve">(п. 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2) иметь количественное значение;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3) непосредственно зависеть от решения основных задач и реализации государственной программы;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4) отвечать иным требованиям, определяемым в соответствии с методическими указаниями.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2.5. В перечень целевых показателей (индикаторов) государственной программы подлежат включению показатели, значения которых удовлетворяют одному из следующих условий:</w:t>
      </w:r>
    </w:p>
    <w:p w:rsidR="00397608" w:rsidRDefault="00397608">
      <w:pPr>
        <w:pStyle w:val="ConsPlusNormal"/>
        <w:jc w:val="both"/>
      </w:pPr>
      <w:r>
        <w:t xml:space="preserve">(абзац первый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1) определяются на основе данных государственного (федерального) статистического наблюдения, в том числе в разрезе муниципальных образований в Камчатском крае;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2) рассчитываются по методикам, включенным в состав государственной программы. 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</w:t>
      </w:r>
      <w:r>
        <w:lastRenderedPageBreak/>
        <w:t>единиц измерения и периодичность расчетов), и позволять рассчитывать на основе этих показателей целевые показатели (индикаторы), установленные в государственной программе.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2.6. В случае если государственная программа содержит мероприятия, направленные на достижение целей и решение задач по вопросам, относящимся к вопросам местного значения, в рамках государственной программы может быть предусмотрено предоставление субсидий из краевого бюджета местным бюджетам на реализацию соответствующих мероприятий государственной программы.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Правила предоставления субсидий из краевого бюджета местным бюджетам на реализацию мероприятий государственной программы устанавливаются государственной программой.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20.08.2015 N 302-П.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2.6(1) Министерство экономического развития и торговли Камчатского края по согласованию с Министерством финансов Камчатского края </w:t>
      </w:r>
      <w:proofErr w:type="gramStart"/>
      <w:r>
        <w:t>разрабатывает и утверждает</w:t>
      </w:r>
      <w:proofErr w:type="gramEnd"/>
      <w:r>
        <w:t xml:space="preserve"> методические указания по разработке и реализации государственных программ (далее - методические указания).</w:t>
      </w:r>
    </w:p>
    <w:p w:rsidR="00397608" w:rsidRDefault="00397608">
      <w:pPr>
        <w:pStyle w:val="ConsPlusNormal"/>
        <w:jc w:val="both"/>
      </w:pPr>
      <w:r>
        <w:t xml:space="preserve">(часть 2.6(1) введена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2.7. Оценка планируемой эффективности государственной программы </w:t>
      </w:r>
      <w:proofErr w:type="gramStart"/>
      <w:r>
        <w:t>проводится ответственным исполнителем на этапе ее разработки и осуществляется</w:t>
      </w:r>
      <w:proofErr w:type="gramEnd"/>
      <w:r>
        <w:t xml:space="preserve"> в целях оценки планируемого вклада результатов государственной программы в социально-экономическое развитие Камчатского края.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2.8. В случаях установления иных требований к содержанию государственных программ (подпрограмм) правовыми актами Российской Федерации положения настоящего раздела применяются в части, не противоречащей указанным правовым актам Российской Федерации.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2.8 введена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Title"/>
        <w:jc w:val="center"/>
        <w:outlineLvl w:val="1"/>
      </w:pPr>
      <w:r>
        <w:t>3. Основание и этапы разработки государственной программы,</w:t>
      </w:r>
    </w:p>
    <w:p w:rsidR="00397608" w:rsidRDefault="00397608">
      <w:pPr>
        <w:pStyle w:val="ConsPlusTitle"/>
        <w:jc w:val="center"/>
      </w:pPr>
      <w:r>
        <w:t>внесение изменений в государственную программу</w:t>
      </w:r>
    </w:p>
    <w:p w:rsidR="00397608" w:rsidRDefault="003976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976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7608" w:rsidRDefault="003976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  <w:proofErr w:type="gramEnd"/>
          </w:p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18.09.2018 N 382-П)</w:t>
            </w:r>
          </w:p>
        </w:tc>
      </w:tr>
    </w:tbl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  <w:r>
        <w:t>3.1. Разработка государственных программ осуществляется на основании перечня государственных программ, утверждаемого распоряжением Правительства Камчатского края.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3.2. Проект перечня государственных программ формируется Министерством экономического развития и торговли Камчатского края на основе неотложных и первоочередных задач в сфере государственного управления, экономического, экологического, социального и культурного развития Камчатского края.</w:t>
      </w:r>
    </w:p>
    <w:p w:rsidR="00397608" w:rsidRDefault="00397608">
      <w:pPr>
        <w:pStyle w:val="ConsPlusNormal"/>
        <w:jc w:val="both"/>
      </w:pPr>
      <w:r>
        <w:t xml:space="preserve">(часть 3.2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3.3. Перечень государственных программ содержит: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1) наименования государственных программ;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20.08.2015 N 302-П;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3) наименования ответственных исполнителей;</w:t>
      </w:r>
    </w:p>
    <w:p w:rsidR="00397608" w:rsidRDefault="00397608">
      <w:pPr>
        <w:pStyle w:val="ConsPlusNormal"/>
        <w:jc w:val="both"/>
      </w:pPr>
      <w:r>
        <w:t xml:space="preserve">(п. 3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lastRenderedPageBreak/>
        <w:t>4) основные направления реализации государственных программ.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Внесение изменений в перечень государственных программ осуществляется распоряжением Правительства Камчатского края на основании предложений Министерства экономического развития и торговли Камчатского края, подготавливаемых в соответствии с положениями федеральных законов, государственных программ Российской Федерации, а также во исполнение отдельных решений Президента Российской Федерации, Правительства Российской Федерации, губернатора Камчатского края и Правительства Камчатского края.</w:t>
      </w:r>
      <w:proofErr w:type="gramEnd"/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3.4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20.08.2015 N 302-П.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3.5(1). Проект государственной программы (проект изменений в государственную программу) направляется ответственным исполнителем в Контрольно-счетную палату Камчатского края.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3.5(1) введена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3.5. Разработка проекта государственной программы производится ответственным исполнителем совместно с соисполнителями в соответствии с методическими указаниями.</w:t>
      </w:r>
    </w:p>
    <w:p w:rsidR="00397608" w:rsidRDefault="00397608">
      <w:pPr>
        <w:pStyle w:val="ConsPlusNormal"/>
        <w:spacing w:before="220"/>
        <w:ind w:firstLine="540"/>
        <w:jc w:val="both"/>
      </w:pPr>
      <w:bookmarkStart w:id="1" w:name="P136"/>
      <w:bookmarkEnd w:id="1"/>
      <w:r>
        <w:t>3.6. Проект государственной программы в первоочередном порядке подлежит согласованию с Министерством экономического развития и торговли Камчатского края, затем с Министерством финансов Камчатского края, которые проводят оценку проекта государственной программы в соответствии с возложенными на них полномочиями в установленной сфере деятельности.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3.6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bookmarkStart w:id="2" w:name="P138"/>
      <w:bookmarkEnd w:id="2"/>
      <w:r>
        <w:t xml:space="preserve">3.7. </w:t>
      </w:r>
      <w:proofErr w:type="gramStart"/>
      <w:r>
        <w:t>Проект государственной программы, предлагаемой к реализации начиная с очередного финансового года, согласованный всеми соисполнителями (участниками) государственной программы, на бумажном носителе и в электронном виде и материалы, состав которых определяется в соответствии с методическими указаниями, направляются ответственным исполнителем в Министерство экономического развития и торговли Камчатского края в срок до 15 июля текущего финансового года на согласование.</w:t>
      </w:r>
      <w:proofErr w:type="gramEnd"/>
    </w:p>
    <w:p w:rsidR="00397608" w:rsidRDefault="0039760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первый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В случае если проект государственной программы согласован соисполнителями (участниками) государственной программы с разногласиями, к нему также прилагаются листы разногласий соисполнителей (участников) государственной программы и протоколы согласительных совещаний.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Министерство экономического развития и торговли Камчатского края в течение 20 календарных дней со дня поступления проекта государственной программы согласовывает проект государственной программы.</w:t>
      </w:r>
    </w:p>
    <w:p w:rsidR="00397608" w:rsidRDefault="00397608">
      <w:pPr>
        <w:pStyle w:val="ConsPlusNormal"/>
        <w:jc w:val="both"/>
      </w:pPr>
      <w:r>
        <w:t xml:space="preserve">(абзац третий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3.8. После согласования проекта государственной программы в соответствии с </w:t>
      </w:r>
      <w:hyperlink w:anchor="P136" w:history="1">
        <w:r>
          <w:rPr>
            <w:color w:val="0000FF"/>
          </w:rPr>
          <w:t>частями 3.6</w:t>
        </w:r>
      </w:hyperlink>
      <w:r>
        <w:t xml:space="preserve"> - </w:t>
      </w:r>
      <w:hyperlink w:anchor="P138" w:history="1">
        <w:r>
          <w:rPr>
            <w:color w:val="0000FF"/>
          </w:rPr>
          <w:t>3.7</w:t>
        </w:r>
      </w:hyperlink>
      <w:r>
        <w:t xml:space="preserve"> </w:t>
      </w:r>
      <w:proofErr w:type="gramStart"/>
      <w:r>
        <w:t>настоящего раздела проект</w:t>
      </w:r>
      <w:proofErr w:type="gramEnd"/>
      <w:r>
        <w:t xml:space="preserve"> государственной программы направляется ответственным исполнителем на согласование в Главное правовое управление губернатора и Правительства Камчатского края.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3.9. Прошедшая согласование государственная программа вносится на рассмотрение Правительства Камчатского края.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3.10. Государственная программа, предлагаемая к реализации начиная с очередного финансового года, подлежит утверждению Правительством Камчатского края не позднее 01 декабря текущего финансового года.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lastRenderedPageBreak/>
        <w:t xml:space="preserve">3.10(1). Государственная программа, предлагаемая к реализации в текущем финансовом году, разрабатывается, </w:t>
      </w:r>
      <w:proofErr w:type="gramStart"/>
      <w:r>
        <w:t>согласовывается и утверждается</w:t>
      </w:r>
      <w:proofErr w:type="gramEnd"/>
      <w:r>
        <w:t xml:space="preserve"> в соответствии с настоящим разделом без учета установленных в нем сроков.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3.10(1)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3.11. Внесение изменений в государственную программу осуществляется по инициативе ответственного исполнителя либо во исполнение поручений губернатора Камчатского края, Правительства Камчатского края, в том числе по результатам мониторинга реализации государственных программ, в соответствии с настоящим разделом без учета установленных в нем сроков (за исключением положений </w:t>
      </w:r>
      <w:hyperlink w:anchor="P150" w:history="1">
        <w:r>
          <w:rPr>
            <w:color w:val="0000FF"/>
          </w:rPr>
          <w:t>части 3.12</w:t>
        </w:r>
      </w:hyperlink>
      <w:r>
        <w:t xml:space="preserve"> настоящего раздела).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3.11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bookmarkStart w:id="3" w:name="P150"/>
      <w:bookmarkEnd w:id="3"/>
      <w:r>
        <w:t>3.12. Изменения в ранее утвержденные государственные программы подлежат утверждению Правительством Камчатского края не позднее 30 декабря текущего финансового года, за исключением приведения государственных программ в соответствии с законом Камчатского края о краевом бюджете (законом Камчатского края о внесении изменений в закон Камчатского края о краевом бюджете).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Государственные программы Камчатского края подлежат приведению в соответствие с законом Камчатского края о краевом бюджете (законом Камчатского края о внесении изменений в закон Камчатского края о краевом бюджете) не позднее трех месяцев со дня вступления его в силу.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3.12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18.09.2018 N 382-П)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3.13. </w:t>
      </w:r>
      <w:proofErr w:type="gramStart"/>
      <w:r>
        <w:t>Объем бюджетных ассигнований, предусмотренный в законе о краевом бюджете на финансовое обеспечение реализации государственной программы, в том числе ее подпрограмм и основных мероприятий, может отличаться от объема бюджетных ассигнований, предусмотренных государственной программой,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краевого бюджета.</w:t>
      </w:r>
      <w:proofErr w:type="gramEnd"/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3.13 введена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18.09.2018 N 382-П)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Title"/>
        <w:jc w:val="center"/>
        <w:outlineLvl w:val="1"/>
      </w:pPr>
      <w:r>
        <w:t>4. Финансовое обеспечение</w:t>
      </w:r>
    </w:p>
    <w:p w:rsidR="00397608" w:rsidRDefault="00397608">
      <w:pPr>
        <w:pStyle w:val="ConsPlusTitle"/>
        <w:jc w:val="center"/>
      </w:pPr>
      <w:r>
        <w:t>реализации государственных программ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  <w:r>
        <w:t>4.1. Финансовое обеспечение реализации государственных программ в части расходных обязательств Камчатского края осуществляется за счет бюджетных ассигнований краевого бюджета.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Распределение бюджетных ассигнований на реализацию государственных программ по разделам, подразделам, целевым статьям, видам расходов классификации бюджетов осуществляется главными распорядителями бюджетных средств в размере предельных объемов бюджетных ассигнований, сформированных в соответствии с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22.04.2008 N 116-П "О Порядке составления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</w:t>
      </w:r>
      <w:proofErr w:type="gramEnd"/>
      <w:r>
        <w:t xml:space="preserve"> плановый период".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4.3. Объем бюджетных ассигнований на финансовое обеспечение реализации государственных программ утверждается законом Камчатского края о краевом бюджете по соответствующей каждой государственной программе целевой статье расходов краевого бюджета в соответствии с постановлениями Правительства Камчатского края, утвердившими государственные программы.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Title"/>
        <w:jc w:val="center"/>
        <w:outlineLvl w:val="1"/>
      </w:pPr>
      <w:r>
        <w:t>5. Управление и контроль</w:t>
      </w:r>
    </w:p>
    <w:p w:rsidR="00397608" w:rsidRDefault="00397608">
      <w:pPr>
        <w:pStyle w:val="ConsPlusTitle"/>
        <w:jc w:val="center"/>
      </w:pPr>
      <w:r>
        <w:t>реализации государственной программы</w:t>
      </w:r>
    </w:p>
    <w:p w:rsidR="00397608" w:rsidRDefault="003976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976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7608" w:rsidRDefault="003976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</w:t>
            </w:r>
            <w:proofErr w:type="gramEnd"/>
          </w:p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18.09.2018 N 382-П)</w:t>
            </w:r>
          </w:p>
        </w:tc>
      </w:tr>
    </w:tbl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  <w:r>
        <w:t>5.1. Реализация государственной программы осуществляется в соответствии с планом реализации государственной программы (далее - план реализации), разрабатываемым ответственным исполнителем на очередной финансовый год и на плановый период и содержащим перечень наиболее важных, социально значимых контрольных событий государственной программы с указанием сроков их наступления.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первый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План реализации разрабатывается в соответствии с методическими указаниями.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5.2. Проект плана реализации (в том числе, проект плана реализации государственной программы, предлагаемой к реализации начиная с очередного финансового года), согласованный с соисполнителями (участниками) государственной программы, направляется ответственным исполнителем в Министерство экономического развития и торговли Камчатского края на согласование ежегодно, не позднее 10 ноября текущего финансового года.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Камчатского края от 20.08.2015 </w:t>
      </w:r>
      <w:hyperlink r:id="rId50" w:history="1">
        <w:r>
          <w:rPr>
            <w:color w:val="0000FF"/>
          </w:rPr>
          <w:t>N 302-П</w:t>
        </w:r>
      </w:hyperlink>
      <w:r>
        <w:t xml:space="preserve">, от 09.09.2016 </w:t>
      </w:r>
      <w:hyperlink r:id="rId51" w:history="1">
        <w:r>
          <w:rPr>
            <w:color w:val="0000FF"/>
          </w:rPr>
          <w:t>N 355-П</w:t>
        </w:r>
      </w:hyperlink>
      <w:r>
        <w:t>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5.3. Министерство экономического развития и торговли Камчатского края в течение 20 календарных дней со дня получения плана реализации согласовывает его.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Камчатского края от 20.08.2015 </w:t>
      </w:r>
      <w:hyperlink r:id="rId52" w:history="1">
        <w:r>
          <w:rPr>
            <w:color w:val="0000FF"/>
          </w:rPr>
          <w:t>N 302-П</w:t>
        </w:r>
      </w:hyperlink>
      <w:r>
        <w:t xml:space="preserve">, от 09.09.2016 </w:t>
      </w:r>
      <w:hyperlink r:id="rId53" w:history="1">
        <w:r>
          <w:rPr>
            <w:color w:val="0000FF"/>
          </w:rPr>
          <w:t>N 355-П</w:t>
        </w:r>
      </w:hyperlink>
      <w:r>
        <w:t>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5.4. План реализации утверждается распоряжением Правительства Камчатского края.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18.09.2018 N 382-П)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5.5. В процессе реализации государственной программы ответственный исполнитель вправе по согласованию с соисполнителями (участниками) государственной программы подготовить предложения об изменении перечней и состава мероприятий, сроков их реализации, а также объемов бюджетных ассигнований на реализацию мероприятий в пределах утвержденных лимитов бюджетных ассигнований на реализацию государственной программы в целом.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5.5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Указанные предложения подготавливаются ответственным исполнителем при условии, что планируемые изменения не </w:t>
      </w:r>
      <w:proofErr w:type="gramStart"/>
      <w:r>
        <w:t>оказывают влияния на параметры государственной программы и не приведут</w:t>
      </w:r>
      <w:proofErr w:type="gramEnd"/>
      <w:r>
        <w:t xml:space="preserve"> к ухудшению плановых значений целевых показателей (индикаторов) государственной программы, а также к увеличению сроков исполнения основных мероприятий государственной программы.</w:t>
      </w:r>
    </w:p>
    <w:p w:rsidR="00397608" w:rsidRDefault="00397608">
      <w:pPr>
        <w:pStyle w:val="ConsPlusNormal"/>
        <w:jc w:val="both"/>
      </w:pPr>
      <w:r>
        <w:t xml:space="preserve">(абзац второй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5.6. В процессе реализации государственной программы ответственный исполнитель вправе по согласованию с соисполнителями (участниками) государственной программы подготовить предложения о внесении изменений в план реализации. Предложения о внесении изменений в план реализации направляются ответственным исполнителем в Министерство экономического развития и торговли Камчатского края.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Камчатского края от 20.08.2015 </w:t>
      </w:r>
      <w:hyperlink r:id="rId57" w:history="1">
        <w:r>
          <w:rPr>
            <w:color w:val="0000FF"/>
          </w:rPr>
          <w:t>N 302-П</w:t>
        </w:r>
      </w:hyperlink>
      <w:r>
        <w:t xml:space="preserve">, от 09.09.2016 </w:t>
      </w:r>
      <w:hyperlink r:id="rId58" w:history="1">
        <w:r>
          <w:rPr>
            <w:color w:val="0000FF"/>
          </w:rPr>
          <w:t>N 355-П</w:t>
        </w:r>
      </w:hyperlink>
      <w:r>
        <w:t>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5.7. Министерство экономического развития и торговли Камчатского края в течение 10 календарных дней со дня получения предложений о внесении изменений в план реализации </w:t>
      </w:r>
      <w:r>
        <w:lastRenderedPageBreak/>
        <w:t>направляет ответственному исполнителю заключение о наличии либо об отсутствии влияния изменений в план реализации на основные параметры государственной программы.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Камчатского края от 20.08.2015 </w:t>
      </w:r>
      <w:hyperlink r:id="rId59" w:history="1">
        <w:r>
          <w:rPr>
            <w:color w:val="0000FF"/>
          </w:rPr>
          <w:t>N 302-П</w:t>
        </w:r>
      </w:hyperlink>
      <w:r>
        <w:t xml:space="preserve">, от 09.09.2016 </w:t>
      </w:r>
      <w:hyperlink r:id="rId60" w:history="1">
        <w:r>
          <w:rPr>
            <w:color w:val="0000FF"/>
          </w:rPr>
          <w:t>N 355-П</w:t>
        </w:r>
      </w:hyperlink>
      <w:r>
        <w:t>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5.8. Внесение изменений в план реализации осуществляется распоряжением Правительства Камчатского края.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5.9. В целях детализации основных мероприятий государственной программы, обеспечения эффективного мониторинга и контроля реализации мероприятий государственной программы ответственный исполнитель разрабатывает детальный план-график реализации государственной программы на очередной год и на плановый период (далее - детальный план-график).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5.9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5.10. Проект детального плана-графика </w:t>
      </w:r>
      <w:proofErr w:type="gramStart"/>
      <w:r>
        <w:t>разрабатывается в соответствии с методическими указаниями и содержит</w:t>
      </w:r>
      <w:proofErr w:type="gramEnd"/>
      <w:r>
        <w:t xml:space="preserve"> перечень мероприятий и контрольных событий государственной программы с указанием сроков их реализации, ожидаемых результатов и бюджетных ассигнований.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5.10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5.11. Проект детального плана-графика представляется на согласование в Министерство экономического развития и торговли Камчатского края не позднее 20 декабря текущего года.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Камчатского края от 20.08.2015 </w:t>
      </w:r>
      <w:hyperlink r:id="rId63" w:history="1">
        <w:r>
          <w:rPr>
            <w:color w:val="0000FF"/>
          </w:rPr>
          <w:t>N 302-П</w:t>
        </w:r>
      </w:hyperlink>
      <w:r>
        <w:t xml:space="preserve">, от 09.09.2016 </w:t>
      </w:r>
      <w:hyperlink r:id="rId64" w:history="1">
        <w:r>
          <w:rPr>
            <w:color w:val="0000FF"/>
          </w:rPr>
          <w:t>N 355-П</w:t>
        </w:r>
      </w:hyperlink>
      <w:r>
        <w:t>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5.12. Согласованный с Министерством экономического развития и торговли Камчатского края детальный план-график утверждается приказом ответственного исполнителя.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Камчатского края от 09.09.2016 </w:t>
      </w:r>
      <w:hyperlink r:id="rId65" w:history="1">
        <w:r>
          <w:rPr>
            <w:color w:val="0000FF"/>
          </w:rPr>
          <w:t>N 355-П</w:t>
        </w:r>
      </w:hyperlink>
      <w:r>
        <w:t xml:space="preserve">, от 18.09.2018 </w:t>
      </w:r>
      <w:hyperlink r:id="rId66" w:history="1">
        <w:r>
          <w:rPr>
            <w:color w:val="0000FF"/>
          </w:rPr>
          <w:t>N 382-П</w:t>
        </w:r>
      </w:hyperlink>
      <w:r>
        <w:t>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5.13. Ответственный исполнитель в текущем году вправе вносить изменения в утвержденный детальный план-график при условии, что данные изменения не приведут к искажению содержания контрольных событий и сроков их наступления в соответствии с утвержденным планом реализации.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5.13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5.14. В целях контроля реализации государственных программ Министерство экономического развития и торговли Камчатского края на постоянной основе осуществляет мониторинг реализации государственных программ ответственным исполнителем и соисполнителями.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первый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Порядок проведения указанного мониторинга определяется в соответствии с методическими указаниями.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5.15. Результаты мониторинга реализации государственной программы рассматриваются на заседании Правительства Камчатского края ежеквартально.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5.16. Координация исполнения и предварительное рассмотрение результатов мониторинга реализации государственных программ осуществляются заместителями Председателя Правительства Камчатского края в соответствии с распределением их обязанностей.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5.17. По результатам оценки эффективности государственной программы Правительство Камчатского края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государственной </w:t>
      </w:r>
      <w:proofErr w:type="gramStart"/>
      <w:r>
        <w:t>программы</w:t>
      </w:r>
      <w:proofErr w:type="gramEnd"/>
      <w:r>
        <w:t xml:space="preserve"> в целом начиная с </w:t>
      </w:r>
      <w:r>
        <w:lastRenderedPageBreak/>
        <w:t>очередного финансового года.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Title"/>
        <w:jc w:val="center"/>
        <w:outlineLvl w:val="1"/>
      </w:pPr>
      <w:r>
        <w:t>6. Отчетность о ходе реализации и оценке</w:t>
      </w:r>
    </w:p>
    <w:p w:rsidR="00397608" w:rsidRDefault="00397608">
      <w:pPr>
        <w:pStyle w:val="ConsPlusTitle"/>
        <w:jc w:val="center"/>
      </w:pPr>
      <w:r>
        <w:t>эффективности государственной программы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  <w:r>
        <w:t xml:space="preserve">6.1. </w:t>
      </w:r>
      <w:proofErr w:type="gramStart"/>
      <w:r>
        <w:t>Годовой отчет о ходе реализации и оценке эффективности государственной программы (далее - годовой отчет) подготавливается ответственным исполнителем совместно с соисполнителями, участниками государственной программы до 1 марта года, следующего за отчетным, и направляется в Министерство экономического развития и торговли Камчатского края.</w:t>
      </w:r>
      <w:proofErr w:type="gramEnd"/>
    </w:p>
    <w:p w:rsidR="00397608" w:rsidRDefault="00397608">
      <w:pPr>
        <w:pStyle w:val="ConsPlusNormal"/>
        <w:jc w:val="both"/>
      </w:pPr>
      <w:r>
        <w:t xml:space="preserve">(абзац первый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Подготовка годового отчета производится в соответствии с методическими указаниями.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6.2. Годовой отчет содержит: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1) конкретные результаты, достигнутые за отчетный период;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2) перечень выполненных мероприятий, а также перечень не выполненных в установленные сроки мероприятий с указанием причин;</w:t>
      </w:r>
    </w:p>
    <w:p w:rsidR="00397608" w:rsidRDefault="00397608">
      <w:pPr>
        <w:pStyle w:val="ConsPlusNormal"/>
        <w:jc w:val="both"/>
      </w:pPr>
      <w:r>
        <w:t xml:space="preserve">(п. 2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3) анализ факторов, повлиявших на ход реализации государственной программы;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4) данные об использовании бюджетных ассигнований и иных средств на выполнение мероприятий;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5) информацию о внесенных изменениях в государственную программу;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5(1) оценку эффективности государственной программы;</w:t>
      </w:r>
    </w:p>
    <w:p w:rsidR="00397608" w:rsidRDefault="00397608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5(2) сведения о достижении целевых показателей (индикаторов) государственной программы;</w:t>
      </w:r>
    </w:p>
    <w:p w:rsidR="00397608" w:rsidRDefault="00397608">
      <w:pPr>
        <w:pStyle w:val="ConsPlusNormal"/>
        <w:jc w:val="both"/>
      </w:pPr>
      <w:r>
        <w:t xml:space="preserve">(п. 5(2)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5(3) перечень наступивших контрольных событий, а также перечень не наступивших в установленные сроки контрольных событий с указанием причин;</w:t>
      </w:r>
    </w:p>
    <w:p w:rsidR="00397608" w:rsidRDefault="00397608">
      <w:pPr>
        <w:pStyle w:val="ConsPlusNormal"/>
        <w:jc w:val="both"/>
      </w:pPr>
      <w:r>
        <w:t xml:space="preserve">(п. 5(3)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6) иную информацию в соответствии с методическими указаниями.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6.3. Форма годового отчета утверждается Министерством экономического развития и торговли Камчатского края.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6.3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6.4. Доклад ответственного исполнителя о ходе реализации государственной программы при необходимости заслушивается на заседании Правительства Камчатского края в соответствии с решением Правительства Камчатского края.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6.5. Ответственный исполнитель не </w:t>
      </w:r>
      <w:proofErr w:type="gramStart"/>
      <w:r>
        <w:t>позднее</w:t>
      </w:r>
      <w:proofErr w:type="gramEnd"/>
      <w:r>
        <w:t xml:space="preserve"> чем за 30 календарных дней до дня рассмотрения доклада ответственного исполнителя о ходе реализации государственной программы на заседании Правительства Камчатского края направляет соответствующие материалы в Правительство Камчатского края, Министерство экономического развития и торговли Камчатского края.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6.5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lastRenderedPageBreak/>
        <w:t>Требования к указанным материалам определяются в соответствии с методическими указаниями.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6.6. Министерство экономического развития и торговли Камчатского края не </w:t>
      </w:r>
      <w:proofErr w:type="gramStart"/>
      <w:r>
        <w:t>позднее</w:t>
      </w:r>
      <w:proofErr w:type="gramEnd"/>
      <w:r>
        <w:t xml:space="preserve"> чем за 14 календарных дней до дня рассмотрения вопроса представляет в Правительство Камчатского края заключение на материалы ответственного исполнителя.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6.6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6.7. Министерство финансов Камчатского края в срок до 1 марта года, следующего за отчетным годом, представляет в Министерство экономического развития и торговли Камчатского края информацию о кассовых расходах краевого бюджета на реализацию государственных программ.</w:t>
      </w:r>
    </w:p>
    <w:p w:rsidR="00397608" w:rsidRDefault="0039760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6.7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6.8. Министерство экономического развития и торговли Камчатского края ежегодно, до 1 мая года, следующего за отчетным годом, </w:t>
      </w:r>
      <w:proofErr w:type="gramStart"/>
      <w:r>
        <w:t>разрабатывает и представляет</w:t>
      </w:r>
      <w:proofErr w:type="gramEnd"/>
      <w:r>
        <w:t xml:space="preserve"> в Правительство Камчатского края сводный годовой доклад о ходе реализации и оценке эффективности государственных программ, который содержит:</w:t>
      </w:r>
    </w:p>
    <w:p w:rsidR="00397608" w:rsidRDefault="00397608">
      <w:pPr>
        <w:pStyle w:val="ConsPlusNormal"/>
        <w:jc w:val="both"/>
      </w:pPr>
      <w:r>
        <w:t xml:space="preserve">(абзац первый в ред. Постановлений Правительства Камчатского края от 20.08.2015 </w:t>
      </w:r>
      <w:hyperlink r:id="rId78" w:history="1">
        <w:r>
          <w:rPr>
            <w:color w:val="0000FF"/>
          </w:rPr>
          <w:t>N 302-П</w:t>
        </w:r>
      </w:hyperlink>
      <w:r>
        <w:t xml:space="preserve">, от 09.09.2016 </w:t>
      </w:r>
      <w:hyperlink r:id="rId79" w:history="1">
        <w:r>
          <w:rPr>
            <w:color w:val="0000FF"/>
          </w:rPr>
          <w:t>N 355-П</w:t>
        </w:r>
      </w:hyperlink>
      <w:r>
        <w:t>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1) сведения об основных результатах реализации государственных программ за отчетный период;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2) сведения о степени соответствия установленных и достигнутых целевых показателей (индикаторов) государственных программ за отчетный год;</w:t>
      </w:r>
    </w:p>
    <w:p w:rsidR="00397608" w:rsidRDefault="00397608">
      <w:pPr>
        <w:pStyle w:val="ConsPlusNormal"/>
        <w:jc w:val="both"/>
      </w:pPr>
      <w:r>
        <w:t xml:space="preserve">(п. 2)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3) сведения о выполнении расходных обязательств Камчатского края, связанных с реализацией государственных программ;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4) оценку деятельности ответственных исполнителей в части, касающейся реализации государственных программ;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5) при необходимости - предложения об изменении форм и методов управления реализацией государственной программы, о сокращении (увеличении) финансирования и (или) досрочном прекращении отдельных мероприятий или государственной программы в целом.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6.9. Годовой отчет и сводный годовой доклад о ходе реализации и оценке эффективности государственных программ подлежат размещению на официальном сайте исполнительных органов государственной власти Камчатского края сети Интернет.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Title"/>
        <w:jc w:val="center"/>
        <w:outlineLvl w:val="1"/>
      </w:pPr>
      <w:r>
        <w:t>7. Полномочия ответственного исполнителя, соисполнителей</w:t>
      </w:r>
    </w:p>
    <w:p w:rsidR="00397608" w:rsidRDefault="00397608">
      <w:pPr>
        <w:pStyle w:val="ConsPlusTitle"/>
        <w:jc w:val="center"/>
      </w:pPr>
      <w:r>
        <w:t>и участников государственных программ при разработке и</w:t>
      </w:r>
    </w:p>
    <w:p w:rsidR="00397608" w:rsidRDefault="00397608">
      <w:pPr>
        <w:pStyle w:val="ConsPlusTitle"/>
        <w:jc w:val="center"/>
      </w:pPr>
      <w:r>
        <w:t>реализации государственных программ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  <w:r>
        <w:t>7.1. Ответственный исполнитель: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1) обеспечивает разработку государственной программы, ее согласование с соисполнителями (участниками) государственной программы и внесение в установленном порядке в Правительство Камчатского края;</w:t>
      </w:r>
    </w:p>
    <w:p w:rsidR="00397608" w:rsidRDefault="00397608">
      <w:pPr>
        <w:pStyle w:val="ConsPlusNormal"/>
        <w:jc w:val="both"/>
      </w:pPr>
      <w:r>
        <w:t xml:space="preserve">(п. 1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20.08.2015 N 302-П)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2) формирует структуру государственной программы, а также перечень соисполнителей и участников государственной программы;</w:t>
      </w:r>
    </w:p>
    <w:p w:rsidR="00397608" w:rsidRDefault="00397608">
      <w:pPr>
        <w:pStyle w:val="ConsPlusNormal"/>
        <w:spacing w:before="220"/>
        <w:ind w:firstLine="540"/>
        <w:jc w:val="both"/>
      </w:pPr>
      <w:proofErr w:type="gramStart"/>
      <w:r>
        <w:lastRenderedPageBreak/>
        <w:t>3) организует реализацию государственной программы, подготавливает предложения о внесении изменений в государственную программу в соответствии с установленными настоящим Порядком требованиями и несет ответственность за достижение целевых показателей (индикаторов) государственной программы, а также конечных результатов ее реализации;</w:t>
      </w:r>
      <w:proofErr w:type="gramEnd"/>
    </w:p>
    <w:p w:rsidR="00397608" w:rsidRDefault="00397608">
      <w:pPr>
        <w:pStyle w:val="ConsPlusNormal"/>
        <w:jc w:val="both"/>
      </w:pPr>
      <w:r>
        <w:t xml:space="preserve">(п. 3)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4) предоставляет сведения, необходимые для проведения Министерством экономического развития и торговли Камчатского края мониторинга реализации государственной программы, в том числе запрашивает у соисполнителей и участников государственной программы информацию, необходимую для их подготовки;</w:t>
      </w:r>
    </w:p>
    <w:p w:rsidR="00397608" w:rsidRDefault="00397608">
      <w:pPr>
        <w:pStyle w:val="ConsPlusNormal"/>
        <w:jc w:val="both"/>
      </w:pPr>
      <w:r>
        <w:t xml:space="preserve">(п. 4)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5) проводит оценку эффективности государственной программы в соответствии с методическими указаниями;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6) запрашивает у соисполнителей и участников государственной программы информацию, необходимую для проведения оценки эффективности государственной программы и подготовки годового отчета;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7) рекомендует соисполнителям и участникам государственной программы осуществить разработку отдельных мероприятий и планов, в том числе в форме краевой ведомственной целевой программы;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8) </w:t>
      </w:r>
      <w:proofErr w:type="gramStart"/>
      <w:r>
        <w:t>подготавливает годовой отчет и представляет</w:t>
      </w:r>
      <w:proofErr w:type="gramEnd"/>
      <w:r>
        <w:t xml:space="preserve"> его в Министерство экономического развития и торговли Камчатского края.</w:t>
      </w:r>
    </w:p>
    <w:p w:rsidR="00397608" w:rsidRDefault="00397608">
      <w:pPr>
        <w:pStyle w:val="ConsPlusNormal"/>
        <w:jc w:val="both"/>
      </w:pPr>
      <w:r>
        <w:t xml:space="preserve">(п. 8)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7.2. Соисполнители: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1) обеспечивают разработку и реализацию подпрограммы (подпрограмм), согласование с участниками государственной программы мероприятий подпрограммы (подпрограмм), в реализации которых предполагается их участие;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2) осуществляют реализацию мероприятий государственной программы в пределах своих полномочий;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3) запрашивают у участников государственной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государственной программы и подготовки годового отчета;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4) представляют в установленный срок ответственному исполнителю информацию для подготовки сведений, необходимых для проведения Министерством экономического развития и торговли Камчатского края мониторинга реализации государственной программы, а также информацию, необходимую для проведения оценки эффективности государственной программы и подготовки годового отчета;</w:t>
      </w:r>
    </w:p>
    <w:p w:rsidR="00397608" w:rsidRDefault="00397608">
      <w:pPr>
        <w:pStyle w:val="ConsPlusNormal"/>
        <w:jc w:val="both"/>
      </w:pPr>
      <w:r>
        <w:t xml:space="preserve">(п. 4)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5)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в рамках реализации мероприятий государственной программы.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7.3. Участники государственной программы: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 xml:space="preserve">1) осуществляют реализацию мероприятий государственной программы в пределах своих </w:t>
      </w:r>
      <w:r>
        <w:lastRenderedPageBreak/>
        <w:t>полномочий;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2) представляют ответственному исполнителю и соисполнителям предложения при разработке государственной программы в части мероприятий, в реализации которых предполагается их участие;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3) представляют ответственному исполнителю и соисполнителям информацию для подготовки сведений, необходимых для проведения Министерством экономического развития и торговли Камчатского края мониторинга реализации государственной программы, а также информацию, необходимую для проведения оценки эффективности государственной программы и подготовки годового отчета;</w:t>
      </w:r>
    </w:p>
    <w:p w:rsidR="00397608" w:rsidRDefault="00397608">
      <w:pPr>
        <w:pStyle w:val="ConsPlusNormal"/>
        <w:jc w:val="both"/>
      </w:pPr>
      <w:r>
        <w:t xml:space="preserve">(п. 3)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09.09.2016 N 355-П)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4) представляют ответственному исполнителю и соисполнителям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в рамках реализации мероприятий государственной программы.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jc w:val="right"/>
        <w:outlineLvl w:val="1"/>
      </w:pPr>
      <w:r>
        <w:t>Приложение 1</w:t>
      </w:r>
    </w:p>
    <w:p w:rsidR="00397608" w:rsidRDefault="00397608">
      <w:pPr>
        <w:pStyle w:val="ConsPlusNormal"/>
        <w:jc w:val="right"/>
      </w:pPr>
      <w:r>
        <w:t>к Порядку принятия</w:t>
      </w:r>
    </w:p>
    <w:p w:rsidR="00397608" w:rsidRDefault="00397608">
      <w:pPr>
        <w:pStyle w:val="ConsPlusNormal"/>
        <w:jc w:val="right"/>
      </w:pPr>
      <w:r>
        <w:t>решений о разработке государственных</w:t>
      </w:r>
    </w:p>
    <w:p w:rsidR="00397608" w:rsidRDefault="00397608">
      <w:pPr>
        <w:pStyle w:val="ConsPlusNormal"/>
        <w:jc w:val="right"/>
      </w:pPr>
      <w:r>
        <w:t>программ Камчатского края, их</w:t>
      </w:r>
    </w:p>
    <w:p w:rsidR="00397608" w:rsidRDefault="00397608">
      <w:pPr>
        <w:pStyle w:val="ConsPlusNormal"/>
        <w:jc w:val="right"/>
      </w:pPr>
      <w:r>
        <w:t>формирования и реализации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Title"/>
        <w:jc w:val="center"/>
      </w:pPr>
      <w:bookmarkStart w:id="4" w:name="P285"/>
      <w:bookmarkEnd w:id="4"/>
      <w:r>
        <w:t>ПАСПОРТ ГОСУДАРСТВЕННОЙ ПРОГРАММЫ КАМЧАТСКОГО КРАЯ</w:t>
      </w:r>
    </w:p>
    <w:p w:rsidR="00397608" w:rsidRDefault="00397608">
      <w:pPr>
        <w:pStyle w:val="ConsPlusTitle"/>
        <w:jc w:val="center"/>
      </w:pPr>
      <w:r>
        <w:t>(ДАЛЕЕ - ПРОГРАММА)</w:t>
      </w:r>
    </w:p>
    <w:p w:rsidR="00397608" w:rsidRDefault="003976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976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7608" w:rsidRDefault="003976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</w:t>
            </w:r>
            <w:proofErr w:type="gramEnd"/>
          </w:p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20.08.2015 </w:t>
            </w:r>
            <w:hyperlink r:id="rId87" w:history="1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>,</w:t>
            </w:r>
          </w:p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09.09.2016 </w:t>
            </w:r>
            <w:hyperlink r:id="rId88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  <w:r>
        <w:t>Ответственный исполнитель 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Соисполнители 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Участники 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Подпрограммы 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Цели 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Задачи 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Целевые показатели (индикаторы) 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Этапы и сроки реализации 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Объемы бюджетных ассигнований 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lastRenderedPageBreak/>
        <w:t>Ожидаемые результаты реализации Программы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jc w:val="right"/>
        <w:outlineLvl w:val="1"/>
      </w:pPr>
      <w:r>
        <w:t>Приложение 2</w:t>
      </w:r>
    </w:p>
    <w:p w:rsidR="00397608" w:rsidRDefault="00397608">
      <w:pPr>
        <w:pStyle w:val="ConsPlusNormal"/>
        <w:jc w:val="right"/>
      </w:pPr>
      <w:r>
        <w:t>к Порядку принятия</w:t>
      </w:r>
    </w:p>
    <w:p w:rsidR="00397608" w:rsidRDefault="00397608">
      <w:pPr>
        <w:pStyle w:val="ConsPlusNormal"/>
        <w:jc w:val="right"/>
      </w:pPr>
      <w:r>
        <w:t>решений о разработке государственных</w:t>
      </w:r>
    </w:p>
    <w:p w:rsidR="00397608" w:rsidRDefault="00397608">
      <w:pPr>
        <w:pStyle w:val="ConsPlusNormal"/>
        <w:jc w:val="right"/>
      </w:pPr>
      <w:r>
        <w:t>программ Камчатского края, их</w:t>
      </w:r>
    </w:p>
    <w:p w:rsidR="00397608" w:rsidRDefault="00397608">
      <w:pPr>
        <w:pStyle w:val="ConsPlusNormal"/>
        <w:jc w:val="right"/>
      </w:pPr>
      <w:r>
        <w:t>формирования и реализации</w:t>
      </w:r>
    </w:p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Title"/>
        <w:jc w:val="center"/>
      </w:pPr>
      <w:bookmarkStart w:id="5" w:name="P313"/>
      <w:bookmarkEnd w:id="5"/>
      <w:r>
        <w:t>ПАСПОРТ ПОДПРОГРАММЫ</w:t>
      </w:r>
    </w:p>
    <w:p w:rsidR="00397608" w:rsidRDefault="00397608">
      <w:pPr>
        <w:pStyle w:val="ConsPlusTitle"/>
        <w:jc w:val="center"/>
      </w:pPr>
      <w:r>
        <w:t>ГОСУДАРСТВЕННОЙ ПРОГРАММЫ КАМЧАТСКОГО КРАЯ</w:t>
      </w:r>
    </w:p>
    <w:p w:rsidR="00397608" w:rsidRDefault="00397608">
      <w:pPr>
        <w:pStyle w:val="ConsPlusTitle"/>
        <w:jc w:val="center"/>
      </w:pPr>
      <w:r>
        <w:t>(ДАЛЕЕ - ПОДПРОГРАММА)</w:t>
      </w:r>
    </w:p>
    <w:p w:rsidR="00397608" w:rsidRDefault="003976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976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7608" w:rsidRDefault="003976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  <w:proofErr w:type="gramEnd"/>
          </w:p>
          <w:p w:rsidR="00397608" w:rsidRDefault="00397608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09.09.2016 N 355-П)</w:t>
            </w:r>
          </w:p>
        </w:tc>
      </w:tr>
    </w:tbl>
    <w:p w:rsidR="00397608" w:rsidRDefault="00397608">
      <w:pPr>
        <w:pStyle w:val="ConsPlusNormal"/>
        <w:ind w:firstLine="540"/>
        <w:jc w:val="both"/>
      </w:pPr>
    </w:p>
    <w:p w:rsidR="00397608" w:rsidRDefault="00397608">
      <w:pPr>
        <w:pStyle w:val="ConsPlusNormal"/>
        <w:ind w:firstLine="540"/>
        <w:jc w:val="both"/>
      </w:pPr>
      <w:r>
        <w:t>Ответственный исполнитель Подпрограммы (соисполнитель)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Участники Подпрограммы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Программно-целевые инструменты Подпрограммы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Цели Подпрограммы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Задачи Подпрограммы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Целевые показатели (индикаторы) Подпрограммы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Этапы и сроки реализации Подпрограммы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Объемы бюджетных ассигнований Подпрограммы</w:t>
      </w:r>
    </w:p>
    <w:p w:rsidR="00397608" w:rsidRDefault="00397608">
      <w:pPr>
        <w:pStyle w:val="ConsPlusNormal"/>
        <w:spacing w:before="220"/>
        <w:ind w:firstLine="540"/>
        <w:jc w:val="both"/>
      </w:pPr>
      <w:r>
        <w:t>Ожидаемые результаты реализации Подпрограммы</w:t>
      </w:r>
    </w:p>
    <w:p w:rsidR="00397608" w:rsidRDefault="00397608">
      <w:pPr>
        <w:pStyle w:val="ConsPlusNormal"/>
      </w:pPr>
    </w:p>
    <w:p w:rsidR="00397608" w:rsidRDefault="00397608">
      <w:pPr>
        <w:pStyle w:val="ConsPlusNormal"/>
      </w:pPr>
    </w:p>
    <w:p w:rsidR="00397608" w:rsidRDefault="003976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580" w:rsidRDefault="00734580">
      <w:bookmarkStart w:id="6" w:name="_GoBack"/>
      <w:bookmarkEnd w:id="6"/>
    </w:p>
    <w:sectPr w:rsidR="00734580" w:rsidSect="0017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08"/>
    <w:rsid w:val="00397608"/>
    <w:rsid w:val="007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7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76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7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76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0D22BD81E8C5156BE5AF01D1DE7AE142AD1DC25CFB9C2F6239F2F7A87FDABD6830FEE4A95A08A9D9252104B7E41EA85AC84C45D9F3B1875929357DC2WDW" TargetMode="External"/><Relationship Id="rId18" Type="http://schemas.openxmlformats.org/officeDocument/2006/relationships/hyperlink" Target="consultantplus://offline/ref=170D22BD81E8C5156BE5AF01D1DE7AE142AD1DC25CFB9C2F6239F2F7A87FDABD6830FEE4A95A08A9D9252105B3E41EA85AC84C45D9F3B1875929357DC2WDW" TargetMode="External"/><Relationship Id="rId26" Type="http://schemas.openxmlformats.org/officeDocument/2006/relationships/hyperlink" Target="consultantplus://offline/ref=170D22BD81E8C5156BE5AF01D1DE7AE142AD1DC25CFB972B693CF2F7A87FDABD6830FEE4A95A08A9D9252106B5E41EA85AC84C45D9F3B1875929357DC2WDW" TargetMode="External"/><Relationship Id="rId39" Type="http://schemas.openxmlformats.org/officeDocument/2006/relationships/hyperlink" Target="consultantplus://offline/ref=170D22BD81E8C5156BE5AF01D1DE7AE142AD1DC25CFB9C2F6239F2F7A87FDABD6830FEE4A95A08A9D9252107B3E41EA85AC84C45D9F3B1875929357DC2WDW" TargetMode="External"/><Relationship Id="rId21" Type="http://schemas.openxmlformats.org/officeDocument/2006/relationships/hyperlink" Target="consultantplus://offline/ref=170D22BD81E8C5156BE5AF01D1DE7AE142AD1DC25FF99A236435AFFDA026D6BF6F3FA1E1AE4B08AAD93B2006ACED4AF8C1W6W" TargetMode="External"/><Relationship Id="rId34" Type="http://schemas.openxmlformats.org/officeDocument/2006/relationships/hyperlink" Target="consultantplus://offline/ref=170D22BD81E8C5156BE5AF01D1DE7AE142AD1DC25CFB972B693CF2F7A87FDABD6830FEE4A95A08A9D9252107B6E41EA85AC84C45D9F3B1875929357DC2WDW" TargetMode="External"/><Relationship Id="rId42" Type="http://schemas.openxmlformats.org/officeDocument/2006/relationships/hyperlink" Target="consultantplus://offline/ref=170D22BD81E8C5156BE5AF01D1DE7AE142AD1DC25CFB972B693CF2F7A87FDABD6830FEE4A95A08A9D9252107BBE41EA85AC84C45D9F3B1875929357DC2WDW" TargetMode="External"/><Relationship Id="rId47" Type="http://schemas.openxmlformats.org/officeDocument/2006/relationships/hyperlink" Target="consultantplus://offline/ref=170D22BD81E8C5156BE5AF01D1DE7AE142AD1DC25CFA972C6839F2F7A87FDABD6830FEE4BB5A50A5DB253F05B0F148F91FC9W5W" TargetMode="External"/><Relationship Id="rId50" Type="http://schemas.openxmlformats.org/officeDocument/2006/relationships/hyperlink" Target="consultantplus://offline/ref=170D22BD81E8C5156BE5AF01D1DE7AE142AD1DC25CFB9C2F6239F2F7A87FDABD6830FEE4A95A08A9D9252100B1E41EA85AC84C45D9F3B1875929357DC2WDW" TargetMode="External"/><Relationship Id="rId55" Type="http://schemas.openxmlformats.org/officeDocument/2006/relationships/hyperlink" Target="consultantplus://offline/ref=170D22BD81E8C5156BE5AF01D1DE7AE142AD1DC25CFB9C2F6239F2F7A87FDABD6830FEE4A95A08A9D9252100B4E41EA85AC84C45D9F3B1875929357DC2WDW" TargetMode="External"/><Relationship Id="rId63" Type="http://schemas.openxmlformats.org/officeDocument/2006/relationships/hyperlink" Target="consultantplus://offline/ref=170D22BD81E8C5156BE5AF01D1DE7AE142AD1DC25CFB9C2F6239F2F7A87FDABD6830FEE4A95A08A9D9252101B3E41EA85AC84C45D9F3B1875929357DC2WDW" TargetMode="External"/><Relationship Id="rId68" Type="http://schemas.openxmlformats.org/officeDocument/2006/relationships/hyperlink" Target="consultantplus://offline/ref=170D22BD81E8C5156BE5AF01D1DE7AE142AD1DC25CFB972B693CF2F7A87FDABD6830FEE4A95A08A9D9252100BAE41EA85AC84C45D9F3B1875929357DC2WDW" TargetMode="External"/><Relationship Id="rId76" Type="http://schemas.openxmlformats.org/officeDocument/2006/relationships/hyperlink" Target="consultantplus://offline/ref=170D22BD81E8C5156BE5AF01D1DE7AE142AD1DC25CFB972B693CF2F7A87FDABD6830FEE4A95A08A9D9252101B1E41EA85AC84C45D9F3B1875929357DC2WDW" TargetMode="External"/><Relationship Id="rId84" Type="http://schemas.openxmlformats.org/officeDocument/2006/relationships/hyperlink" Target="consultantplus://offline/ref=170D22BD81E8C5156BE5AF01D1DE7AE142AD1DC25CFB972B693CF2F7A87FDABD6830FEE4A95A08A9D9252102B0E41EA85AC84C45D9F3B1875929357DC2WDW" TargetMode="External"/><Relationship Id="rId89" Type="http://schemas.openxmlformats.org/officeDocument/2006/relationships/hyperlink" Target="consultantplus://offline/ref=170D22BD81E8C5156BE5AF01D1DE7AE142AD1DC25CFB972B693CF2F7A87FDABD6830FEE4A95A08A9D9252102B4E41EA85AC84C45D9F3B1875929357DC2WDW" TargetMode="External"/><Relationship Id="rId7" Type="http://schemas.openxmlformats.org/officeDocument/2006/relationships/hyperlink" Target="consultantplus://offline/ref=170D22BD81E8C5156BE5AF01D1DE7AE142AD1DC25CFB9C2F6239F2F7A87FDABD6830FEE4A95A08A9D9252104B7E41EA85AC84C45D9F3B1875929357DC2WDW" TargetMode="External"/><Relationship Id="rId71" Type="http://schemas.openxmlformats.org/officeDocument/2006/relationships/hyperlink" Target="consultantplus://offline/ref=170D22BD81E8C5156BE5AF01D1DE7AE142AD1DC25CFB9C2F6239F2F7A87FDABD6830FEE4A95A08A9D9252102B2E41EA85AC84C45D9F3B1875929357DC2WD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0D22BD81E8C5156BE5AF01D1DE7AE142AD1DC25CFB9C2F6239F2F7A87FDABD6830FEE4A95A08A9D9252104BAE41EA85AC84C45D9F3B1875929357DC2WDW" TargetMode="External"/><Relationship Id="rId29" Type="http://schemas.openxmlformats.org/officeDocument/2006/relationships/hyperlink" Target="consultantplus://offline/ref=170D22BD81E8C5156BE5AF01D1DE7AE142AD1DC25CFB9C2F6239F2F7A87FDABD6830FEE4A95A08A9D9252106B6E41EA85AC84C45D9F3B1875929357DC2WDW" TargetMode="External"/><Relationship Id="rId11" Type="http://schemas.openxmlformats.org/officeDocument/2006/relationships/hyperlink" Target="consultantplus://offline/ref=170D22BD81E8C5156BE5AF01D1DE7AE142AD1DC25CFB972B693CF2F7A87FDABD6830FEE4A95A08A9D9252104B7E41EA85AC84C45D9F3B1875929357DC2WDW" TargetMode="External"/><Relationship Id="rId24" Type="http://schemas.openxmlformats.org/officeDocument/2006/relationships/hyperlink" Target="consultantplus://offline/ref=170D22BD81E8C5156BE5AF01D1DE7AE142AD1DC25CFB972B693CF2F7A87FDABD6830FEE4A95A08A9D9252104BAE41EA85AC84C45D9F3B1875929357DC2WDW" TargetMode="External"/><Relationship Id="rId32" Type="http://schemas.openxmlformats.org/officeDocument/2006/relationships/hyperlink" Target="consultantplus://offline/ref=170D22BD81E8C5156BE5AF01D1DE7AE142AD1DC25CFB972B693CF2F7A87FDABD6830FEE4A95A08A9D9252107B3E41EA85AC84C45D9F3B1875929357DC2WDW" TargetMode="External"/><Relationship Id="rId37" Type="http://schemas.openxmlformats.org/officeDocument/2006/relationships/hyperlink" Target="consultantplus://offline/ref=170D22BD81E8C5156BE5AF01D1DE7AE142AD1DC25CFB972B693CF2F7A87FDABD6830FEE4A95A08A9D9252107B7E41EA85AC84C45D9F3B1875929357DC2WDW" TargetMode="External"/><Relationship Id="rId40" Type="http://schemas.openxmlformats.org/officeDocument/2006/relationships/hyperlink" Target="consultantplus://offline/ref=170D22BD81E8C5156BE5AF01D1DE7AE142AD1DC25CFB972B693CF2F7A87FDABD6830FEE4A95A08A9D9252107B4E41EA85AC84C45D9F3B1875929357DC2WDW" TargetMode="External"/><Relationship Id="rId45" Type="http://schemas.openxmlformats.org/officeDocument/2006/relationships/hyperlink" Target="consultantplus://offline/ref=170D22BD81E8C5156BE5AF01D1DE7AE142AD1DC25CF99D2A6138F2F7A87FDABD6830FEE4A95A08A9D9252104B5E41EA85AC84C45D9F3B1875929357DC2WDW" TargetMode="External"/><Relationship Id="rId53" Type="http://schemas.openxmlformats.org/officeDocument/2006/relationships/hyperlink" Target="consultantplus://offline/ref=170D22BD81E8C5156BE5AF01D1DE7AE142AD1DC25CFB972B693CF2F7A87FDABD6830FEE4A95A08A9D9252100B0E41EA85AC84C45D9F3B1875929357DC2WDW" TargetMode="External"/><Relationship Id="rId58" Type="http://schemas.openxmlformats.org/officeDocument/2006/relationships/hyperlink" Target="consultantplus://offline/ref=170D22BD81E8C5156BE5AF01D1DE7AE142AD1DC25CFB972B693CF2F7A87FDABD6830FEE4A95A08A9D9252100B6E41EA85AC84C45D9F3B1875929357DC2WDW" TargetMode="External"/><Relationship Id="rId66" Type="http://schemas.openxmlformats.org/officeDocument/2006/relationships/hyperlink" Target="consultantplus://offline/ref=170D22BD81E8C5156BE5AF01D1DE7AE142AD1DC25CF99D2A6138F2F7A87FDABD6830FEE4A95A08A9D9252105B6E41EA85AC84C45D9F3B1875929357DC2WDW" TargetMode="External"/><Relationship Id="rId74" Type="http://schemas.openxmlformats.org/officeDocument/2006/relationships/hyperlink" Target="consultantplus://offline/ref=170D22BD81E8C5156BE5AF01D1DE7AE142AD1DC25CFB972B693CF2F7A87FDABD6830FEE4A95A08A9D9252101B3E41EA85AC84C45D9F3B1875929357DC2WDW" TargetMode="External"/><Relationship Id="rId79" Type="http://schemas.openxmlformats.org/officeDocument/2006/relationships/hyperlink" Target="consultantplus://offline/ref=170D22BD81E8C5156BE5AF01D1DE7AE142AD1DC25CFB972B693CF2F7A87FDABD6830FEE4A95A08A9D9252101B4E41EA85AC84C45D9F3B1875929357DC2WDW" TargetMode="External"/><Relationship Id="rId87" Type="http://schemas.openxmlformats.org/officeDocument/2006/relationships/hyperlink" Target="consultantplus://offline/ref=170D22BD81E8C5156BE5AF01D1DE7AE142AD1DC25CFB9C2F6239F2F7A87FDABD6830FEE4A95A08A9D9252102BBE41EA85AC84C45D9F3B1875929357DC2WDW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170D22BD81E8C5156BE5AF01D1DE7AE142AD1DC25CFB9C2F6239F2F7A87FDABD6830FEE4A95A08A9D9252101B3E41EA85AC84C45D9F3B1875929357DC2WDW" TargetMode="External"/><Relationship Id="rId82" Type="http://schemas.openxmlformats.org/officeDocument/2006/relationships/hyperlink" Target="consultantplus://offline/ref=170D22BD81E8C5156BE5AF01D1DE7AE142AD1DC25CFB972B693CF2F7A87FDABD6830FEE4A95A08A9D9252102B2E41EA85AC84C45D9F3B1875929357DC2WDW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170D22BD81E8C5156BE5AF01D1DE7AE142AD1DC25CFB9C2F6239F2F7A87FDABD6830FEE4A95A08A9D9252105B0E41EA85AC84C45D9F3B1875929357DC2WDW" TargetMode="External"/><Relationship Id="rId14" Type="http://schemas.openxmlformats.org/officeDocument/2006/relationships/hyperlink" Target="consultantplus://offline/ref=170D22BD81E8C5156BE5AF01D1DE7AE142AD1DC25CFB972B693CF2F7A87FDABD6830FEE4A95A08A9D9252104B4E41EA85AC84C45D9F3B1875929357DC2WDW" TargetMode="External"/><Relationship Id="rId22" Type="http://schemas.openxmlformats.org/officeDocument/2006/relationships/hyperlink" Target="consultantplus://offline/ref=170D22BD81E8C5156BE5AF01D1DE7AE142AD1DC25CFB9C2F6239F2F7A87FDABD6830FEE4A95A08A9D9252105B6E41EA85AC84C45D9F3B1875929357DC2WDW" TargetMode="External"/><Relationship Id="rId27" Type="http://schemas.openxmlformats.org/officeDocument/2006/relationships/hyperlink" Target="consultantplus://offline/ref=170D22BD81E8C5156BE5AF01D1DE7AE142AD1DC25CFB9C2F6239F2F7A87FDABD6830FEE4A95A08A9D9252106B1E41EA85AC84C45D9F3B1875929357DC2WDW" TargetMode="External"/><Relationship Id="rId30" Type="http://schemas.openxmlformats.org/officeDocument/2006/relationships/hyperlink" Target="consultantplus://offline/ref=170D22BD81E8C5156BE5AF01D1DE7AE142AD1DC25CFB9C2F6239F2F7A87FDABD6830FEE4A95A08A9D9252106B4E41EA85AC84C45D9F3B1875929357DC2WDW" TargetMode="External"/><Relationship Id="rId35" Type="http://schemas.openxmlformats.org/officeDocument/2006/relationships/hyperlink" Target="consultantplus://offline/ref=170D22BD81E8C5156BE5AF01D1DE7AE142AD1DC25CFB9C2F6239F2F7A87FDABD6830FEE4A95A08A9D9252106BAE41EA85AC84C45D9F3B1875929357DC2WDW" TargetMode="External"/><Relationship Id="rId43" Type="http://schemas.openxmlformats.org/officeDocument/2006/relationships/hyperlink" Target="consultantplus://offline/ref=170D22BD81E8C5156BE5AF01D1DE7AE142AD1DC25CFB9C2F6239F2F7A87FDABD6830FEE4A95A08A9D9252107B6E41EA85AC84C45D9F3B1875929357DC2WDW" TargetMode="External"/><Relationship Id="rId48" Type="http://schemas.openxmlformats.org/officeDocument/2006/relationships/hyperlink" Target="consultantplus://offline/ref=170D22BD81E8C5156BE5AF01D1DE7AE142AD1DC25CF99D2A6138F2F7A87FDABD6830FEE4A95A08A9D9252105B0E41EA85AC84C45D9F3B1875929357DC2WDW" TargetMode="External"/><Relationship Id="rId56" Type="http://schemas.openxmlformats.org/officeDocument/2006/relationships/hyperlink" Target="consultantplus://offline/ref=170D22BD81E8C5156BE5AF01D1DE7AE142AD1DC25CFB972B693CF2F7A87FDABD6830FEE4A95A08A9D9252100B1E41EA85AC84C45D9F3B1875929357DC2WDW" TargetMode="External"/><Relationship Id="rId64" Type="http://schemas.openxmlformats.org/officeDocument/2006/relationships/hyperlink" Target="consultantplus://offline/ref=170D22BD81E8C5156BE5AF01D1DE7AE142AD1DC25CFB972B693CF2F7A87FDABD6830FEE4A95A08A9D9252100B4E41EA85AC84C45D9F3B1875929357DC2WDW" TargetMode="External"/><Relationship Id="rId69" Type="http://schemas.openxmlformats.org/officeDocument/2006/relationships/hyperlink" Target="consultantplus://offline/ref=170D22BD81E8C5156BE5AF01D1DE7AE142AD1DC25CFB972B693CF2F7A87FDABD6830FEE4A95A08A9D9252101B2E41EA85AC84C45D9F3B1875929357DC2WDW" TargetMode="External"/><Relationship Id="rId77" Type="http://schemas.openxmlformats.org/officeDocument/2006/relationships/hyperlink" Target="consultantplus://offline/ref=170D22BD81E8C5156BE5AF01D1DE7AE142AD1DC25CFB972B693CF2F7A87FDABD6830FEE4A95A08A9D9252101B1E41EA85AC84C45D9F3B1875929357DC2WDW" TargetMode="External"/><Relationship Id="rId8" Type="http://schemas.openxmlformats.org/officeDocument/2006/relationships/hyperlink" Target="consultantplus://offline/ref=170D22BD81E8C5156BE5AF01D1DE7AE142AD1DC25CFB972B693CF2F7A87FDABD6830FEE4A95A08A9D9252104B6E41EA85AC84C45D9F3B1875929357DC2WDW" TargetMode="External"/><Relationship Id="rId51" Type="http://schemas.openxmlformats.org/officeDocument/2006/relationships/hyperlink" Target="consultantplus://offline/ref=170D22BD81E8C5156BE5AF01D1DE7AE142AD1DC25CFB972B693CF2F7A87FDABD6830FEE4A95A08A9D9252100B3E41EA85AC84C45D9F3B1875929357DC2WDW" TargetMode="External"/><Relationship Id="rId72" Type="http://schemas.openxmlformats.org/officeDocument/2006/relationships/hyperlink" Target="consultantplus://offline/ref=170D22BD81E8C5156BE5AF01D1DE7AE142AD1DC25CFB9C2F6239F2F7A87FDABD6830FEE4A95A08A9D9252102B2E41EA85AC84C45D9F3B1875929357DC2WDW" TargetMode="External"/><Relationship Id="rId80" Type="http://schemas.openxmlformats.org/officeDocument/2006/relationships/hyperlink" Target="consultantplus://offline/ref=170D22BD81E8C5156BE5AF01D1DE7AE142AD1DC25CFB972B693CF2F7A87FDABD6830FEE4A95A08A9D9252101B5E41EA85AC84C45D9F3B1875929357DC2WDW" TargetMode="External"/><Relationship Id="rId85" Type="http://schemas.openxmlformats.org/officeDocument/2006/relationships/hyperlink" Target="consultantplus://offline/ref=170D22BD81E8C5156BE5AF01D1DE7AE142AD1DC25CFB972B693CF2F7A87FDABD6830FEE4A95A08A9D9252102B1E41EA85AC84C45D9F3B1875929357DC2WDW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70D22BD81E8C5156BE5AF01D1DE7AE142AD1DC25CFC9A2A6839F2F7A87FDABD6830FEE4A95A08A9D9252104B7E41EA85AC84C45D9F3B1875929357DC2WDW" TargetMode="External"/><Relationship Id="rId17" Type="http://schemas.openxmlformats.org/officeDocument/2006/relationships/hyperlink" Target="consultantplus://offline/ref=170D22BD81E8C5156BE5AF01D1DE7AE142AD1DC25CFB9C2F6239F2F7A87FDABD6830FEE4A95A08A9D9252104BBE41EA85AC84C45D9F3B1875929357DC2WDW" TargetMode="External"/><Relationship Id="rId25" Type="http://schemas.openxmlformats.org/officeDocument/2006/relationships/hyperlink" Target="consultantplus://offline/ref=170D22BD81E8C5156BE5AF01D1DE7AE142AD1DC25CFB972B693CF2F7A87FDABD6830FEE4A95A08A9D9252104BAE41EA85AC84C45D9F3B1875929357DC2WDW" TargetMode="External"/><Relationship Id="rId33" Type="http://schemas.openxmlformats.org/officeDocument/2006/relationships/hyperlink" Target="consultantplus://offline/ref=170D22BD81E8C5156BE5AF01D1DE7AE142AD1DC25CF99D2A6138F2F7A87FDABD6830FEE4A95A08A9D9252104B4E41EA85AC84C45D9F3B1875929357DC2WDW" TargetMode="External"/><Relationship Id="rId38" Type="http://schemas.openxmlformats.org/officeDocument/2006/relationships/hyperlink" Target="consultantplus://offline/ref=170D22BD81E8C5156BE5AF01D1DE7AE142AD1DC25CFB9C2F6239F2F7A87FDABD6830FEE4A95A08A9D9252107B3E41EA85AC84C45D9F3B1875929357DC2WDW" TargetMode="External"/><Relationship Id="rId46" Type="http://schemas.openxmlformats.org/officeDocument/2006/relationships/hyperlink" Target="consultantplus://offline/ref=170D22BD81E8C5156BE5AF01D1DE7AE142AD1DC25CF99D2A6138F2F7A87FDABD6830FEE4A95A08A9D9252105B2E41EA85AC84C45D9F3B1875929357DC2WDW" TargetMode="External"/><Relationship Id="rId59" Type="http://schemas.openxmlformats.org/officeDocument/2006/relationships/hyperlink" Target="consultantplus://offline/ref=170D22BD81E8C5156BE5AF01D1DE7AE142AD1DC25CFB9C2F6239F2F7A87FDABD6830FEE4A95A08A9D9252101B2E41EA85AC84C45D9F3B1875929357DC2WDW" TargetMode="External"/><Relationship Id="rId67" Type="http://schemas.openxmlformats.org/officeDocument/2006/relationships/hyperlink" Target="consultantplus://offline/ref=170D22BD81E8C5156BE5AF01D1DE7AE142AD1DC25CFB9C2F6239F2F7A87FDABD6830FEE4A95A08A9D9252101B7E41EA85AC84C45D9F3B1875929357DC2WDW" TargetMode="External"/><Relationship Id="rId20" Type="http://schemas.openxmlformats.org/officeDocument/2006/relationships/hyperlink" Target="consultantplus://offline/ref=170D22BD81E8C5156BE5AF01D1DE7AE142AD1DC25CFB9C2F6239F2F7A87FDABD6830FEE4A95A08A9D9252105B1E41EA85AC84C45D9F3B1875929357DC2WDW" TargetMode="External"/><Relationship Id="rId41" Type="http://schemas.openxmlformats.org/officeDocument/2006/relationships/hyperlink" Target="consultantplus://offline/ref=170D22BD81E8C5156BE5AF01D1DE7AE142AD1DC25CFB972B693CF2F7A87FDABD6830FEE4A95A08A9D9252107BAE41EA85AC84C45D9F3B1875929357DC2WDW" TargetMode="External"/><Relationship Id="rId54" Type="http://schemas.openxmlformats.org/officeDocument/2006/relationships/hyperlink" Target="consultantplus://offline/ref=170D22BD81E8C5156BE5AF01D1DE7AE142AD1DC25CF99D2A6138F2F7A87FDABD6830FEE4A95A08A9D9252105B1E41EA85AC84C45D9F3B1875929357DC2WDW" TargetMode="External"/><Relationship Id="rId62" Type="http://schemas.openxmlformats.org/officeDocument/2006/relationships/hyperlink" Target="consultantplus://offline/ref=170D22BD81E8C5156BE5AF01D1DE7AE142AD1DC25CFB9C2F6239F2F7A87FDABD6830FEE4A95A08A9D9252101B3E41EA85AC84C45D9F3B1875929357DC2WDW" TargetMode="External"/><Relationship Id="rId70" Type="http://schemas.openxmlformats.org/officeDocument/2006/relationships/hyperlink" Target="consultantplus://offline/ref=170D22BD81E8C5156BE5AF01D1DE7AE142AD1DC25CFB9C2F6239F2F7A87FDABD6830FEE4A95A08A9D9252102B2E41EA85AC84C45D9F3B1875929357DC2WDW" TargetMode="External"/><Relationship Id="rId75" Type="http://schemas.openxmlformats.org/officeDocument/2006/relationships/hyperlink" Target="consultantplus://offline/ref=170D22BD81E8C5156BE5AF01D1DE7AE142AD1DC25CFB972B693CF2F7A87FDABD6830FEE4A95A08A9D9252101B0E41EA85AC84C45D9F3B1875929357DC2WDW" TargetMode="External"/><Relationship Id="rId83" Type="http://schemas.openxmlformats.org/officeDocument/2006/relationships/hyperlink" Target="consultantplus://offline/ref=170D22BD81E8C5156BE5AF01D1DE7AE142AD1DC25CFB972B693CF2F7A87FDABD6830FEE4A95A08A9D9252102B3E41EA85AC84C45D9F3B1875929357DC2WDW" TargetMode="External"/><Relationship Id="rId88" Type="http://schemas.openxmlformats.org/officeDocument/2006/relationships/hyperlink" Target="consultantplus://offline/ref=170D22BD81E8C5156BE5AF01D1DE7AE142AD1DC25CFB972B693CF2F7A87FDABD6830FEE4A95A08A9D9252102B7E41EA85AC84C45D9F3B1875929357DC2WDW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0D22BD81E8C5156BE5AF01D1DE7AE142AD1DC25CFC9A2A6839F2F7A87FDABD6830FEE4A95A08A9D9252104B7E41EA85AC84C45D9F3B1875929357DC2WDW" TargetMode="External"/><Relationship Id="rId15" Type="http://schemas.openxmlformats.org/officeDocument/2006/relationships/hyperlink" Target="consultantplus://offline/ref=170D22BD81E8C5156BE5AF01D1DE7AE142AD1DC25CF99D2A6138F2F7A87FDABD6830FEE4A95A08A9D9252104B7E41EA85AC84C45D9F3B1875929357DC2WDW" TargetMode="External"/><Relationship Id="rId23" Type="http://schemas.openxmlformats.org/officeDocument/2006/relationships/hyperlink" Target="consultantplus://offline/ref=170D22BD81E8C5156BE5AF01D1DE7AE142AD1DC25CFB9C2F6239F2F7A87FDABD6830FEE4A95A08A9D9252105B4E41EA85AC84C45D9F3B1875929357DC2WDW" TargetMode="External"/><Relationship Id="rId28" Type="http://schemas.openxmlformats.org/officeDocument/2006/relationships/hyperlink" Target="consultantplus://offline/ref=170D22BD81E8C5156BE5AF01D1DE7AE142AD1DC25CFB972B693CF2F7A87FDABD6830FEE4A95A08A9D9252106BAE41EA85AC84C45D9F3B1875929357DC2WDW" TargetMode="External"/><Relationship Id="rId36" Type="http://schemas.openxmlformats.org/officeDocument/2006/relationships/hyperlink" Target="consultantplus://offline/ref=170D22BD81E8C5156BE5AF01D1DE7AE142AD1DC25CFB9C2F6239F2F7A87FDABD6830FEE4A95A08A9D9252107B2E41EA85AC84C45D9F3B1875929357DC2WDW" TargetMode="External"/><Relationship Id="rId49" Type="http://schemas.openxmlformats.org/officeDocument/2006/relationships/hyperlink" Target="consultantplus://offline/ref=170D22BD81E8C5156BE5AF01D1DE7AE142AD1DC25CFB9C2F6239F2F7A87FDABD6830FEE4A95A08A9D9252100B0E41EA85AC84C45D9F3B1875929357DC2WDW" TargetMode="External"/><Relationship Id="rId57" Type="http://schemas.openxmlformats.org/officeDocument/2006/relationships/hyperlink" Target="consultantplus://offline/ref=170D22BD81E8C5156BE5AF01D1DE7AE142AD1DC25CFB9C2F6239F2F7A87FDABD6830FEE4A95A08A9D9252100B4E41EA85AC84C45D9F3B1875929357DC2WDW" TargetMode="External"/><Relationship Id="rId10" Type="http://schemas.openxmlformats.org/officeDocument/2006/relationships/hyperlink" Target="consultantplus://offline/ref=170D22BD81E8C5156BE5B10CC7B226E547A647CE54FC957D3C6AF4A0F72FDCE82870F8B1EA1D07A0D92E7555F6BA47FB1E834045C7EFB084C4WFW" TargetMode="External"/><Relationship Id="rId31" Type="http://schemas.openxmlformats.org/officeDocument/2006/relationships/hyperlink" Target="consultantplus://offline/ref=170D22BD81E8C5156BE5AF01D1DE7AE142AD1DC25CFB972B693CF2F7A87FDABD6830FEE4A95A08A9D9252106BAE41EA85AC84C45D9F3B1875929357DC2WDW" TargetMode="External"/><Relationship Id="rId44" Type="http://schemas.openxmlformats.org/officeDocument/2006/relationships/hyperlink" Target="consultantplus://offline/ref=170D22BD81E8C5156BE5AF01D1DE7AE142AD1DC25CFB9C2F6239F2F7A87FDABD6830FEE4A95A08A9D9252100B2E41EA85AC84C45D9F3B1875929357DC2WDW" TargetMode="External"/><Relationship Id="rId52" Type="http://schemas.openxmlformats.org/officeDocument/2006/relationships/hyperlink" Target="consultantplus://offline/ref=170D22BD81E8C5156BE5AF01D1DE7AE142AD1DC25CFB9C2F6239F2F7A87FDABD6830FEE4A95A08A9D9252100B7E41EA85AC84C45D9F3B1875929357DC2WDW" TargetMode="External"/><Relationship Id="rId60" Type="http://schemas.openxmlformats.org/officeDocument/2006/relationships/hyperlink" Target="consultantplus://offline/ref=170D22BD81E8C5156BE5AF01D1DE7AE142AD1DC25CFB972B693CF2F7A87FDABD6830FEE4A95A08A9D9252100B7E41EA85AC84C45D9F3B1875929357DC2WDW" TargetMode="External"/><Relationship Id="rId65" Type="http://schemas.openxmlformats.org/officeDocument/2006/relationships/hyperlink" Target="consultantplus://offline/ref=170D22BD81E8C5156BE5AF01D1DE7AE142AD1DC25CFB972B693CF2F7A87FDABD6830FEE4A95A08A9D9252100B5E41EA85AC84C45D9F3B1875929357DC2WDW" TargetMode="External"/><Relationship Id="rId73" Type="http://schemas.openxmlformats.org/officeDocument/2006/relationships/hyperlink" Target="consultantplus://offline/ref=170D22BD81E8C5156BE5AF01D1DE7AE142AD1DC25CFB9C2F6239F2F7A87FDABD6830FEE4A95A08A9D9252102B2E41EA85AC84C45D9F3B1875929357DC2WDW" TargetMode="External"/><Relationship Id="rId78" Type="http://schemas.openxmlformats.org/officeDocument/2006/relationships/hyperlink" Target="consultantplus://offline/ref=170D22BD81E8C5156BE5AF01D1DE7AE142AD1DC25CFB9C2F6239F2F7A87FDABD6830FEE4A95A08A9D9252102B4E41EA85AC84C45D9F3B1875929357DC2WDW" TargetMode="External"/><Relationship Id="rId81" Type="http://schemas.openxmlformats.org/officeDocument/2006/relationships/hyperlink" Target="consultantplus://offline/ref=170D22BD81E8C5156BE5AF01D1DE7AE142AD1DC25CFB9C2F6239F2F7A87FDABD6830FEE4A95A08A9D9252102B5E41EA85AC84C45D9F3B1875929357DC2WDW" TargetMode="External"/><Relationship Id="rId86" Type="http://schemas.openxmlformats.org/officeDocument/2006/relationships/hyperlink" Target="consultantplus://offline/ref=170D22BD81E8C5156BE5AF01D1DE7AE142AD1DC25CFB972B693CF2F7A87FDABD6830FEE4A95A08A9D9252102B6E41EA85AC84C45D9F3B1875929357DC2W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0D22BD81E8C5156BE5AF01D1DE7AE142AD1DC25CF99D2A6138F2F7A87FDABD6830FEE4A95A08A9D9252104B7E41EA85AC84C45D9F3B1875929357DC2W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7577</Words>
  <Characters>43192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Ольга Владимировна</dc:creator>
  <cp:lastModifiedBy>Ларионова Ольга Владимировна</cp:lastModifiedBy>
  <cp:revision>1</cp:revision>
  <dcterms:created xsi:type="dcterms:W3CDTF">2018-12-19T22:22:00Z</dcterms:created>
  <dcterms:modified xsi:type="dcterms:W3CDTF">2018-12-19T22:28:00Z</dcterms:modified>
</cp:coreProperties>
</file>