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F8" w:rsidRDefault="008F6E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6EF8" w:rsidRDefault="008F6EF8">
      <w:pPr>
        <w:pStyle w:val="ConsPlusNormal"/>
        <w:jc w:val="both"/>
        <w:outlineLvl w:val="0"/>
      </w:pPr>
    </w:p>
    <w:p w:rsidR="008F6EF8" w:rsidRDefault="008F6E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6EF8" w:rsidRDefault="008F6EF8">
      <w:pPr>
        <w:pStyle w:val="ConsPlusTitle"/>
        <w:jc w:val="center"/>
      </w:pPr>
    </w:p>
    <w:p w:rsidR="008F6EF8" w:rsidRDefault="008F6EF8">
      <w:pPr>
        <w:pStyle w:val="ConsPlusTitle"/>
        <w:jc w:val="center"/>
      </w:pPr>
      <w:r>
        <w:t>ПОСТАНОВЛЕНИЕ</w:t>
      </w:r>
    </w:p>
    <w:p w:rsidR="008F6EF8" w:rsidRDefault="008F6EF8">
      <w:pPr>
        <w:pStyle w:val="ConsPlusTitle"/>
        <w:jc w:val="center"/>
      </w:pPr>
      <w:r>
        <w:t>от 29 июня 2019 г. N 836</w:t>
      </w:r>
    </w:p>
    <w:p w:rsidR="008F6EF8" w:rsidRDefault="008F6EF8">
      <w:pPr>
        <w:pStyle w:val="ConsPlusTitle"/>
        <w:jc w:val="center"/>
      </w:pPr>
    </w:p>
    <w:p w:rsidR="008F6EF8" w:rsidRDefault="008F6EF8">
      <w:pPr>
        <w:pStyle w:val="ConsPlusTitle"/>
        <w:jc w:val="center"/>
      </w:pPr>
      <w:r>
        <w:t>О ПРОВЕДЕНИИ</w:t>
      </w:r>
    </w:p>
    <w:p w:rsidR="008F6EF8" w:rsidRDefault="008F6EF8">
      <w:pPr>
        <w:pStyle w:val="ConsPlusTitle"/>
        <w:jc w:val="center"/>
      </w:pPr>
      <w:r>
        <w:t>ЭКСПЕРИМЕНТА ПО МАРКИРОВКЕ СРЕДСТВАМИ ИДЕНТИФИКАЦИИ</w:t>
      </w:r>
    </w:p>
    <w:p w:rsidR="008F6EF8" w:rsidRDefault="008F6EF8">
      <w:pPr>
        <w:pStyle w:val="ConsPlusTitle"/>
        <w:jc w:val="center"/>
      </w:pPr>
      <w:r>
        <w:t>ОТДЕЛЬНЫХ ВИДОВ МОЛОЧНОЙ ПРОДУКЦИИ НА ТЕРРИТОРИИ</w:t>
      </w:r>
    </w:p>
    <w:p w:rsidR="008F6EF8" w:rsidRDefault="008F6EF8">
      <w:pPr>
        <w:pStyle w:val="ConsPlusTitle"/>
        <w:jc w:val="center"/>
      </w:pPr>
      <w:r>
        <w:t>РОССИЙСКОЙ ФЕДЕРАЦИИ</w:t>
      </w:r>
    </w:p>
    <w:p w:rsidR="008F6EF8" w:rsidRDefault="008F6E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6E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6EF8" w:rsidRDefault="008F6E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6EF8" w:rsidRDefault="008F6E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28.02.2020 </w:t>
            </w:r>
            <w:hyperlink r:id="rId5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8F6EF8" w:rsidRDefault="008F6E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6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1. Провести с 15 июля 2019 г. по 31 декабря 2020 г. на территории Российской Федерации эксперимент по маркировке средствами идентификации отдельных видов молочной продукции, выработанных из пастеризованного, ультрапастеризованного, стерилизованного, ультравысокотемпературно-обработанного молока, и (или) пастеризованных, ультрапастеризованных, стерилизованных, ультравысокотемпературно-обработанных молочных продуктов, изготовленных промышленным способом и упакованных в потребительскую тару (далее - отдельные виды молочной продукции, эксперимент).</w:t>
      </w:r>
    </w:p>
    <w:p w:rsidR="008F6EF8" w:rsidRDefault="008F6EF8">
      <w:pPr>
        <w:pStyle w:val="ConsPlusNormal"/>
        <w:jc w:val="both"/>
      </w:pPr>
      <w:r>
        <w:t xml:space="preserve">(в ред. Постановлений Правительства РФ от 28.02.2020 </w:t>
      </w:r>
      <w:hyperlink r:id="rId7" w:history="1">
        <w:r>
          <w:rPr>
            <w:color w:val="0000FF"/>
          </w:rPr>
          <w:t>N 215</w:t>
        </w:r>
      </w:hyperlink>
      <w:r>
        <w:t xml:space="preserve">, от 30.03.2020 </w:t>
      </w:r>
      <w:hyperlink r:id="rId8" w:history="1">
        <w:r>
          <w:rPr>
            <w:color w:val="0000FF"/>
          </w:rPr>
          <w:t>N 371</w:t>
        </w:r>
      </w:hyperlink>
      <w:r>
        <w:t>)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8F6EF8" w:rsidRDefault="008F6EF8">
      <w:pPr>
        <w:pStyle w:val="ConsPlusNormal"/>
        <w:spacing w:before="220"/>
        <w:ind w:firstLine="540"/>
        <w:jc w:val="both"/>
      </w:pPr>
      <w:hyperlink w:anchor="P51" w:history="1">
        <w:r>
          <w:rPr>
            <w:color w:val="0000FF"/>
          </w:rPr>
          <w:t>Положение</w:t>
        </w:r>
      </w:hyperlink>
      <w:r>
        <w:t xml:space="preserve"> о проведении эксперимента по маркировке средствами идентификации отдельных видов молочной продукции на территории Российской Федерации;</w:t>
      </w:r>
    </w:p>
    <w:p w:rsidR="008F6EF8" w:rsidRDefault="008F6EF8">
      <w:pPr>
        <w:pStyle w:val="ConsPlusNormal"/>
        <w:spacing w:before="220"/>
        <w:ind w:firstLine="540"/>
        <w:jc w:val="both"/>
      </w:pPr>
      <w:hyperlink w:anchor="P87" w:history="1">
        <w:r>
          <w:rPr>
            <w:color w:val="0000FF"/>
          </w:rPr>
          <w:t>перечень</w:t>
        </w:r>
      </w:hyperlink>
      <w:r>
        <w:t xml:space="preserve"> отдельных видов молочной продукции, подлежащих маркировке в рамках эксперимента по маркировке средствами идентификации отдельных видов молочной продукции на территории Российской Федерации.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3. Установить, что федеральными органами исполнительной власти, уполномоченными на обеспечение проведения эксперимента, являются Министерство промышленности и торговли Российской Федерации, Министерство сельского хозяйства Российской Федерации, Министерство цифрового развития, связи и массовых коммуникаций Российской Федерации, Федеральная служба по ветеринарному и фитосанитарному надзору, Федеральная служба безопасности Российской Федерации, Федеральная налоговая служба, Федеральная таможенная служба и Федеральная служба по надзору в сфере защиты прав потребителей и благополучия человека (далее - уполномоченные органы).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4. Согласиться с предложением общества с ограниченной ответственностью "Оператор-ЦРПТ" об участии указанного общества в эксперименте на безвозмездной основе.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 xml:space="preserve">Установить, что в целях эксперимента используется отраслевой компонент "молочная продукция"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мониторинга), оператором которой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 апреля 2019 г. N 620-р определено общество с ограниченной ответственностью "Оператор-</w:t>
      </w:r>
      <w:r>
        <w:lastRenderedPageBreak/>
        <w:t>ЦРПТ" (далее - оператор).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5. Рекомендовать оператору разработать до 1 августа 2019 г. требования к обеспечению защиты информации, содержащейся в отраслевом компоненте "молочная продукция" информационной системы мониторинга, и информационной безопасности при использовании информационно-коммуникационных технологий в рамках эксперимента.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6. Министерству промышленности и торговли Российской Федерации обеспечить координацию создания и функционирования отраслевого компонента "молочная продукция" информационной системы мониторинга.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7. Министерству промышленности и торговли Российской Федерации и Министерству сельского хозяйства Российской Федерации до 15 августа 2019 г. обеспечить: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а) разработку и утверждение по согласованию с уполномоченными органами: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методических рекомендаций по проведению эксперимента и плана-графика проведения эксперимента;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требований к отраслевому компоненту "молочная продукция" информационной системы мониторинга;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б) утверждение по согласованию с уполномоченными органами требований к обеспечению защиты информации, содержащейся в отраслевом компоненте "молочная продукция" информационной системы мониторинга, и информационной безопасности при использовании информационно-коммуникационных технологий в рамках эксперимента.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8. Министерству сельского хозяйства Российской Федерации обеспечить: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а) координацию и мониторинг работы участников оборота отдельных видов молочной продукции, участвующих в эксперименте;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б) взаимодействие Федеральной государственной информационной системы в области ветеринарии с отраслевым компонентом "молочная продукция" информационной системы мониторинга.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9. Министерству промышленности и торговли Российской Федерации и Министерству сельского хозяйства Российской Федерации совместно с уполномоченными органами провести оценку результатов эксперимента и представить соответствующие доклады в Правительство Российской Федерации до 1 сентября 2020 г., до 31 октября 2020 г. и до 10 января 2021 г.</w:t>
      </w:r>
    </w:p>
    <w:p w:rsidR="008F6EF8" w:rsidRDefault="008F6EF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30.03.2020 N 371)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10. Федеральной налоговой службе, Федеральной таможенной службе, Федеральной службе по надзору в сфере защиты прав потребителей и благополучия человека и Федеральной службе по ветеринарному и фитосанитарному надзору при осуществлении полномочий в установленных сферах ведения учитывать сведения, переданные участниками эксперимента в информационную систему мониторинга.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11. Реализация уполномоченными органами мероприятий, предусмотренных настоящим постановлением, осуществляется в пределах установленной Правительством Российской Федерации штатной численности указанных органов, а также средств, предусмотренных на руководство и управление в сфере установленных функций.</w:t>
      </w: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right"/>
      </w:pPr>
      <w:r>
        <w:t>Председатель Правительства</w:t>
      </w:r>
    </w:p>
    <w:p w:rsidR="008F6EF8" w:rsidRDefault="008F6EF8">
      <w:pPr>
        <w:pStyle w:val="ConsPlusNormal"/>
        <w:jc w:val="right"/>
      </w:pPr>
      <w:r>
        <w:t>Российской Федерации</w:t>
      </w:r>
    </w:p>
    <w:p w:rsidR="008F6EF8" w:rsidRDefault="008F6EF8">
      <w:pPr>
        <w:pStyle w:val="ConsPlusNormal"/>
        <w:jc w:val="right"/>
      </w:pPr>
      <w:r>
        <w:t>Д.МЕДВЕДЕВ</w:t>
      </w: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right"/>
        <w:outlineLvl w:val="0"/>
      </w:pPr>
      <w:r>
        <w:t>Утверждено</w:t>
      </w:r>
    </w:p>
    <w:p w:rsidR="008F6EF8" w:rsidRDefault="008F6EF8">
      <w:pPr>
        <w:pStyle w:val="ConsPlusNormal"/>
        <w:jc w:val="right"/>
      </w:pPr>
      <w:r>
        <w:t>постановлением Правительства</w:t>
      </w:r>
    </w:p>
    <w:p w:rsidR="008F6EF8" w:rsidRDefault="008F6EF8">
      <w:pPr>
        <w:pStyle w:val="ConsPlusNormal"/>
        <w:jc w:val="right"/>
      </w:pPr>
      <w:r>
        <w:t>Российской Федерации</w:t>
      </w:r>
    </w:p>
    <w:p w:rsidR="008F6EF8" w:rsidRDefault="008F6EF8">
      <w:pPr>
        <w:pStyle w:val="ConsPlusNormal"/>
        <w:jc w:val="right"/>
      </w:pPr>
      <w:r>
        <w:t>от 29 июня 2019 г. N 836</w:t>
      </w: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Title"/>
        <w:jc w:val="center"/>
      </w:pPr>
      <w:bookmarkStart w:id="0" w:name="P51"/>
      <w:bookmarkEnd w:id="0"/>
      <w:r>
        <w:t>ПОЛОЖЕНИЕ</w:t>
      </w:r>
    </w:p>
    <w:p w:rsidR="008F6EF8" w:rsidRDefault="008F6EF8">
      <w:pPr>
        <w:pStyle w:val="ConsPlusTitle"/>
        <w:jc w:val="center"/>
      </w:pPr>
      <w:r>
        <w:t>О ПРОВЕДЕНИИ ЭКСПЕРИМЕНТА ПО МАРКИРОВКЕ СРЕДСТВАМИ</w:t>
      </w:r>
    </w:p>
    <w:p w:rsidR="008F6EF8" w:rsidRDefault="008F6EF8">
      <w:pPr>
        <w:pStyle w:val="ConsPlusTitle"/>
        <w:jc w:val="center"/>
      </w:pPr>
      <w:r>
        <w:t>ИДЕНТИФИКАЦИИ ОТДЕЛЬНЫХ ВИДОВ МОЛОЧНОЙ ПРОДУКЦИИ</w:t>
      </w:r>
    </w:p>
    <w:p w:rsidR="008F6EF8" w:rsidRDefault="008F6EF8">
      <w:pPr>
        <w:pStyle w:val="ConsPlusTitle"/>
        <w:jc w:val="center"/>
      </w:pPr>
      <w:r>
        <w:t>НА ТЕРРИТОРИИ РОССИЙСКОЙ ФЕДЕРАЦИИ</w:t>
      </w: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на территории Российской Федерации эксперимента по </w:t>
      </w:r>
      <w:hyperlink r:id="rId11" w:history="1">
        <w:r>
          <w:rPr>
            <w:color w:val="0000FF"/>
          </w:rPr>
          <w:t>маркировке средствами идентификации</w:t>
        </w:r>
      </w:hyperlink>
      <w:r>
        <w:t xml:space="preserve"> отдельных видов молочной продукции, выработанных из пастеризованного, ультрапастеризованного, стерилизованного, ультравысокотемпературно-обработанного молока, и (или) пастеризованных, ультрапастеризованных, стерилизованных, ультравысокотемпературно-обработанных молочных продуктов, изготовленных промышленным способом и упакованных в потребительскую тару (далее - отдельные виды молочной продукции, эксперимент).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2. Целями эксперимента являются: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а) апробация полноты и достаточности механизмов маркировки средствами идентификации отдельных видов молочной продукции для обеспечения противодействия незаконному ввозу, производству и обороту отдельных видов молочной продукции, в том числе контрафактной, а также для повышения собираемости таможенных и налоговых платежей;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б) анализ целесообразности введения обязательной маркировки средствами идентификации отдельных видов молочной продукции;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в) оценка эффективности и результативности отраслевого компонента "молочная продукция"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г) разработка предложений по внесению изменений в законодательство Российской Федерации, регламентирующее оборот отдельных видов молочной продукции;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д) определение технических возможностей информационной системы мониторинга и ее дальнейшего развития;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е) определение технических возможностей интеграции информационной системы мониторинга с Федеральной государственной информационной системой в области ветеринарии.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3. Участниками эксперимента являются: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власти, уполномоченные Правительством Российской Федерации на обеспечение проведения эксперимента;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б) производители, импортеры отдельных видов молочной продукции и организации оптовой и розничной торговли, а также организации, оказывающие услуги питания (далее - участники оборота);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lastRenderedPageBreak/>
        <w:t>в) оператор информационной системы мониторинга.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 xml:space="preserve">4. Участники оборота участвуют в эксперименте на добровольной основе. Для участия в эксперименте участники оборота подают заявки в соответствии с методическими рекомендациями, указанными в </w:t>
      </w:r>
      <w:hyperlink w:anchor="P69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8F6EF8" w:rsidRDefault="008F6EF8">
      <w:pPr>
        <w:pStyle w:val="ConsPlusNormal"/>
        <w:spacing w:before="220"/>
        <w:ind w:firstLine="540"/>
        <w:jc w:val="both"/>
      </w:pPr>
      <w:bookmarkStart w:id="1" w:name="P69"/>
      <w:bookmarkEnd w:id="1"/>
      <w:r>
        <w:t>5. Для проведения эксперимента Министерством промышленности и торговли Российской Федерации и Министерством сельского хозяйства Российской Федерации по согласованию с федеральными органами исполнительной власти, уполномоченными Правительством Российской Федерации на обеспечение проведения эксперимента, утверждаются методические рекомендации в том числе по следующим вопросам: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а) маркировка средствами идентификации отдельных видов молочной продукции, в том числе виды используемых в эксперименте средств идентификации, структура информации, указываемой в средствах идентификации, способы их формирования и нанесения;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б) оборудование, используемое для нанесения средств идентификации и считывания средств идентификации;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в) взаимодействие отраслевого компонента "молочная продукция" информационной системы мониторинга с иными информационными системами участников эксперимента;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г) подача заявки на участие в эксперименте и прилагаемых к ней документов, а также типовая форма заявки;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д) регистрация участников эксперимента в информационной системе мониторинга;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е) внесение информации в информационную систему мониторинга, включая состав предоставляемых участниками эксперимента сведений;</w:t>
      </w:r>
    </w:p>
    <w:p w:rsidR="008F6EF8" w:rsidRDefault="008F6EF8">
      <w:pPr>
        <w:pStyle w:val="ConsPlusNormal"/>
        <w:spacing w:before="220"/>
        <w:ind w:firstLine="540"/>
        <w:jc w:val="both"/>
      </w:pPr>
      <w:r>
        <w:t>ж) функции участников эксперимента и порядок их взаимодействия.</w:t>
      </w: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right"/>
        <w:outlineLvl w:val="0"/>
      </w:pPr>
      <w:r>
        <w:t>Утвержден</w:t>
      </w:r>
    </w:p>
    <w:p w:rsidR="008F6EF8" w:rsidRDefault="008F6EF8">
      <w:pPr>
        <w:pStyle w:val="ConsPlusNormal"/>
        <w:jc w:val="right"/>
      </w:pPr>
      <w:r>
        <w:t>постановлением Правительства</w:t>
      </w:r>
    </w:p>
    <w:p w:rsidR="008F6EF8" w:rsidRDefault="008F6EF8">
      <w:pPr>
        <w:pStyle w:val="ConsPlusNormal"/>
        <w:jc w:val="right"/>
      </w:pPr>
      <w:r>
        <w:t>Российской Федерации</w:t>
      </w:r>
    </w:p>
    <w:p w:rsidR="008F6EF8" w:rsidRDefault="008F6EF8">
      <w:pPr>
        <w:pStyle w:val="ConsPlusNormal"/>
        <w:jc w:val="right"/>
      </w:pPr>
      <w:r>
        <w:t>от 29 июня 2019 г. N 836</w:t>
      </w: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Title"/>
        <w:jc w:val="center"/>
      </w:pPr>
      <w:bookmarkStart w:id="2" w:name="P87"/>
      <w:bookmarkEnd w:id="2"/>
      <w:r>
        <w:t>ПЕРЕЧЕНЬ</w:t>
      </w:r>
    </w:p>
    <w:p w:rsidR="008F6EF8" w:rsidRDefault="008F6EF8">
      <w:pPr>
        <w:pStyle w:val="ConsPlusTitle"/>
        <w:jc w:val="center"/>
      </w:pPr>
      <w:r>
        <w:t>ОТДЕЛЬНЫХ ВИДОВ МОЛОЧНОЙ ПРОДУКЦИИ, ПОДЛЕЖАЩИХ</w:t>
      </w:r>
    </w:p>
    <w:p w:rsidR="008F6EF8" w:rsidRDefault="008F6EF8">
      <w:pPr>
        <w:pStyle w:val="ConsPlusTitle"/>
        <w:jc w:val="center"/>
      </w:pPr>
      <w:r>
        <w:t>МАРКИРОВКЕ В РАМКАХ ЭКСПЕРИМЕНТА ПО МАРКИРОВКЕ СРЕДСТВАМИ</w:t>
      </w:r>
    </w:p>
    <w:p w:rsidR="008F6EF8" w:rsidRDefault="008F6EF8">
      <w:pPr>
        <w:pStyle w:val="ConsPlusTitle"/>
        <w:jc w:val="center"/>
      </w:pPr>
      <w:r>
        <w:t>ИДЕНТИФИКАЦИИ ОТДЕЛЬНЫХ ВИДОВ МОЛОЧНОЙ ПРОДУКЦИИ</w:t>
      </w:r>
    </w:p>
    <w:p w:rsidR="008F6EF8" w:rsidRDefault="008F6EF8">
      <w:pPr>
        <w:pStyle w:val="ConsPlusTitle"/>
        <w:jc w:val="center"/>
      </w:pPr>
      <w:r>
        <w:t>НА ТЕРРИТОРИИ РОССИЙСКОЙ ФЕДЕРАЦИИ</w:t>
      </w:r>
    </w:p>
    <w:p w:rsidR="008F6EF8" w:rsidRDefault="008F6E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8F6EF8"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6EF8" w:rsidRDefault="008F6EF8">
            <w:pPr>
              <w:pStyle w:val="ConsPlusNormal"/>
              <w:jc w:val="center"/>
            </w:pPr>
            <w:r>
              <w:t xml:space="preserve">Код </w:t>
            </w:r>
            <w:hyperlink r:id="rId12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Наименование вида молочной продукции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>Молоко и сливки, несгущенные и без добавления сахара или других подслащивающих веществ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>Молоко и сливки, сгущенные или с добавлением сахара или других подслащивающих веществ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lastRenderedPageBreak/>
              <w:t>0403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>Пахта, свернувшиеся молоко и сливки, йогурт,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>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>Сливочное масло и прочие жиры и масла, изготовленные из молока; молочные пасты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>Сыры и творог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2105 00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>Мороженое и прочие виды пищевого льда, не содержащие или содержащие какао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2202 99 910 0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 xml:space="preserve">Прочие, содержащие жир, полученный из продуктов товарных позиций 0401 - 0404, 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2009: менее 0,2 </w:t>
            </w:r>
            <w:proofErr w:type="gramStart"/>
            <w:r>
              <w:t>мас.%</w:t>
            </w:r>
            <w:proofErr w:type="gramEnd"/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2202 99 950 0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8F6EF8" w:rsidRDefault="008F6EF8">
            <w:pPr>
              <w:pStyle w:val="ConsPlusNormal"/>
            </w:pPr>
            <w:r>
              <w:t xml:space="preserve">Прочие, содержащие жир, полученный из продуктов товарных позиций 0401 - 0404, 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2009: 0,2 </w:t>
            </w:r>
            <w:proofErr w:type="gramStart"/>
            <w:r>
              <w:t>мас.%</w:t>
            </w:r>
            <w:proofErr w:type="gramEnd"/>
            <w:r>
              <w:t xml:space="preserve"> или более, но менее 2 мас.%</w:t>
            </w:r>
          </w:p>
        </w:tc>
      </w:tr>
      <w:tr w:rsidR="008F6E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EF8" w:rsidRDefault="008F6EF8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EF8" w:rsidRDefault="008F6EF8">
            <w:pPr>
              <w:pStyle w:val="ConsPlusNormal"/>
            </w:pPr>
            <w:r>
              <w:t xml:space="preserve">Прочие, содержащие жир, полученный из продуктов товарных позиций 0401 - 0404, 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 овощных соков товарной позиции 2009: 2 </w:t>
            </w:r>
            <w:proofErr w:type="gramStart"/>
            <w:r>
              <w:t>мас.%</w:t>
            </w:r>
            <w:proofErr w:type="gramEnd"/>
            <w:r>
              <w:t xml:space="preserve"> или более</w:t>
            </w:r>
          </w:p>
        </w:tc>
      </w:tr>
    </w:tbl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ind w:firstLine="540"/>
        <w:jc w:val="both"/>
      </w:pPr>
      <w:r>
        <w:t>Примечание. В настоящем перечне под видами молочной продукции понимаются отдельные виды молочной продукции, выработанные из пастеризованного, ультрапастеризованного, стерилизованного, ультравысокотемпературно-обработанного молока, и (или) пастеризованных, ультрапастеризованных, стерилизованных, ультравысокотемпературно-обработанных молочных продуктов, изготовленных промышленным способом и упакованных в потребительскую тару.</w:t>
      </w: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jc w:val="both"/>
      </w:pPr>
    </w:p>
    <w:p w:rsidR="008F6EF8" w:rsidRDefault="008F6E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648" w:rsidRDefault="00C66648">
      <w:bookmarkStart w:id="3" w:name="_GoBack"/>
      <w:bookmarkEnd w:id="3"/>
    </w:p>
    <w:sectPr w:rsidR="00C66648" w:rsidSect="007B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F8"/>
    <w:rsid w:val="008F6EF8"/>
    <w:rsid w:val="00C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71177-3888-48C9-978B-C23BBCE7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6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6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754C2F71D4A4692B0DDD1734729EC15E0E40D6640E5D4047C88EEF1DAD49771B9C7AB2716ACAC50F9DB0ACF38C579E77A70D043470863AXE52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754C2F71D4A4692B0DDD1734729EC15E0E4FDD68085D4047C88EEF1DAD49771B9C7AB2716ACAC5039DB0ACF38C579E77A70D043470863AXE52F" TargetMode="External"/><Relationship Id="rId12" Type="http://schemas.openxmlformats.org/officeDocument/2006/relationships/hyperlink" Target="consultantplus://offline/ref=54754C2F71D4A4692B0DDD1734729EC15E0F4BD46C085D4047C88EEF1DAD49771B9C7AB07963C8C40DC2B5B9E2D4589B6EB90512287284X35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754C2F71D4A4692B0DDD1734729EC15E0E40D6640E5D4047C88EEF1DAD49771B9C7AB2716ACAC5039DB0ACF38C579E77A70D043470863AXE52F" TargetMode="External"/><Relationship Id="rId11" Type="http://schemas.openxmlformats.org/officeDocument/2006/relationships/hyperlink" Target="consultantplus://offline/ref=54754C2F71D4A4692B0DDD1734729EC15E0A48D3650B5D4047C88EEF1DAD49771B9C7AB471619E9442C3E9FFB0C75A946EBB0D0EX25AF" TargetMode="External"/><Relationship Id="rId5" Type="http://schemas.openxmlformats.org/officeDocument/2006/relationships/hyperlink" Target="consultantplus://offline/ref=54754C2F71D4A4692B0DDD1734729EC15E0E4FDD68085D4047C88EEF1DAD49771B9C7AB2716ACAC5039DB0ACF38C579E77A70D043470863AXE52F" TargetMode="External"/><Relationship Id="rId10" Type="http://schemas.openxmlformats.org/officeDocument/2006/relationships/hyperlink" Target="consultantplus://offline/ref=54754C2F71D4A4692B0DDD1734729EC15E0E40D6640E5D4047C88EEF1DAD49771B9C7AB2716ACAC4069DB0ACF38C579E77A70D043470863AXE5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754C2F71D4A4692B0DDD1734729EC15E084BD4690E5D4047C88EEF1DAD4977099C22BE736DD4C50E88E6FDB5XD5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 Анна Сергеевна</dc:creator>
  <cp:keywords/>
  <dc:description/>
  <cp:lastModifiedBy>Костюшко Анна Сергеевна</cp:lastModifiedBy>
  <cp:revision>1</cp:revision>
  <dcterms:created xsi:type="dcterms:W3CDTF">2020-08-27T05:57:00Z</dcterms:created>
  <dcterms:modified xsi:type="dcterms:W3CDTF">2020-08-27T05:57:00Z</dcterms:modified>
</cp:coreProperties>
</file>