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BF" w:rsidRDefault="001A52BF">
      <w:pPr>
        <w:pStyle w:val="ConsPlusTitle"/>
        <w:jc w:val="center"/>
        <w:outlineLvl w:val="0"/>
      </w:pPr>
      <w:r>
        <w:t>ПРАВИТЕЛЬСТВО КАМЧАТСКОГО КРАЯ</w:t>
      </w:r>
    </w:p>
    <w:p w:rsidR="001A52BF" w:rsidRDefault="001A52BF">
      <w:pPr>
        <w:pStyle w:val="ConsPlusTitle"/>
        <w:jc w:val="center"/>
      </w:pPr>
    </w:p>
    <w:p w:rsidR="001A52BF" w:rsidRDefault="001A52BF">
      <w:pPr>
        <w:pStyle w:val="ConsPlusTitle"/>
        <w:jc w:val="center"/>
      </w:pPr>
      <w:r>
        <w:t>ПОСТАНОВЛЕНИЕ</w:t>
      </w:r>
    </w:p>
    <w:p w:rsidR="001A52BF" w:rsidRDefault="001A52BF">
      <w:pPr>
        <w:pStyle w:val="ConsPlusTitle"/>
        <w:jc w:val="center"/>
      </w:pPr>
      <w:r>
        <w:t>от 29 ноября 2013 г. N 545-П</w:t>
      </w:r>
    </w:p>
    <w:p w:rsidR="001A52BF" w:rsidRDefault="001A52BF">
      <w:pPr>
        <w:pStyle w:val="ConsPlusTitle"/>
        <w:jc w:val="center"/>
      </w:pPr>
    </w:p>
    <w:p w:rsidR="001A52BF" w:rsidRDefault="001A52BF">
      <w:pPr>
        <w:pStyle w:val="ConsPlusTitle"/>
        <w:jc w:val="center"/>
      </w:pPr>
      <w:r>
        <w:t>ОБ УТВЕРЖДЕНИИ ГОСУДАРСТВЕННОЙ</w:t>
      </w:r>
    </w:p>
    <w:p w:rsidR="001A52BF" w:rsidRDefault="001A52BF">
      <w:pPr>
        <w:pStyle w:val="ConsPlusTitle"/>
        <w:jc w:val="center"/>
      </w:pPr>
      <w:r>
        <w:t>ПРОГРАММЫ КАМЧАТСКОГО КРАЯ "РАЗВИТИЕ КУЛЬТУРЫ</w:t>
      </w:r>
    </w:p>
    <w:p w:rsidR="001A52BF" w:rsidRDefault="001A52BF">
      <w:pPr>
        <w:pStyle w:val="ConsPlusTitle"/>
        <w:jc w:val="center"/>
      </w:pPr>
      <w:r>
        <w:t>В КАМЧАТСКОМ КРАЕ"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11.04.2014 </w:t>
            </w:r>
            <w:hyperlink r:id="rId4" w:history="1">
              <w:r>
                <w:rPr>
                  <w:color w:val="0000FF"/>
                </w:rPr>
                <w:t>N 176-П</w:t>
              </w:r>
            </w:hyperlink>
            <w:r>
              <w:rPr>
                <w:color w:val="392C69"/>
              </w:rPr>
              <w:t xml:space="preserve">, от 21.07.2014 </w:t>
            </w:r>
            <w:hyperlink r:id="rId5" w:history="1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6" w:history="1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23.12.2014 </w:t>
            </w:r>
            <w:hyperlink r:id="rId7" w:history="1">
              <w:r>
                <w:rPr>
                  <w:color w:val="0000FF"/>
                </w:rPr>
                <w:t>N 542-П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8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04.02.2016 </w:t>
            </w:r>
            <w:hyperlink r:id="rId9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10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1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2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29.11.2016 </w:t>
            </w:r>
            <w:hyperlink r:id="rId13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4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15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6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17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8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9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04.02.2016 N 25-П)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>ПРАВИТЕЛЬСТВО ПОСТАНОВЛЯЕТ: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"Развитие культуры в Камчатском крае" (далее - Программа) согласно приложению.</w:t>
      </w:r>
    </w:p>
    <w:p w:rsidR="001A52BF" w:rsidRDefault="001A52BF">
      <w:pPr>
        <w:pStyle w:val="ConsPlusNormal"/>
        <w:jc w:val="both"/>
      </w:pPr>
      <w:r>
        <w:t xml:space="preserve">(в ред. Постановлений Правительства Камчатского края от 08.08.2016 </w:t>
      </w:r>
      <w:hyperlink r:id="rId23" w:history="1">
        <w:r>
          <w:rPr>
            <w:color w:val="0000FF"/>
          </w:rPr>
          <w:t>N 300-П</w:t>
        </w:r>
      </w:hyperlink>
      <w:r>
        <w:t xml:space="preserve">, от 13.02.2017 </w:t>
      </w:r>
      <w:hyperlink r:id="rId24" w:history="1">
        <w:r>
          <w:rPr>
            <w:color w:val="0000FF"/>
          </w:rPr>
          <w:t>N 52-П</w:t>
        </w:r>
      </w:hyperlink>
      <w:r>
        <w:t>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культуры Камчатского края.</w:t>
      </w:r>
    </w:p>
    <w:p w:rsidR="001A52BF" w:rsidRDefault="001A52BF">
      <w:pPr>
        <w:pStyle w:val="ConsPlusNormal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21.12.2017 N 555-П)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Камчатском крае утвердить аналогичные муниципальные программы, направленные на развитие культуры в муниципальных образованиях в Камчатском крае.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right"/>
      </w:pPr>
      <w:r>
        <w:t>Губернатор</w:t>
      </w:r>
    </w:p>
    <w:p w:rsidR="001A52BF" w:rsidRDefault="001A52BF">
      <w:pPr>
        <w:pStyle w:val="ConsPlusNormal"/>
        <w:jc w:val="right"/>
      </w:pPr>
      <w:r>
        <w:t>Камчатского края</w:t>
      </w:r>
    </w:p>
    <w:p w:rsidR="001A52BF" w:rsidRDefault="001A52BF">
      <w:pPr>
        <w:pStyle w:val="ConsPlusNormal"/>
        <w:jc w:val="right"/>
      </w:pPr>
      <w:r>
        <w:t>В.И.ИЛЮХИН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right"/>
        <w:outlineLvl w:val="0"/>
      </w:pPr>
      <w:r>
        <w:t>Приложение</w:t>
      </w:r>
    </w:p>
    <w:p w:rsidR="001A52BF" w:rsidRDefault="001A52BF">
      <w:pPr>
        <w:pStyle w:val="ConsPlusNormal"/>
        <w:jc w:val="right"/>
      </w:pPr>
      <w:r>
        <w:t>к Постановлению Правительства</w:t>
      </w:r>
    </w:p>
    <w:p w:rsidR="001A52BF" w:rsidRDefault="001A52BF">
      <w:pPr>
        <w:pStyle w:val="ConsPlusNormal"/>
        <w:jc w:val="right"/>
      </w:pPr>
      <w:r>
        <w:t>Камчатского края</w:t>
      </w:r>
    </w:p>
    <w:p w:rsidR="001A52BF" w:rsidRDefault="001A52BF">
      <w:pPr>
        <w:pStyle w:val="ConsPlusNormal"/>
        <w:jc w:val="right"/>
      </w:pPr>
      <w:r>
        <w:t>от 29.11.2013 N 545-П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bookmarkStart w:id="0" w:name="P45"/>
      <w:bookmarkEnd w:id="0"/>
      <w:r>
        <w:t>ГОСУДАРСТВЕННАЯ ПРОГРАММА КАМЧАТСКОГО КРАЯ</w:t>
      </w:r>
    </w:p>
    <w:p w:rsidR="001A52BF" w:rsidRDefault="001A52BF">
      <w:pPr>
        <w:pStyle w:val="ConsPlusTitle"/>
        <w:jc w:val="center"/>
      </w:pPr>
      <w:r>
        <w:t>"РАЗВИТИЕ КУЛЬТУРЫ В КАМЧАТСКОМ КРАЕ"</w:t>
      </w:r>
    </w:p>
    <w:p w:rsidR="001A52BF" w:rsidRDefault="001A52BF">
      <w:pPr>
        <w:pStyle w:val="ConsPlusTitle"/>
        <w:jc w:val="center"/>
      </w:pPr>
      <w:r>
        <w:t>(ДАЛЕЕ - ПРОГРАММА)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13.02.2017 </w:t>
            </w:r>
            <w:hyperlink r:id="rId26" w:history="1">
              <w:r>
                <w:rPr>
                  <w:color w:val="0000FF"/>
                </w:rPr>
                <w:t>N 52-П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7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28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29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3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3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r>
        <w:t>ПАСПОРТ ПРОГРАММЫ</w:t>
      </w:r>
    </w:p>
    <w:p w:rsidR="001A52BF" w:rsidRDefault="001A52BF">
      <w:pPr>
        <w:pStyle w:val="ConsPlusNormal"/>
        <w:jc w:val="center"/>
      </w:pPr>
      <w:r>
        <w:t>(в ред. Постановлений Правительства Камчатского края</w:t>
      </w:r>
    </w:p>
    <w:p w:rsidR="001A52BF" w:rsidRDefault="001A52BF">
      <w:pPr>
        <w:pStyle w:val="ConsPlusNormal"/>
        <w:jc w:val="center"/>
      </w:pPr>
      <w:r>
        <w:t xml:space="preserve">от 28.05.2018 </w:t>
      </w:r>
      <w:hyperlink r:id="rId32" w:history="1">
        <w:r>
          <w:rPr>
            <w:color w:val="0000FF"/>
          </w:rPr>
          <w:t>N 219-П</w:t>
        </w:r>
      </w:hyperlink>
      <w:r>
        <w:t xml:space="preserve">, от 08.10.2018 </w:t>
      </w:r>
      <w:hyperlink r:id="rId33" w:history="1">
        <w:r>
          <w:rPr>
            <w:color w:val="0000FF"/>
          </w:rPr>
          <w:t>N 424-П</w:t>
        </w:r>
      </w:hyperlink>
      <w:r>
        <w:t>)</w:t>
      </w:r>
    </w:p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920"/>
      </w:tblGrid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Программы</w:t>
            </w:r>
          </w:p>
          <w:p w:rsidR="001A52BF" w:rsidRDefault="001A52BF">
            <w:pPr>
              <w:pStyle w:val="ConsPlusNormal"/>
            </w:pPr>
            <w:r>
              <w:lastRenderedPageBreak/>
              <w:t>Соисполнители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Министерство культуры Камчатского края</w:t>
            </w:r>
          </w:p>
          <w:p w:rsidR="001A52BF" w:rsidRDefault="001A52BF">
            <w:pPr>
              <w:pStyle w:val="ConsPlusNormal"/>
              <w:jc w:val="both"/>
            </w:pPr>
          </w:p>
          <w:p w:rsidR="001A52BF" w:rsidRDefault="001A52BF">
            <w:pPr>
              <w:pStyle w:val="ConsPlusNormal"/>
              <w:jc w:val="both"/>
            </w:pPr>
            <w:r>
              <w:lastRenderedPageBreak/>
              <w:t>отсутствуют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21.12.2017 </w:t>
            </w:r>
            <w:hyperlink r:id="rId34" w:history="1">
              <w:r>
                <w:rPr>
                  <w:color w:val="0000FF"/>
                </w:rPr>
                <w:t>N 555-П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08.10.2018 </w:t>
            </w:r>
            <w:hyperlink r:id="rId35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1A52BF" w:rsidRDefault="001A52BF">
            <w:pPr>
              <w:pStyle w:val="ConsPlusNormal"/>
              <w:jc w:val="both"/>
            </w:pPr>
            <w:r>
              <w:t>Служба охраны объектов культурного наследия Камчатского края;</w:t>
            </w:r>
          </w:p>
          <w:p w:rsidR="001A52BF" w:rsidRDefault="001A52B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21.12.2017 </w:t>
            </w:r>
            <w:hyperlink r:id="rId36" w:history="1">
              <w:r>
                <w:rPr>
                  <w:color w:val="0000FF"/>
                </w:rPr>
                <w:t>N 555-П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28.05.2018 </w:t>
            </w:r>
            <w:hyperlink r:id="rId37" w:history="1">
              <w:r>
                <w:rPr>
                  <w:color w:val="0000FF"/>
                </w:rPr>
                <w:t>N 219-П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hyperlink w:anchor="P16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"Наследие";</w:t>
            </w:r>
          </w:p>
          <w:p w:rsidR="001A52BF" w:rsidRDefault="001A52BF">
            <w:pPr>
              <w:pStyle w:val="ConsPlusNormal"/>
              <w:jc w:val="both"/>
            </w:pPr>
            <w:hyperlink w:anchor="P26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"Искусство";</w:t>
            </w:r>
          </w:p>
          <w:p w:rsidR="001A52BF" w:rsidRDefault="001A52BF">
            <w:pPr>
              <w:pStyle w:val="ConsPlusNormal"/>
              <w:jc w:val="both"/>
            </w:pPr>
            <w:hyperlink w:anchor="P34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"Традиционная культура и народное творчество";</w:t>
            </w:r>
          </w:p>
          <w:p w:rsidR="001A52BF" w:rsidRDefault="001A52BF">
            <w:pPr>
              <w:pStyle w:val="ConsPlusNormal"/>
              <w:jc w:val="both"/>
            </w:pPr>
            <w:hyperlink w:anchor="P44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"Образование в сфере культуры";</w:t>
            </w:r>
          </w:p>
          <w:p w:rsidR="001A52BF" w:rsidRDefault="001A52BF">
            <w:pPr>
              <w:pStyle w:val="ConsPlusNormal"/>
              <w:jc w:val="both"/>
            </w:pPr>
            <w:hyperlink w:anchor="P511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  <w:p w:rsidR="001A52BF" w:rsidRDefault="001A52BF">
            <w:pPr>
              <w:pStyle w:val="ConsPlusNormal"/>
              <w:jc w:val="both"/>
            </w:pPr>
            <w:hyperlink w:anchor="P610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инфраструктуры в сфере культуры"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Цель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создание условий для развития духовного потенциала;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развития исполнительских искусств;</w:t>
            </w:r>
          </w:p>
          <w:p w:rsidR="001A52BF" w:rsidRDefault="001A52BF">
            <w:pPr>
              <w:pStyle w:val="ConsPlusNormal"/>
              <w:jc w:val="both"/>
            </w:pPr>
            <w:r>
              <w:t>3)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1A52BF" w:rsidRDefault="001A52BF">
            <w:pPr>
              <w:pStyle w:val="ConsPlusNormal"/>
              <w:jc w:val="both"/>
            </w:pPr>
            <w:r>
              <w:t>4) создание условий для повышения доступности и качества образования в сфере культуры и искусства;</w:t>
            </w:r>
          </w:p>
          <w:p w:rsidR="001A52BF" w:rsidRDefault="001A52BF">
            <w:pPr>
              <w:pStyle w:val="ConsPlusNormal"/>
              <w:jc w:val="both"/>
            </w:pPr>
            <w:r>
              <w:t>5) создание благоприятных условий для устойчивого развития сферы культуры</w:t>
            </w:r>
          </w:p>
          <w:p w:rsidR="001A52BF" w:rsidRDefault="001A52BF">
            <w:pPr>
              <w:pStyle w:val="ConsPlusNormal"/>
              <w:jc w:val="both"/>
            </w:pPr>
            <w:r>
              <w:t>6) создание благоприятных условий для развития инфраструктуры в сфере культуры и повышения уровня оснащенности материально-технической базы учреждений культуры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30.01.2018 </w:t>
            </w:r>
            <w:hyperlink r:id="rId39" w:history="1">
              <w:r>
                <w:rPr>
                  <w:color w:val="0000FF"/>
                </w:rPr>
                <w:t>N 37-П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28.05.2018 </w:t>
            </w:r>
            <w:hyperlink r:id="rId40" w:history="1">
              <w:r>
                <w:rPr>
                  <w:color w:val="0000FF"/>
                </w:rPr>
                <w:t>N 219-П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</w:t>
            </w:r>
          </w:p>
          <w:p w:rsidR="001A52BF" w:rsidRDefault="001A52BF">
            <w:pPr>
              <w:pStyle w:val="ConsPlusNormal"/>
            </w:pPr>
            <w:r>
              <w:t>(индикаторы)</w:t>
            </w:r>
          </w:p>
          <w:p w:rsidR="001A52BF" w:rsidRDefault="001A52BF">
            <w:pPr>
              <w:pStyle w:val="ConsPlusNormal"/>
            </w:pPr>
            <w:r>
              <w:t>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увеличение доли объектов культурного наследия, находящихся в удовлетворительном состоянии, в общем количестве объектов культурного наследия по отношению к 2012 году;</w:t>
            </w:r>
          </w:p>
          <w:p w:rsidR="001A52BF" w:rsidRDefault="001A52BF">
            <w:pPr>
              <w:pStyle w:val="ConsPlusNormal"/>
              <w:jc w:val="both"/>
            </w:pPr>
            <w:r>
              <w:t>2) увеличение количества посещений населением Камчатского края учреждений культуры по отношению к 2012 году;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уровня удовлетворенности населения Камчатского края качеством предоставления государственных и муниципальных услуг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4) прирост числа лауреатов международных конкурсов и фестивалей в сфере культуры по отношению к 2012 году;</w:t>
            </w:r>
          </w:p>
          <w:p w:rsidR="001A52BF" w:rsidRDefault="001A52BF">
            <w:pPr>
              <w:pStyle w:val="ConsPlusNormal"/>
              <w:jc w:val="both"/>
            </w:pPr>
            <w:r>
              <w:t>5)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 реализации</w:t>
            </w:r>
          </w:p>
          <w:p w:rsidR="001A52BF" w:rsidRDefault="001A52BF">
            <w:pPr>
              <w:pStyle w:val="ConsPlusNormal"/>
            </w:pPr>
            <w:r>
              <w:t>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</w:t>
            </w:r>
          </w:p>
          <w:p w:rsidR="001A52BF" w:rsidRDefault="001A52BF">
            <w:pPr>
              <w:pStyle w:val="ConsPlusNormal"/>
            </w:pPr>
            <w:r>
              <w:t>ассигнований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Программы составляет 8 952 259,92120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- 1 483 305,11572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lastRenderedPageBreak/>
              <w:t>2015 год - 953 546,57031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- 940 954,80821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- 1 265 220,44690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- 1 216 753,54831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- 999 526,48887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- 1 050 855,48200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- 1 042 097,46088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Программы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федерального бюджета (по согласованию) - 130 865,35680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- 22 030,73000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- 15 815,61380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- 1 904,11300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- 35 781,70000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- 44 074,10000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- 8 200,80000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- 1 830,40000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- 1 227,90000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- 8 322 915,30815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- 1 399 147,20219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- 873 148,87251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- 854 975,04721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- 1 174 054,94590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- 1 115 757,27334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- 934 060,05000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- 991 121,78500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- 980 650,13200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местных бюджетов (по согласованию) - 10 857,47872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- 4 607,01700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- 1 365,00000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- 1246,00100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- 538,80100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- 982,17497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- 524,63887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- 781,29700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- 812,54888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- 487 621,77753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- 57 520,16653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- 63 217,08400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- 82 829,64700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- 54 845,00000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- 55 940,00000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- 56 741,00000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- 57 122,00000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- 59 406,88000 тыс. руб.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43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44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45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46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</w:t>
            </w:r>
          </w:p>
          <w:p w:rsidR="001A52BF" w:rsidRDefault="001A52BF">
            <w:pPr>
              <w:pStyle w:val="ConsPlusNormal"/>
            </w:pPr>
            <w:r>
              <w:t>реализации Программы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создание условий для доступности различных категорий граждан к культурным ценностям и информационным ресурсам;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3) создание условий для улучшения качества культурно-досугового обслуживания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4) создание условий для доступности участия населения в культурной жизни развития самодеятельного художественного творчества;</w:t>
            </w:r>
          </w:p>
          <w:p w:rsidR="001A52BF" w:rsidRDefault="001A52BF">
            <w:pPr>
              <w:pStyle w:val="ConsPlusNormal"/>
              <w:jc w:val="both"/>
            </w:pPr>
            <w:r>
              <w:t>5) создание благоприятных условий для развития одаренных детей и молодежи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1" w:name="P164"/>
      <w:bookmarkEnd w:id="1"/>
      <w:r>
        <w:t>ПАСПОРТ</w:t>
      </w:r>
    </w:p>
    <w:p w:rsidR="001A52BF" w:rsidRDefault="001A52BF">
      <w:pPr>
        <w:pStyle w:val="ConsPlusTitle"/>
        <w:jc w:val="center"/>
      </w:pPr>
      <w:r>
        <w:t>ПОДПРОГРАММЫ 1 "НАСЛЕДИЕ"</w:t>
      </w:r>
    </w:p>
    <w:p w:rsidR="001A52BF" w:rsidRDefault="001A52BF">
      <w:pPr>
        <w:pStyle w:val="ConsPlusTitle"/>
        <w:jc w:val="center"/>
      </w:pPr>
      <w:r>
        <w:t>(ДАЛЕЕ - ПОДПРОГРАММА 1)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48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49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50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51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52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920"/>
      </w:tblGrid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</w:t>
            </w:r>
          </w:p>
          <w:p w:rsidR="001A52BF" w:rsidRDefault="001A52BF">
            <w:pPr>
              <w:pStyle w:val="ConsPlusNormal"/>
            </w:pPr>
            <w:r>
              <w:t>инструменты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Цели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сохранение культурного наследия в Камчатском крае;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совершенствования духовно-нравственного содержания жизни населения и обеспечение доступа к культурным ценностям и информационным ресурсам разным категориям граждан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обеспечение сохранности, использования и популяризации объектов культурного наследия;</w:t>
            </w:r>
          </w:p>
          <w:p w:rsidR="001A52BF" w:rsidRDefault="001A52BF">
            <w:pPr>
              <w:pStyle w:val="ConsPlusNormal"/>
              <w:jc w:val="both"/>
            </w:pPr>
            <w:r>
              <w:t>2) повышение доступности и качества библиотечных услуг;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доступности и качества музейных услуг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</w:t>
            </w:r>
          </w:p>
          <w:p w:rsidR="001A52BF" w:rsidRDefault="001A52BF">
            <w:pPr>
              <w:pStyle w:val="ConsPlusNormal"/>
            </w:pPr>
            <w:r>
              <w:t>(индикаторы)</w:t>
            </w:r>
          </w:p>
          <w:p w:rsidR="001A52BF" w:rsidRDefault="001A52BF">
            <w:pPr>
              <w:pStyle w:val="ConsPlusNormal"/>
            </w:pPr>
            <w:r>
              <w:t>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1A52BF" w:rsidRDefault="001A52BF">
            <w:pPr>
              <w:pStyle w:val="ConsPlusNormal"/>
              <w:jc w:val="both"/>
            </w:pPr>
            <w:r>
              <w:t>2) охват населения библиотечным обслуживанием;</w:t>
            </w:r>
          </w:p>
          <w:p w:rsidR="001A52BF" w:rsidRDefault="001A52BF">
            <w:pPr>
              <w:pStyle w:val="ConsPlusNormal"/>
              <w:jc w:val="both"/>
            </w:pPr>
            <w:r>
              <w:t>3) количество посещений библиотек на 1 жителя в год;</w:t>
            </w:r>
          </w:p>
          <w:p w:rsidR="001A52BF" w:rsidRDefault="001A52BF">
            <w:pPr>
              <w:pStyle w:val="ConsPlusNormal"/>
              <w:jc w:val="both"/>
            </w:pPr>
            <w:r>
              <w:t>4) среднее число книговыдач в расчете на 1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5) 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6) посещаемость музейных учреждений на 1 жителя в год;</w:t>
            </w:r>
          </w:p>
          <w:p w:rsidR="001A52BF" w:rsidRDefault="001A52BF">
            <w:pPr>
              <w:pStyle w:val="ConsPlusNormal"/>
              <w:jc w:val="both"/>
            </w:pPr>
            <w:r>
              <w:t>7) среднее число выставок в расчете на 10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8) увеличение количества библиографических записей в сводном электронном каталоге библиотек Камчатского края;</w:t>
            </w:r>
          </w:p>
          <w:p w:rsidR="001A52BF" w:rsidRDefault="001A52BF">
            <w:pPr>
              <w:pStyle w:val="ConsPlusNormal"/>
              <w:jc w:val="both"/>
            </w:pPr>
            <w:r>
              <w:t>9) увеличение доли представленных (во всех формах) зрителю музейных предметов в общем количестве музейных предметов основного фонда (по отношению к 2012 году)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</w:t>
            </w:r>
          </w:p>
          <w:p w:rsidR="001A52BF" w:rsidRDefault="001A52BF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1 составляет 1 790 671,97794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- 186 966,79814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- 188 149,26000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- 198 295,32800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- 233 363,44800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- 273 099,83500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- 234 842,85000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- 233 360,97000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- 242 593,48880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1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федерального бюджета (по согласованию) - 734,31300 тыс. руб., из них</w:t>
            </w:r>
          </w:p>
          <w:p w:rsidR="001A52BF" w:rsidRDefault="001A52BF">
            <w:pPr>
              <w:pStyle w:val="ConsPlusNormal"/>
              <w:jc w:val="both"/>
            </w:pPr>
            <w:r>
              <w:t>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- 99,00000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- 251,31300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lastRenderedPageBreak/>
              <w:t>2017 год - 90,00000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- 98,00000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- 98,00000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- 98,00000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- 1 758 336,58080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- 182 507,72900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- 184 155,57000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- 193 693,57000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- 229 299,44800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- 269 316,83500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- 231 048,85000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- 229 565,97000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- 238 748,60880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местных бюджетов (по согласованию) - 16,98000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- 16,98000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- 31 584,10414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- 4 459,06914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- 3 894,690000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- 4 333,46500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- 3 974,00000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- 3 685,00000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- 3 696,00000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- 3 697,00000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- 3 844,88000 тыс. руб.</w:t>
            </w:r>
          </w:p>
        </w:tc>
      </w:tr>
      <w:tr w:rsidR="001A52BF" w:rsidTr="00DE5D5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55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56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57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58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</w:t>
            </w:r>
          </w:p>
          <w:p w:rsidR="001A52BF" w:rsidRDefault="001A52BF">
            <w:pPr>
              <w:pStyle w:val="ConsPlusNormal"/>
            </w:pPr>
            <w:r>
              <w:t>реализации Подпрограммы 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наличие полной и исчерпывающей информации о каждом объекте культурного наследия;</w:t>
            </w:r>
          </w:p>
          <w:p w:rsidR="001A52BF" w:rsidRDefault="001A52BF">
            <w:pPr>
              <w:pStyle w:val="ConsPlusNormal"/>
              <w:jc w:val="both"/>
            </w:pPr>
            <w:r>
              <w:t>2) повышение уровня сохранности и эффективности использования объектов культурного наследия;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уровня качества и доступности услуг библиотек и музеев;</w:t>
            </w:r>
          </w:p>
          <w:p w:rsidR="001A52BF" w:rsidRDefault="001A52BF">
            <w:pPr>
              <w:pStyle w:val="ConsPlusNormal"/>
              <w:jc w:val="both"/>
            </w:pPr>
            <w:r>
              <w:t>4) улучшение укомплектованности библиотечных и музейных фондов;</w:t>
            </w:r>
          </w:p>
          <w:p w:rsidR="001A52BF" w:rsidRDefault="001A52BF">
            <w:pPr>
              <w:pStyle w:val="ConsPlusNormal"/>
              <w:jc w:val="both"/>
            </w:pPr>
            <w:r>
              <w:t>5) повышение уровня сохранности и эффективности использования библиотечных и музейных фондов;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6) утратил силу. - </w:t>
            </w:r>
            <w:hyperlink r:id="rId6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28.05.2018 N 219-П;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2" w:name="P265"/>
      <w:bookmarkEnd w:id="2"/>
      <w:r>
        <w:t>ПАСПОРТ</w:t>
      </w:r>
    </w:p>
    <w:p w:rsidR="001A52BF" w:rsidRDefault="001A52BF">
      <w:pPr>
        <w:pStyle w:val="ConsPlusTitle"/>
        <w:jc w:val="center"/>
      </w:pPr>
      <w:r>
        <w:t>ПОДПРОГРАММЫ 2 "ИСКУССТВО"</w:t>
      </w:r>
    </w:p>
    <w:p w:rsidR="001A52BF" w:rsidRDefault="001A52BF">
      <w:pPr>
        <w:pStyle w:val="ConsPlusTitle"/>
        <w:jc w:val="center"/>
      </w:pPr>
      <w:r>
        <w:t>(ДАЛЕЕ - ПОДПРОГРАММА 2)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61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62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63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64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813"/>
      </w:tblGrid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</w:t>
            </w:r>
          </w:p>
          <w:p w:rsidR="001A52BF" w:rsidRDefault="001A52BF">
            <w:pPr>
              <w:pStyle w:val="ConsPlusNormal"/>
            </w:pPr>
            <w:r>
              <w:t>инструменты</w:t>
            </w:r>
          </w:p>
          <w:p w:rsidR="001A52BF" w:rsidRDefault="001A52BF">
            <w:pPr>
              <w:pStyle w:val="ConsPlusNormal"/>
            </w:pPr>
            <w:r>
              <w:t>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lastRenderedPageBreak/>
              <w:t>Цели 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развитие профессионального искусства;</w:t>
            </w:r>
          </w:p>
          <w:p w:rsidR="001A52BF" w:rsidRDefault="001A52BF">
            <w:pPr>
              <w:pStyle w:val="ConsPlusNormal"/>
              <w:jc w:val="both"/>
            </w:pPr>
            <w:r>
              <w:t>2) повышение доступности и качества театрального и концертного обслуживания населения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создание условий для развития профессионального искусства, поддержки перспективных творческих проектов;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организации и проведения мероприятий, направленных на поддержку гастрольной деятельности и развитие культурного сотрудничества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</w:t>
            </w:r>
          </w:p>
          <w:p w:rsidR="001A52BF" w:rsidRDefault="001A52BF">
            <w:pPr>
              <w:pStyle w:val="ConsPlusNormal"/>
            </w:pPr>
            <w:r>
              <w:t>(индикаторы)</w:t>
            </w:r>
          </w:p>
          <w:p w:rsidR="001A52BF" w:rsidRDefault="001A52BF">
            <w:pPr>
              <w:pStyle w:val="ConsPlusNormal"/>
            </w:pPr>
            <w:r>
              <w:t>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среднее число зрителей на мероприятиях театров в расчете на 1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2) среднее число зрителей на мероприятиях концертных организаций, самостоятельных коллективов, проведенных в Камчатском крае, в расчете на 1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3) увеличение количества проведенных за пределами Камчатского края в Российской Федерации гастролей концертных организаций, самостоятельных коллективов и театров по сравнению с 2012 годом;</w:t>
            </w:r>
          </w:p>
          <w:p w:rsidR="001A52BF" w:rsidRDefault="001A52BF">
            <w:pPr>
              <w:pStyle w:val="ConsPlusNormal"/>
              <w:jc w:val="both"/>
            </w:pPr>
            <w:r>
              <w:t>4) увеличение количества гастролей, выездных мероприятий, проведенных концертными организациями, самостоятельными коллективами и театрами в Камчатском крае по сравнению с 2012 годом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</w:t>
            </w:r>
          </w:p>
          <w:p w:rsidR="001A52BF" w:rsidRDefault="001A52BF">
            <w:pPr>
              <w:pStyle w:val="ConsPlusNormal"/>
            </w:pPr>
            <w:r>
              <w:t>реализации 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2 составляет 2 050 784,93477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- 214 219,03893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- 236 624,37500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- 258 587,33000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- 250 743,78100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- 294 837,38816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- 261 622,99168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- 261 838,25000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- 272 311,78000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2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федерального бюджета (по согласованию) - 8 514.60000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- 3 500,00000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- 3 134,30000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- 1 880,30000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- 1 641 276,91884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- 170 950,86800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- 181 129,12000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- 189 193,74000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- 205 619,78100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- 244 923,08816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- 212 332,69168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- 214 278,25000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- 222 849,38000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- 400 993,41593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- 43 268,17093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- 51 995,25500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- 69 393,59000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- 45 124,00000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- 46 780,00000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- 47 410,00000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- 47 560,00000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- 49 462,40000 тыс. руб.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10.07.2017 </w:t>
            </w:r>
            <w:hyperlink r:id="rId66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67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68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69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lastRenderedPageBreak/>
              <w:t>Ожидаемые результаты</w:t>
            </w:r>
          </w:p>
          <w:p w:rsidR="001A52BF" w:rsidRDefault="001A52BF">
            <w:pPr>
              <w:pStyle w:val="ConsPlusNormal"/>
            </w:pPr>
            <w:r>
              <w:t>Подпрограммы 2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повышение уровня качества и доступности услуг концертных организаций и театров;</w:t>
            </w:r>
          </w:p>
          <w:p w:rsidR="001A52BF" w:rsidRDefault="001A52BF">
            <w:pPr>
              <w:pStyle w:val="ConsPlusNormal"/>
              <w:jc w:val="both"/>
            </w:pPr>
            <w:r>
              <w:t>2) усиление государственной поддержки исполнительского и театрального искусства;</w:t>
            </w:r>
          </w:p>
          <w:p w:rsidR="001A52BF" w:rsidRDefault="001A52BF">
            <w:pPr>
              <w:pStyle w:val="ConsPlusNormal"/>
              <w:jc w:val="both"/>
            </w:pPr>
            <w:r>
              <w:t>3) увеличение числа мероприятий, направленных на развитие культурного сотрудничества;</w:t>
            </w:r>
          </w:p>
          <w:p w:rsidR="001A52BF" w:rsidRDefault="001A52BF">
            <w:pPr>
              <w:pStyle w:val="ConsPlusNormal"/>
              <w:jc w:val="both"/>
            </w:pPr>
            <w:r>
              <w:t>4) укрепление межрегионального, международного культурного сотрудничества;</w:t>
            </w:r>
          </w:p>
          <w:p w:rsidR="001A52BF" w:rsidRDefault="001A52BF">
            <w:pPr>
              <w:pStyle w:val="ConsPlusNormal"/>
              <w:jc w:val="both"/>
            </w:pPr>
            <w:r>
              <w:t>5) повышение уровня развития концертных и театральных организаций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3" w:name="P349"/>
      <w:bookmarkEnd w:id="3"/>
      <w:r>
        <w:t>ПАСПОРТ ПОДПРОГРАММЫ 3</w:t>
      </w:r>
    </w:p>
    <w:p w:rsidR="001A52BF" w:rsidRDefault="001A52BF">
      <w:pPr>
        <w:pStyle w:val="ConsPlusTitle"/>
        <w:jc w:val="center"/>
      </w:pPr>
      <w:r>
        <w:t>"ТРАДИЦИОННАЯ КУЛЬТУРА И НАРОДНОЕ ТВОРЧЕСТВО"</w:t>
      </w:r>
    </w:p>
    <w:p w:rsidR="001A52BF" w:rsidRDefault="001A52BF">
      <w:pPr>
        <w:pStyle w:val="ConsPlusTitle"/>
        <w:jc w:val="center"/>
      </w:pPr>
      <w:r>
        <w:t>(ДАЛЕЕ - ПОДПРОГРАММА 3)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71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72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73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74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75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779"/>
      </w:tblGrid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</w:t>
            </w:r>
          </w:p>
          <w:p w:rsidR="001A52BF" w:rsidRDefault="001A52BF">
            <w:pPr>
              <w:pStyle w:val="ConsPlusNormal"/>
            </w:pPr>
            <w:r>
              <w:t>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</w:t>
            </w:r>
          </w:p>
          <w:p w:rsidR="001A52BF" w:rsidRDefault="001A52BF">
            <w:pPr>
              <w:pStyle w:val="ConsPlusNormal"/>
            </w:pPr>
            <w:r>
              <w:t>инструменты</w:t>
            </w:r>
          </w:p>
          <w:p w:rsidR="001A52BF" w:rsidRDefault="001A52BF">
            <w:pPr>
              <w:pStyle w:val="ConsPlusNormal"/>
            </w:pPr>
            <w:r>
              <w:t>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сохранение традиционной народной культуры и развитие художественного творчества в Камчатском крае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обеспечение условий для сохранения нематериального культурного наследия народов Камчатского края и развития художественного самодеятельного творчества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</w:t>
            </w:r>
          </w:p>
          <w:p w:rsidR="001A52BF" w:rsidRDefault="001A52BF">
            <w:pPr>
              <w:pStyle w:val="ConsPlusNormal"/>
            </w:pPr>
            <w:r>
              <w:t>(индикаторы)</w:t>
            </w:r>
          </w:p>
          <w:p w:rsidR="001A52BF" w:rsidRDefault="001A52BF">
            <w:pPr>
              <w:pStyle w:val="ConsPlusNormal"/>
            </w:pPr>
            <w:r>
              <w:t>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увеличение численности участников культурно-досуговых мероприятий по отношению к 2012 году;</w:t>
            </w:r>
          </w:p>
          <w:p w:rsidR="001A52BF" w:rsidRDefault="001A52BF">
            <w:pPr>
              <w:pStyle w:val="ConsPlusNormal"/>
              <w:jc w:val="both"/>
            </w:pPr>
            <w:r>
              <w:t>2) среднее число участников клубных формирований в расчете на 1 тыс. человек населения;</w:t>
            </w:r>
          </w:p>
          <w:p w:rsidR="001A52BF" w:rsidRDefault="001A52BF">
            <w:pPr>
              <w:pStyle w:val="ConsPlusNormal"/>
              <w:jc w:val="both"/>
            </w:pPr>
            <w:r>
              <w:t>3) удельный вес населения, участвующего в платных культурно-досуговых мероприятиях, проводимых краевыми государственными и муниципальными учреждениями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4) увеличение количества выпуска изданий (во всех формах) по сохранению нематериального культурного наследия по отношению к 2012 году;</w:t>
            </w:r>
          </w:p>
          <w:p w:rsidR="001A52BF" w:rsidRDefault="001A52BF">
            <w:pPr>
              <w:pStyle w:val="ConsPlusNormal"/>
              <w:jc w:val="both"/>
            </w:pPr>
            <w:r>
              <w:t>5) количество объектов, внесенных в каталог нематериального культурного наследия Камчатского края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</w:t>
            </w:r>
          </w:p>
          <w:p w:rsidR="001A52BF" w:rsidRDefault="001A52BF">
            <w:pPr>
              <w:pStyle w:val="ConsPlusNormal"/>
            </w:pPr>
            <w:r>
              <w:t>реализации 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3 составляет 726 344,95132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- 87 693,73004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- 80 076,68700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- 83 973,04000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- 86 889,35188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- 102 593,66000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- 93 418,03000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- 93 970,81000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- 97 729,64240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3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lastRenderedPageBreak/>
              <w:t>за счет средств федерального бюджета (по согласованию) - 2 300,00000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- 2 300,00000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- 685 283,62928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- 78 430,12200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- 75 935,54800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- 78 113,45300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- 83 522,35188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- 99 066,16000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- 89 760,53000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- 90 135,81000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- 93 741,24240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местных бюджетов (по согласованию) - 776,00000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- 110,00000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- 60,00000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- 112,50000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- 137,50000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- 150,00000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- 156,00000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- 34 563,73404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- 6 853,60804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- 4 141,13900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- 5 799,58700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- 3 317,00000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- 3 415,00000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- 3 520,00000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- 3 685,00000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- 3 832,40000 тыс. руб.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78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79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80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81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 реализации</w:t>
            </w:r>
          </w:p>
          <w:p w:rsidR="001A52BF" w:rsidRDefault="001A52BF">
            <w:pPr>
              <w:pStyle w:val="ConsPlusNormal"/>
            </w:pPr>
            <w:r>
              <w:t>Подпрограммы 3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получение полной и исчерпывающей информации об объектах нематериального культурного наследия коренных малочисленных народов Севера, проживающих в Камчатском крае;</w:t>
            </w:r>
          </w:p>
          <w:p w:rsidR="001A52BF" w:rsidRDefault="001A52BF">
            <w:pPr>
              <w:pStyle w:val="ConsPlusNormal"/>
              <w:jc w:val="both"/>
            </w:pPr>
            <w:r>
              <w:t>2) повышение качества предоставления услуг, направленных на сохранение и развитие культурного наследия коренных малочисленных народов Севера, проживающих в Камчатском крае;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уровня качества и доступности культурно-досуговых мероприятий для населения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4" w:name="P441"/>
      <w:bookmarkEnd w:id="4"/>
      <w:r>
        <w:t>ПАСПОРТ</w:t>
      </w:r>
    </w:p>
    <w:p w:rsidR="001A52BF" w:rsidRDefault="001A52BF">
      <w:pPr>
        <w:pStyle w:val="ConsPlusTitle"/>
        <w:jc w:val="center"/>
      </w:pPr>
      <w:r>
        <w:t>ПОДПРОГРАММЫ 4 "ОБРАЗОВАНИЕ В СФЕРЕ КУЛЬТУРЫ"</w:t>
      </w:r>
    </w:p>
    <w:p w:rsidR="001A52BF" w:rsidRDefault="001A52BF">
      <w:pPr>
        <w:pStyle w:val="ConsPlusTitle"/>
        <w:jc w:val="center"/>
      </w:pPr>
      <w:r>
        <w:t>(ДАЛЕЕ - ПОДПРОГРАММА 4)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10.07.2017 </w:t>
            </w:r>
            <w:hyperlink r:id="rId83" w:history="1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84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85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8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779"/>
      </w:tblGrid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 инструменты</w:t>
            </w:r>
          </w:p>
          <w:p w:rsidR="001A52BF" w:rsidRDefault="001A52BF">
            <w:pPr>
              <w:pStyle w:val="ConsPlusNormal"/>
            </w:pPr>
            <w:r>
              <w:lastRenderedPageBreak/>
              <w:t>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отсутствуют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lastRenderedPageBreak/>
              <w:t>Цель 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совершенствование системы образования в сфере культуры и искусства, направленной на удовлетворение потребностей населения в интеллектуальном, культурном и нравственном развитии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обеспечение доступности, повышение эффективности и качества образования в сфере культуры и искусства;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образования и творческого развития художественно одаренных детей и молодежи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 (индикаторы)</w:t>
            </w:r>
          </w:p>
          <w:p w:rsidR="001A52BF" w:rsidRDefault="001A52BF">
            <w:pPr>
              <w:pStyle w:val="ConsPlusNormal"/>
            </w:pPr>
            <w:r>
              <w:t>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доля выпускников образовательных организаций среднего профессионального образования, поступивших в образовательные организации высшего образования и трудоустроившихся по специальности;</w:t>
            </w:r>
          </w:p>
          <w:p w:rsidR="001A52BF" w:rsidRDefault="001A52BF">
            <w:pPr>
              <w:pStyle w:val="ConsPlusNormal"/>
              <w:jc w:val="both"/>
            </w:pPr>
            <w:r>
              <w:t>2) доля детей, привлекаемых к участию в творческих мероприятиях, в общем количестве детей в Камчатском крае;</w:t>
            </w:r>
          </w:p>
          <w:p w:rsidR="001A52BF" w:rsidRDefault="001A52BF">
            <w:pPr>
              <w:pStyle w:val="ConsPlusNormal"/>
              <w:jc w:val="both"/>
            </w:pPr>
            <w:r>
              <w:t>3) доля детей, обучающихся в детских школах искусств, в общей численности учащихся с 1 по 9 классы общеобразовательных школ в Камчатском крае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 реализации</w:t>
            </w:r>
          </w:p>
          <w:p w:rsidR="001A52BF" w:rsidRDefault="001A52BF">
            <w:pPr>
              <w:pStyle w:val="ConsPlusNormal"/>
            </w:pPr>
            <w:r>
              <w:t>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4 составляет 1 241 379,22707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- 139 556,34700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- 151 559,29800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- 152 198,15300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- 149 873,21147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- 163 485,42000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- 159 091,30000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- 159 615,44000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- 166 000,05760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4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- 1 225 726,50807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- 137 282,99000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- 148 994,89800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- 149 470,19100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- 147 973,21147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- 161 985,42000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- 157 566,30000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- 158 065,44000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- 164 388,05760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- 15 652,71900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- 2 273,35700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- 2 564,40000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- 2 727,96200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- 1 900, 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- 1 500,00000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- 1 525,00000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- 1 550,00000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- 1 612,00000 тыс. руб.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10.07.2017 </w:t>
            </w:r>
            <w:hyperlink r:id="rId88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89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90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91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</w:t>
            </w:r>
          </w:p>
          <w:p w:rsidR="001A52BF" w:rsidRDefault="001A52BF">
            <w:pPr>
              <w:pStyle w:val="ConsPlusNormal"/>
            </w:pPr>
            <w:r>
              <w:t>реализации Подпрограммы 4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повышение уровня качества и доступности образовательных услуг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2) усиление государственной поддержки образования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1A52BF" w:rsidRDefault="001A52BF">
            <w:pPr>
              <w:pStyle w:val="ConsPlusNormal"/>
              <w:jc w:val="both"/>
            </w:pPr>
            <w:r>
              <w:t>4) повышение уровня развития образовательных учреждений сферы культуры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5" w:name="P511"/>
      <w:bookmarkEnd w:id="5"/>
      <w:r>
        <w:t>ПАСПОРТ</w:t>
      </w:r>
    </w:p>
    <w:p w:rsidR="001A52BF" w:rsidRDefault="001A52BF">
      <w:pPr>
        <w:pStyle w:val="ConsPlusTitle"/>
        <w:jc w:val="center"/>
      </w:pPr>
      <w:r>
        <w:t>ПОДПРОГРАММЫ 5 "ОБЕСПЕЧЕНИЕ РЕАЛИЗАЦИИ ПРОГРАММЫ"</w:t>
      </w:r>
    </w:p>
    <w:p w:rsidR="001A52BF" w:rsidRDefault="001A52BF">
      <w:pPr>
        <w:pStyle w:val="ConsPlusTitle"/>
        <w:jc w:val="center"/>
      </w:pPr>
      <w:r>
        <w:t>(ДАЛЕЕ - ПОДПРОГРАММА 5)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21.12.2017 </w:t>
            </w:r>
            <w:hyperlink r:id="rId93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94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95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9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5779"/>
      </w:tblGrid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</w:t>
            </w:r>
          </w:p>
          <w:p w:rsidR="001A52BF" w:rsidRDefault="001A52BF">
            <w:pPr>
              <w:pStyle w:val="ConsPlusNormal"/>
            </w:pPr>
            <w:r>
              <w:t>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</w:t>
            </w:r>
          </w:p>
          <w:p w:rsidR="001A52BF" w:rsidRDefault="001A52BF">
            <w:pPr>
              <w:pStyle w:val="ConsPlusNormal"/>
            </w:pPr>
            <w:r>
              <w:t>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Служба охраны объектов культурного наследия Камчатского края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21.12.2017 N 555-П)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 инструменты</w:t>
            </w:r>
          </w:p>
          <w:p w:rsidR="001A52BF" w:rsidRDefault="001A52BF">
            <w:pPr>
              <w:pStyle w:val="ConsPlusNormal"/>
            </w:pPr>
            <w:r>
              <w:t>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Цель 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обеспечение эффективного управления Программой;</w:t>
            </w:r>
          </w:p>
          <w:p w:rsidR="001A52BF" w:rsidRDefault="001A52BF">
            <w:pPr>
              <w:pStyle w:val="ConsPlusNormal"/>
              <w:jc w:val="both"/>
            </w:pPr>
            <w:r>
              <w:t>2) развитие единой информационной среды учреждений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3) создание условий для сохранения и развития кадрового и творческого потенциала сферы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4) создание условий для повышения качества услуг в сфере культуры и условий их оказания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 (индикаторы) 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доля работников краевых государственных и муниципальных учреждений культуры, прошедших повышение квалификации и переподготовку, в общем количестве работников краевых государственных и муниципальных учреждений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2) увеличение доли публичных библиотек, подключенных к сети "Интернет", в общем количестве библиотек в Камчатском крае;</w:t>
            </w:r>
          </w:p>
          <w:p w:rsidR="001A52BF" w:rsidRDefault="001A52BF">
            <w:pPr>
              <w:pStyle w:val="ConsPlusNormal"/>
              <w:jc w:val="both"/>
            </w:pPr>
            <w:r>
              <w:t>3) увеличение доли музеев, имеющих сайт в сети "Интернет", в общем количестве музеев в Камчатском крае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30.01.2018 N 37-П)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в один этап с 2014 года по 2021 год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5 составляет 2 229 265,85106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- 854 869,20161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- 297 136,95031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- 247 900,95721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- 544 350,65455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- 72 586,19434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- 70 097,46984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- 70 026,48000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- 72 297,94320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5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федерального бюджета (по согласованию) - 75 776,84380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- 19 730,73000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- 12 216,61380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- 1 652,80000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- 35 691,70000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lastRenderedPageBreak/>
              <w:t>2018 год - 1 697,00000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- 1 870,20000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- 1 689,90000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- 1 227,90000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- 2 141141,36384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- 829 975,49319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- 282 933,73651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- 244 504,09321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- 507 640,15355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- 70 329,19434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- 67 637,26984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- 67 706,58000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- 70 414,84320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местных бюджетов (по согласованию) - 7 519,83900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- 4 497,01700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- 1 365,00000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- 1 169,02100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- 488,80100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внебюджетных источников (по согласованию) - 4 827,70442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2014 год - 665,96142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2015 год - 621,60000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2016 год - 575,04300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2017 год - 530, 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- 560,00000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- 590,00000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- 630,00000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- 655,20000 тыс. руб.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10.07.2017 </w:t>
            </w:r>
            <w:hyperlink r:id="rId102" w:history="1">
              <w:r>
                <w:rPr>
                  <w:color w:val="0000FF"/>
                </w:rPr>
                <w:t>N 271-П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21.12.2017 </w:t>
            </w:r>
            <w:hyperlink r:id="rId103" w:history="1">
              <w:r>
                <w:rPr>
                  <w:color w:val="0000FF"/>
                </w:rPr>
                <w:t>N 555-П</w:t>
              </w:r>
            </w:hyperlink>
            <w:r>
              <w:t xml:space="preserve">, от 30.01.2018 </w:t>
            </w:r>
            <w:hyperlink r:id="rId104" w:history="1">
              <w:r>
                <w:rPr>
                  <w:color w:val="0000FF"/>
                </w:rPr>
                <w:t>N 37-П</w:t>
              </w:r>
            </w:hyperlink>
            <w:r>
              <w:t xml:space="preserve">, от 28.05.2018 </w:t>
            </w:r>
            <w:hyperlink r:id="rId105" w:history="1">
              <w:r>
                <w:rPr>
                  <w:color w:val="0000FF"/>
                </w:rPr>
                <w:t>N 219-П</w:t>
              </w:r>
            </w:hyperlink>
            <w:r>
              <w:t>, от 08.10.2018</w:t>
            </w:r>
          </w:p>
          <w:p w:rsidR="001A52BF" w:rsidRDefault="001A52BF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 реализации</w:t>
            </w:r>
          </w:p>
          <w:p w:rsidR="001A52BF" w:rsidRDefault="001A52BF">
            <w:pPr>
              <w:pStyle w:val="ConsPlusNormal"/>
            </w:pPr>
            <w:r>
              <w:t>Подпрограммы 5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создание эффективной системы управления реализацией Программой;</w:t>
            </w:r>
          </w:p>
          <w:p w:rsidR="001A52BF" w:rsidRDefault="001A52BF">
            <w:pPr>
              <w:pStyle w:val="ConsPlusNormal"/>
              <w:jc w:val="both"/>
            </w:pPr>
            <w:r>
              <w:t>2) реализация в полном объеме мероприятий Программы, достижение ее целей и задач;</w:t>
            </w:r>
          </w:p>
          <w:p w:rsidR="001A52BF" w:rsidRDefault="001A52BF">
            <w:pPr>
              <w:pStyle w:val="ConsPlusNormal"/>
              <w:jc w:val="both"/>
            </w:pPr>
            <w:r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4)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1A52BF" w:rsidRDefault="001A52BF">
            <w:pPr>
              <w:pStyle w:val="ConsPlusNormal"/>
              <w:jc w:val="both"/>
            </w:pPr>
            <w:r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7) повышение эффективности информатизации в сфере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8) вовлечение негосударственных организаций, в том числе социально-ориентированных некоммерческих организаций (далее - СОНКО), в Камчатском крае в деятельность по оказанию населению Камчатского края социально значимых услуг в сфере культуры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30.01.2018 </w:t>
            </w:r>
            <w:hyperlink r:id="rId107" w:history="1">
              <w:r>
                <w:rPr>
                  <w:color w:val="0000FF"/>
                </w:rPr>
                <w:t>N 37-П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28.05.2018 </w:t>
            </w:r>
            <w:hyperlink r:id="rId108" w:history="1">
              <w:r>
                <w:rPr>
                  <w:color w:val="0000FF"/>
                </w:rPr>
                <w:t>N 219-П</w:t>
              </w:r>
            </w:hyperlink>
            <w: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  <w:outlineLvl w:val="1"/>
      </w:pPr>
      <w:bookmarkStart w:id="6" w:name="P610"/>
      <w:bookmarkEnd w:id="6"/>
      <w:r>
        <w:t>ПАСПОРТ ПОДПРОГРАММЫ 6</w:t>
      </w:r>
    </w:p>
    <w:p w:rsidR="001A52BF" w:rsidRDefault="001A52BF">
      <w:pPr>
        <w:pStyle w:val="ConsPlusTitle"/>
        <w:jc w:val="center"/>
      </w:pPr>
      <w:r>
        <w:t>"РАЗВИТИЕ ИНФРАСТРУКТУРЫ В СФЕРЕ КУЛЬТУРЫ"</w:t>
      </w:r>
    </w:p>
    <w:p w:rsidR="001A52BF" w:rsidRDefault="001A52BF">
      <w:pPr>
        <w:pStyle w:val="ConsPlusTitle"/>
        <w:jc w:val="center"/>
      </w:pPr>
      <w:r>
        <w:t>(ДАЛЕЕ - ПОДПРОГРАММА 6)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(Паспорт введен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30.01.2018 N 37-П)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Камчатского края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1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08.10.2018 </w:t>
            </w:r>
            <w:hyperlink r:id="rId11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834"/>
      </w:tblGrid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Ответственный исполнитель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Участники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1A52BF" w:rsidRDefault="001A52BF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Программно-целевые инструменты</w:t>
            </w:r>
          </w:p>
          <w:p w:rsidR="001A52BF" w:rsidRDefault="001A52BF">
            <w:pPr>
              <w:pStyle w:val="ConsPlusNormal"/>
            </w:pPr>
            <w:r>
              <w:t>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отсутствуют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Цель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создание благоприятных условий для эффективного развития инфраструктуры сферы культуры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Задачи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повышение уровня оснащенности учреждений культуры (с учетом детских школ искусств) современной материально-технической базой;</w:t>
            </w:r>
          </w:p>
          <w:p w:rsidR="001A52BF" w:rsidRDefault="001A52BF">
            <w:pPr>
              <w:pStyle w:val="ConsPlusNormal"/>
              <w:jc w:val="both"/>
            </w:pPr>
            <w:r>
              <w:t>2) обеспечение развития отраслевой инфраструктуры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Целевые показатели (индикаторы)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культуры;</w:t>
            </w:r>
          </w:p>
          <w:p w:rsidR="001A52BF" w:rsidRDefault="001A52BF">
            <w:pPr>
              <w:pStyle w:val="ConsPlusNormal"/>
              <w:jc w:val="both"/>
            </w:pPr>
            <w:r>
              <w:t>2) 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учреждений;</w:t>
            </w:r>
          </w:p>
          <w:p w:rsidR="001A52BF" w:rsidRDefault="001A52BF">
            <w:pPr>
              <w:pStyle w:val="ConsPlusNormal"/>
              <w:jc w:val="both"/>
            </w:pPr>
            <w:r>
              <w:t>3) 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Этапы и сроки реализации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в один этап с 2018 года по 2021 год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08.10.2018 N 424-П)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Объемы бюджетных ассигнований 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общий объем финансирования Подпрограммы 6 составляет 913 812,97904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- 310 151,05081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- 180 453,84735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- 232 043,53200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- 191 164,54888 тыс. руб.</w:t>
            </w:r>
          </w:p>
          <w:p w:rsidR="001A52BF" w:rsidRDefault="001A52BF">
            <w:pPr>
              <w:pStyle w:val="ConsPlusNormal"/>
              <w:jc w:val="both"/>
            </w:pPr>
            <w:r>
              <w:t>По источникам финансирования Подпрограммы 6 денежные средства распределяются: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федерального бюджета (по согласованию) - 43 539,60000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- 39 144,80000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- 4 352,30000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- 42,50000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- 0,00000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краевого бюджета 867 728,71932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- 270 136,57584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- 175 714,40848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- 231 369,73500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- 190 508,00000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за счет средств местных бюджетов (по согласованию) - 2 544,65972 тыс. руб., из них по годам:</w:t>
            </w:r>
          </w:p>
          <w:p w:rsidR="001A52BF" w:rsidRDefault="001A52BF">
            <w:pPr>
              <w:pStyle w:val="ConsPlusNormal"/>
              <w:jc w:val="both"/>
            </w:pPr>
            <w:r>
              <w:t>2018 год - 869,67497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2019 год - 387,13887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2020 год - 631,29700 тыс. руб.;</w:t>
            </w:r>
          </w:p>
          <w:p w:rsidR="001A52BF" w:rsidRDefault="001A52BF">
            <w:pPr>
              <w:pStyle w:val="ConsPlusNormal"/>
              <w:jc w:val="both"/>
            </w:pPr>
            <w:r>
              <w:t>2021 год - 656,54888 тыс. руб.</w:t>
            </w:r>
          </w:p>
        </w:tc>
      </w:tr>
      <w:tr w:rsidR="001A52BF" w:rsidTr="00DE5D5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28.05.2018 </w:t>
            </w:r>
            <w:hyperlink r:id="rId114" w:history="1">
              <w:r>
                <w:rPr>
                  <w:color w:val="0000FF"/>
                </w:rPr>
                <w:t>N 219-П</w:t>
              </w:r>
            </w:hyperlink>
            <w:r>
              <w:t>,</w:t>
            </w:r>
          </w:p>
          <w:p w:rsidR="001A52BF" w:rsidRDefault="001A52BF">
            <w:pPr>
              <w:pStyle w:val="ConsPlusNormal"/>
              <w:jc w:val="both"/>
            </w:pPr>
            <w:r>
              <w:t xml:space="preserve">от 08.10.2018 </w:t>
            </w:r>
            <w:hyperlink r:id="rId115" w:history="1">
              <w:r>
                <w:rPr>
                  <w:color w:val="0000FF"/>
                </w:rPr>
                <w:t>N 424-П</w:t>
              </w:r>
            </w:hyperlink>
            <w:r>
              <w:t>)</w:t>
            </w:r>
          </w:p>
        </w:tc>
      </w:tr>
      <w:tr w:rsidR="001A52BF" w:rsidTr="00DE5D5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</w:pPr>
            <w:r>
              <w:t>Ожидаемые результаты реализации</w:t>
            </w:r>
          </w:p>
          <w:p w:rsidR="001A52BF" w:rsidRDefault="001A52BF">
            <w:pPr>
              <w:pStyle w:val="ConsPlusNormal"/>
            </w:pPr>
            <w:r>
              <w:t>Подпрограммы 6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 w:rsidR="001A52BF" w:rsidRDefault="001A52BF">
            <w:pPr>
              <w:pStyle w:val="ConsPlusNormal"/>
              <w:jc w:val="both"/>
            </w:pPr>
            <w:r>
              <w:t>1) приведение технического состояния зданий и помещений учреждений культуры в удовлетворительное состояние;</w:t>
            </w:r>
          </w:p>
          <w:p w:rsidR="001A52BF" w:rsidRDefault="001A52BF">
            <w:pPr>
              <w:pStyle w:val="ConsPlusNormal"/>
              <w:jc w:val="both"/>
            </w:pPr>
            <w:r>
              <w:t>2) создание условий для укрепления материально-технической базы краевых государственных и муниципальных учреждений культуры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  <w:outlineLvl w:val="2"/>
      </w:pPr>
      <w:r>
        <w:t>1. Приоритеты и цели региональной политики</w:t>
      </w:r>
    </w:p>
    <w:p w:rsidR="001A52BF" w:rsidRDefault="001A52BF">
      <w:pPr>
        <w:pStyle w:val="ConsPlusNormal"/>
        <w:jc w:val="center"/>
      </w:pPr>
      <w:r>
        <w:lastRenderedPageBreak/>
        <w:t>в сфере реализации Программы</w:t>
      </w:r>
    </w:p>
    <w:p w:rsidR="001A52BF" w:rsidRDefault="001A52BF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1A52BF" w:rsidRDefault="001A52BF">
      <w:pPr>
        <w:pStyle w:val="ConsPlusNormal"/>
        <w:jc w:val="center"/>
      </w:pPr>
      <w:r>
        <w:t>Камчатского края от 28.05.2018 N 219-П)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>1.1. Приоритетами региональной политики в сфере реализации Программы являются: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укрепление единого культурного пространства на основе духовно-нравственных ценностей и исторических традиций;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2) сохранение культурного и исторического наследия, обеспечение условий для равной доступности разных категорий граждан к культурным ценностям;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4)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5) преодоление отставания и диспропорций в культурном уровне в Камчатском крае;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6) укрепление материально-технической базы краевых государственных и муниципальных учреждений культуры;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7) повышение социального статуса работников краевых государственных и муниципальных учреждений культуры;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8) совершенствование системы подготовки кадров в сфере культуры.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1.1(1). Приоритеты и цели региональной политики в сфере реализации Программы определены в соответствии с Основами государственной культурной политики, утвержденными </w:t>
      </w:r>
      <w:hyperlink r:id="rId1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24.12.2014 N 808, а также </w:t>
      </w:r>
      <w:hyperlink r:id="rId118" w:history="1"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326-р.</w:t>
      </w:r>
    </w:p>
    <w:p w:rsidR="001A52BF" w:rsidRDefault="001A52BF">
      <w:pPr>
        <w:pStyle w:val="ConsPlusNormal"/>
        <w:jc w:val="both"/>
      </w:pPr>
      <w:r>
        <w:t xml:space="preserve">(часть 1.1(1) введена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21.12.2017 N 555-П)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1.2. Основной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</w:t>
      </w:r>
      <w:proofErr w:type="spellStart"/>
      <w:r>
        <w:t>потенци</w:t>
      </w:r>
      <w:proofErr w:type="spellEnd"/>
      <w:r>
        <w:t xml:space="preserve"> ала населения Камчатского края.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1.3. Для оценки хода реализации Программы предусмотрены целевые </w:t>
      </w:r>
      <w:hyperlink w:anchor="P763" w:history="1">
        <w:r>
          <w:rPr>
            <w:color w:val="0000FF"/>
          </w:rPr>
          <w:t>показатели</w:t>
        </w:r>
      </w:hyperlink>
      <w:r>
        <w:t xml:space="preserve"> (индикаторы) Программы и подпрограмм Программы и их значениях согласно приложению 1 к Программе.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1.3(1) </w:t>
      </w:r>
      <w:proofErr w:type="gramStart"/>
      <w:r>
        <w:t>В</w:t>
      </w:r>
      <w:proofErr w:type="gramEnd"/>
      <w:r>
        <w:t xml:space="preserve"> рамках реализации Программы предоставляются субсидии негосударственным организациям, в том числе СОНКО, в Камчатском крае для реализации творческих проектов в сфере культуры. Порядок предоставления указанных субсидий утверждается приказом Министерства культуры Камчатского края.</w:t>
      </w:r>
    </w:p>
    <w:p w:rsidR="001A52BF" w:rsidRDefault="001A52BF">
      <w:pPr>
        <w:pStyle w:val="ConsPlusNormal"/>
        <w:jc w:val="both"/>
      </w:pPr>
      <w:r>
        <w:t xml:space="preserve">(часть 1.3(1) введена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1.4. </w:t>
      </w:r>
      <w:hyperlink w:anchor="P1242" w:history="1">
        <w:r>
          <w:rPr>
            <w:color w:val="0000FF"/>
          </w:rPr>
          <w:t>Основные мероприятия</w:t>
        </w:r>
      </w:hyperlink>
      <w:r>
        <w:t xml:space="preserve"> Программы приведены в приложении 2 к Программе.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1.5. </w:t>
      </w:r>
      <w:hyperlink w:anchor="P1441" w:history="1">
        <w:r>
          <w:rPr>
            <w:color w:val="0000FF"/>
          </w:rPr>
          <w:t>Финансовое обеспечение</w:t>
        </w:r>
      </w:hyperlink>
      <w:r>
        <w:t xml:space="preserve"> Программы приведено в приложении 3 к Программе.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  <w:outlineLvl w:val="2"/>
      </w:pPr>
      <w:r>
        <w:t>2. Обобщенная характеристика основных</w:t>
      </w:r>
    </w:p>
    <w:p w:rsidR="001A52BF" w:rsidRDefault="001A52BF">
      <w:pPr>
        <w:pStyle w:val="ConsPlusNormal"/>
        <w:jc w:val="center"/>
      </w:pPr>
      <w:r>
        <w:t>мероприятий, реализуемых органами местного самоуправления</w:t>
      </w:r>
    </w:p>
    <w:p w:rsidR="001A52BF" w:rsidRDefault="001A52BF">
      <w:pPr>
        <w:pStyle w:val="ConsPlusNormal"/>
        <w:jc w:val="center"/>
      </w:pPr>
      <w:r>
        <w:t>муниципальных образований в Камчатском крае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 xml:space="preserve">2.1. Программа предусматривает участие муниципальных образований в Камчатском крае в реализации следующих </w:t>
      </w:r>
      <w:hyperlink w:anchor="P1242" w:history="1">
        <w:r>
          <w:rPr>
            <w:color w:val="0000FF"/>
          </w:rPr>
          <w:t>основных мероприятий</w:t>
        </w:r>
      </w:hyperlink>
      <w:r>
        <w:t>, предусмотренных приложением 2 к Программе: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1) по </w:t>
      </w:r>
      <w:hyperlink w:anchor="P349" w:history="1">
        <w:r>
          <w:rPr>
            <w:color w:val="0000FF"/>
          </w:rPr>
          <w:t>Подпрограмме 3</w:t>
        </w:r>
      </w:hyperlink>
      <w:r>
        <w:t xml:space="preserve"> -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2) по </w:t>
      </w:r>
      <w:hyperlink w:anchor="P610" w:history="1">
        <w:r>
          <w:rPr>
            <w:color w:val="0000FF"/>
          </w:rPr>
          <w:t>Подпрограмме 6</w:t>
        </w:r>
      </w:hyperlink>
      <w:r>
        <w:t>: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а)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б)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2.2. Предоставление субсидий местным бюджетам из краевого бюджета на цели, указанные в части 2.1 настоящего раздела, осуществляется в соответствии с </w:t>
      </w:r>
      <w:hyperlink w:anchor="P3613" w:history="1">
        <w:r>
          <w:rPr>
            <w:color w:val="0000FF"/>
          </w:rPr>
          <w:t>приложениями 4</w:t>
        </w:r>
      </w:hyperlink>
      <w:r>
        <w:t xml:space="preserve"> и </w:t>
      </w:r>
      <w:hyperlink w:anchor="P3667" w:history="1">
        <w:r>
          <w:rPr>
            <w:color w:val="0000FF"/>
          </w:rPr>
          <w:t>5</w:t>
        </w:r>
      </w:hyperlink>
      <w:r>
        <w:t xml:space="preserve"> к Программе.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  <w:outlineLvl w:val="2"/>
      </w:pPr>
      <w:r>
        <w:t>3. Методика оценки эффективности Программы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9"/>
        </w:rPr>
        <w:pict>
          <v:shape id="_x0000_i1025" style="width:118.5pt;height:21pt" coordsize="" o:spt="100" adj="0,,0" path="" filled="f" stroked="f">
            <v:stroke joinstyle="miter"/>
            <v:imagedata r:id="rId122" o:title="base_23848_163701_32768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23" o:title="base_23848_163701_32769"/>
            <v:formulas/>
            <v:path o:connecttype="segments"/>
          </v:shape>
        </w:pict>
      </w:r>
      <w:r>
        <w:t xml:space="preserve"> - степень достижения планового значения показателя (индикатора)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24" o:title="base_23848_163701_32770"/>
            <v:formulas/>
            <v:path o:connecttype="segments"/>
          </v:shape>
        </w:pict>
      </w:r>
      <w:r>
        <w:t xml:space="preserve"> - значение показателя (индикатора), фактически достигнутое на конец отчетного периода;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25" o:title="base_23848_163701_32771"/>
            <v:formulas/>
            <v:path o:connecttype="segments"/>
          </v:shape>
        </w:pict>
      </w:r>
      <w:r>
        <w:t xml:space="preserve"> - плановое значение показателя (индикатора)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9"/>
        </w:rPr>
        <w:pict>
          <v:shape id="_x0000_i1029" style="width:122.25pt;height:21pt" coordsize="" o:spt="100" adj="0,,0" path="" filled="f" stroked="f">
            <v:stroke joinstyle="miter"/>
            <v:imagedata r:id="rId126" o:title="base_23848_163701_32772"/>
            <v:formulas/>
            <v:path o:connecttype="segments"/>
          </v:shape>
        </w:pic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26"/>
        </w:rPr>
        <w:pict>
          <v:shape id="_x0000_i1030" style="width:113.25pt;height:37.5pt" coordsize="" o:spt="100" adj="0,,0" path="" filled="f" stroked="f">
            <v:stroke joinstyle="miter"/>
            <v:imagedata r:id="rId127" o:title="base_23848_163701_32773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28" o:title="base_23848_163701_32774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129" o:title="base_23848_163701_32775"/>
            <v:formulas/>
            <v:path o:connecttype="segments"/>
          </v:shape>
        </w:pict>
      </w:r>
      <w:r>
        <w:t xml:space="preserve"> - число показателей (индикаторов) Программы.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</w:t>
      </w:r>
      <w:proofErr w:type="gramStart"/>
      <w:r>
        <w:t xml:space="preserve">если </w:t>
      </w:r>
      <w:r w:rsidRPr="00FF6C6D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30" o:title="base_23848_163701_32776"/>
            <v:formulas/>
            <v:path o:connecttype="segments"/>
          </v:shape>
        </w:pict>
      </w:r>
      <w:r>
        <w:t xml:space="preserve"> больше</w:t>
      </w:r>
      <w:proofErr w:type="gramEnd"/>
      <w:r>
        <w:t xml:space="preserve"> 1, значение </w:t>
      </w:r>
      <w:r w:rsidRPr="00FF6C6D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131" o:title="base_23848_163701_32777"/>
            <v:formulas/>
            <v:path o:connecttype="segments"/>
          </v:shape>
        </w:pict>
      </w:r>
      <w:r>
        <w:t xml:space="preserve"> принимается равным 1.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целом: по формуле: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132" o:title="base_23848_163701_32778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133" o:title="base_23848_163701_3277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134" o:title="base_23848_163701_32780"/>
            <v:formulas/>
            <v:path o:connecttype="segments"/>
          </v:shape>
        </w:pict>
      </w:r>
      <w:r>
        <w:t xml:space="preserve"> - фактические расходы краевого бюджета на реализацию Программы в отчетном году;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135" o:title="base_23848_163701_32781"/>
            <v:formulas/>
            <v:path o:connecttype="segments"/>
          </v:shape>
        </w:pict>
      </w:r>
      <w:r>
        <w:t xml:space="preserve"> - плановые расходы краевого бюджета на реализацию Программы в отчетном году.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3.7. Степень реализации контрольных событий определяется для </w:t>
      </w:r>
      <w:proofErr w:type="gramStart"/>
      <w:r>
        <w:t>Про</w:t>
      </w:r>
      <w:proofErr w:type="gramEnd"/>
      <w:r>
        <w:t xml:space="preserve"> граммы в целом по формуле: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8"/>
        </w:rPr>
        <w:pict>
          <v:shape id="_x0000_i1039" style="width:91.5pt;height:19.5pt" coordsize="" o:spt="100" adj="0,,0" path="" filled="f" stroked="f">
            <v:stroke joinstyle="miter"/>
            <v:imagedata r:id="rId136" o:title="base_23848_163701_32782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137" o:title="base_23848_163701_32783"/>
            <v:formulas/>
            <v:path o:connecttype="segments"/>
          </v:shape>
        </w:pict>
      </w:r>
      <w:r>
        <w:t xml:space="preserve"> - степень реализации контрольных событий;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138" o:title="base_23848_163701_32784"/>
            <v:formulas/>
            <v:path o:connecttype="segments"/>
          </v:shape>
        </w:pict>
      </w:r>
      <w: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4"/>
        </w:rPr>
        <w:pict>
          <v:shape id="_x0000_i1042" style="width:22.5pt;height:15.75pt" coordsize="" o:spt="100" adj="0,,0" path="" filled="f" stroked="f">
            <v:stroke joinstyle="miter"/>
            <v:imagedata r:id="rId139" o:title="base_23848_163701_32785"/>
            <v:formulas/>
            <v:path o:connecttype="segments"/>
          </v:shape>
        </w:pict>
      </w:r>
      <w:r>
        <w:t xml:space="preserve"> - общее количество контрольных событий, запланированных к реализации в отчетном году.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lastRenderedPageBreak/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25"/>
        </w:rPr>
        <w:pict>
          <v:shape id="_x0000_i1043" style="width:145.5pt;height:36pt" coordsize="" o:spt="100" adj="0,,0" path="" filled="f" stroked="f">
            <v:stroke joinstyle="miter"/>
            <v:imagedata r:id="rId140" o:title="base_23848_163701_32786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41" o:title="base_23848_163701_32787"/>
            <v:formulas/>
            <v:path o:connecttype="segments"/>
          </v:shape>
        </w:pict>
      </w:r>
      <w:r>
        <w:t xml:space="preserve"> - эффективность реализации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42" o:title="base_23848_163701_32788"/>
            <v:formulas/>
            <v:path o:connecttype="segments"/>
          </v:shape>
        </w:pict>
      </w:r>
      <w:r>
        <w:t xml:space="preserve"> - степень реализации Программы;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143" o:title="base_23848_163701_32789"/>
            <v:formulas/>
            <v:path o:connecttype="segments"/>
          </v:shape>
        </w:pict>
      </w:r>
      <w:r>
        <w:t xml:space="preserve"> - степень соответствия запланированному уровню затрат краевого бюджета;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144" o:title="base_23848_163701_32790"/>
            <v:formulas/>
            <v:path o:connecttype="segments"/>
          </v:shape>
        </w:pict>
      </w:r>
      <w:r>
        <w:t xml:space="preserve"> - степень реализации контрольных событий.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1) высокой в случае, если </w:t>
      </w:r>
      <w:proofErr w:type="gramStart"/>
      <w:r>
        <w:t xml:space="preserve">значение </w:t>
      </w:r>
      <w:r w:rsidRPr="00FF6C6D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41" o:title="base_23848_163701_32791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0,95;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2) средней в случае, если </w:t>
      </w:r>
      <w:proofErr w:type="gramStart"/>
      <w:r>
        <w:t xml:space="preserve">значение </w:t>
      </w:r>
      <w:r w:rsidRPr="00FF6C6D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41" o:title="base_23848_163701_32792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0,90;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3) удовлетворительной в случае, если </w:t>
      </w:r>
      <w:proofErr w:type="gramStart"/>
      <w:r>
        <w:t xml:space="preserve">значение </w:t>
      </w:r>
      <w:r w:rsidRPr="00FF6C6D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41" o:title="base_23848_163701_32793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не менее 0,80.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3.10. В случае, если </w:t>
      </w:r>
      <w:proofErr w:type="gramStart"/>
      <w:r>
        <w:t xml:space="preserve">значение </w:t>
      </w:r>
      <w:r w:rsidRPr="00FF6C6D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41" o:title="base_23848_163701_32794"/>
            <v:formulas/>
            <v:path o:connecttype="segments"/>
          </v:shape>
        </w:pict>
      </w:r>
      <w:r>
        <w:t xml:space="preserve"> составляет</w:t>
      </w:r>
      <w:proofErr w:type="gramEnd"/>
      <w:r>
        <w:t xml:space="preserve"> менее 0,80, реализация Программы признается недостаточно эффективной.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DE5D59" w:rsidRDefault="00DE5D59">
      <w:pPr>
        <w:pStyle w:val="ConsPlusNormal"/>
        <w:jc w:val="right"/>
        <w:outlineLvl w:val="1"/>
        <w:sectPr w:rsidR="00DE5D59" w:rsidSect="00DE5D59">
          <w:pgSz w:w="11906" w:h="20976"/>
          <w:pgMar w:top="603" w:right="851" w:bottom="584" w:left="616" w:header="720" w:footer="675" w:gutter="0"/>
          <w:cols w:space="708"/>
          <w:docGrid w:linePitch="367"/>
        </w:sectPr>
      </w:pPr>
    </w:p>
    <w:p w:rsidR="001A52BF" w:rsidRDefault="001A52BF">
      <w:pPr>
        <w:pStyle w:val="ConsPlusNormal"/>
        <w:jc w:val="right"/>
        <w:outlineLvl w:val="1"/>
      </w:pPr>
      <w:r>
        <w:lastRenderedPageBreak/>
        <w:t>Приложение 1</w:t>
      </w:r>
    </w:p>
    <w:p w:rsidR="001A52BF" w:rsidRDefault="001A52BF">
      <w:pPr>
        <w:pStyle w:val="ConsPlusNormal"/>
        <w:jc w:val="right"/>
      </w:pPr>
      <w:r>
        <w:t>к Программе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r>
        <w:t>СВЕДЕНИЯ О ПОКАЗАТЕЛЯХ (ИНДИКАТОРАХ)</w:t>
      </w:r>
    </w:p>
    <w:p w:rsidR="001A52BF" w:rsidRDefault="001A52BF">
      <w:pPr>
        <w:pStyle w:val="ConsPlusTitle"/>
        <w:jc w:val="center"/>
      </w:pPr>
      <w:r>
        <w:t>ГОСУДАРСТВЕННОЙ ПРОГРАММЫ "РАЗВИТИЕ КУЛЬТУРЫ</w:t>
      </w:r>
    </w:p>
    <w:p w:rsidR="001A52BF" w:rsidRDefault="001A52BF">
      <w:pPr>
        <w:pStyle w:val="ConsPlusTitle"/>
        <w:jc w:val="center"/>
      </w:pPr>
      <w:r>
        <w:t>В КАМЧАТСКОМ КРАЕ" ПОДПРОГРАММ ГОСУДАРСТВЕННОЙ</w:t>
      </w:r>
    </w:p>
    <w:p w:rsidR="001A52BF" w:rsidRDefault="001A52BF">
      <w:pPr>
        <w:pStyle w:val="ConsPlusTitle"/>
        <w:jc w:val="center"/>
      </w:pPr>
      <w:r>
        <w:t>ПРОГРАММЫ И ИХ ЗНАЧЕНИЯХ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08.10.2018 N 424-П)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535"/>
        <w:gridCol w:w="1701"/>
        <w:gridCol w:w="13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A52BF">
        <w:tc>
          <w:tcPr>
            <w:tcW w:w="638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  <w:vAlign w:val="center"/>
          </w:tcPr>
          <w:p w:rsidR="001A52BF" w:rsidRDefault="001A52BF">
            <w:pPr>
              <w:pStyle w:val="ConsPlusNormal"/>
            </w:pPr>
            <w:r>
              <w:t>Показатель (индикатор) (наименование)</w:t>
            </w:r>
          </w:p>
        </w:tc>
        <w:tc>
          <w:tcPr>
            <w:tcW w:w="1701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567" w:type="dxa"/>
            <w:gridSpan w:val="10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1A52BF">
        <w:tc>
          <w:tcPr>
            <w:tcW w:w="638" w:type="dxa"/>
            <w:vMerge/>
          </w:tcPr>
          <w:p w:rsidR="001A52BF" w:rsidRDefault="001A52BF"/>
        </w:tc>
        <w:tc>
          <w:tcPr>
            <w:tcW w:w="4535" w:type="dxa"/>
            <w:vMerge/>
          </w:tcPr>
          <w:p w:rsidR="001A52BF" w:rsidRDefault="001A52BF"/>
        </w:tc>
        <w:tc>
          <w:tcPr>
            <w:tcW w:w="1701" w:type="dxa"/>
            <w:vMerge/>
          </w:tcPr>
          <w:p w:rsidR="001A52BF" w:rsidRDefault="001A52BF"/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базовое значение (2012 год)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2021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13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Государственная программа Камчатского края "Развитие культуры в Камчатском крае"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62,9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Увеличение количества посещений населением учреждений культуры к уровню 2012 года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4,85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29,89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32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Уровень удовлетворенности граждан Камчатского края качеством предоставления государственных и муниципальных услуг в сфере культуры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90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 xml:space="preserve">Прирост числа лауреатов международных конкурсов и фестивалей в сфере культуры по </w:t>
            </w:r>
            <w:r>
              <w:lastRenderedPageBreak/>
              <w:t>отношению к 2012 году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16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"Наследие"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объектов культурного наследия, расположенных на территории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94,3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Охват населения библиотечным обслуживанием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51,3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посещений библиотек (на 1 жителя в год)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5,3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Среднее число книговыдач в расчете на 1 тыс. человек населения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11 445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11 526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11 603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11 865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12 560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11 800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11 800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11 840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11 880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11 920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экземпляров новых поступлений в библиотечные фонды общедоступных библиотек на 1 тыс. человек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экземпляров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164,6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235,1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260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Посещаемость музейных учреждений (на 1 жителя в год)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0,52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 xml:space="preserve">Среднее количество выставок в расчете на 10 </w:t>
            </w:r>
            <w:r>
              <w:lastRenderedPageBreak/>
              <w:t>тыс. человек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11,56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12,01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6,85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Увеличение количества библиографических записей в сводном электронном каталоге библиотек Камчатского края (по сравнению с предыдущим годом):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2,6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45,3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26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"Искусство"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Средняя численность зрителей на мероприятиях театров в расчете на 1 тыс. человек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212,5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221,7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225,9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212,0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219,1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257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Средняя численность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482,8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418,5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377,6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578,0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445,2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386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проведенных за пределами своей территории в России гастролей концертных организаций, самостоятельных коллективов и театров по отношению к 2012 году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проведенных в пределах своей территории гастролей, выездных мероприятий, проведенных концертными организациями, самостоятельными коллективами и театрами по отношению к 2012 году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"Традиционная культура и народное творчество"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 xml:space="preserve">Увеличение численности участников </w:t>
            </w:r>
            <w:r>
              <w:lastRenderedPageBreak/>
              <w:t>культурно-</w:t>
            </w:r>
            <w:proofErr w:type="spellStart"/>
            <w:r>
              <w:t>досутовых</w:t>
            </w:r>
            <w:proofErr w:type="spellEnd"/>
            <w:r>
              <w:t xml:space="preserve"> мероприятий (по отношению к 2012 году)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43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38,4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43,78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41,69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44,14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43,77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37,95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46,8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выпусков изданий (во всех формах) по сохранению нематериального культурного наследия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объектов, внесенных в каталог нематериального культурного наследия Камчатского края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44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"Образование в сфере культуры"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выпускников СПО, поступивших в ВУЗы и трудоустроившихся по специальности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детей, привлекаемых к участию в творческих мероприятиях, от общей численности детей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детей, обучающихся в детских школах искусств, в общей численности учащихся с 1 по 9 классы общеобразовательных школ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17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511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работников государственных и муниципальных учреждений культуры, прошедших профессиональную переподготовку или повышение квалификации, в общем числе работников учреждений культуры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31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Увеличение доли публичных библиотек, подключенных к информационно-телекоммуникационной сети "Интернет", в общем количестве библиотек в Камчатском крае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82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Увеличение доли музеев, имеющих сайт в информационно-телекоммуникационной сети "Интернет", в общем количестве музеев в Камчатском крае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100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Количество негосударственных организаций, в том числе СОНКО, получивших финансовую поддержку в целях реализации творческих проектов в сфере культуры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</w:tr>
      <w:tr w:rsidR="001A52BF">
        <w:tc>
          <w:tcPr>
            <w:tcW w:w="18441" w:type="dxa"/>
            <w:gridSpan w:val="13"/>
            <w:vAlign w:val="center"/>
          </w:tcPr>
          <w:p w:rsidR="001A52BF" w:rsidRDefault="001A52BF">
            <w:pPr>
              <w:pStyle w:val="ConsPlusNormal"/>
              <w:jc w:val="center"/>
            </w:pPr>
            <w:hyperlink w:anchor="P610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инфраструктуры в сфере культуры"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краевых государственных и муниципальных учреждений культуры (с учетом детских школ искусств), оснащенных современным материально-техническим оборудованием, в общем количестве краевых государственных и муниципальных учреждений культуры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40,5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зданий краевых государственных и муниципальных учреждений культуры (с учетом детских школ искусств),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73,6</w:t>
            </w:r>
          </w:p>
        </w:tc>
      </w:tr>
      <w:tr w:rsidR="001A52BF">
        <w:tc>
          <w:tcPr>
            <w:tcW w:w="63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535" w:type="dxa"/>
            <w:vAlign w:val="center"/>
          </w:tcPr>
          <w:p w:rsidR="001A52BF" w:rsidRDefault="001A52BF">
            <w:pPr>
              <w:pStyle w:val="ConsPlusNormal"/>
            </w:pPr>
            <w:r>
              <w:t>Доля зданий учреждений культурно-досугового типа в сельской местности, находящихся в неудовлетворительном состоянии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35</w:t>
            </w:r>
          </w:p>
        </w:tc>
      </w:tr>
    </w:tbl>
    <w:p w:rsidR="001A52BF" w:rsidRDefault="001A52BF">
      <w:pPr>
        <w:pStyle w:val="ConsPlusNormal"/>
        <w:jc w:val="right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right"/>
        <w:outlineLvl w:val="1"/>
      </w:pPr>
      <w:bookmarkStart w:id="7" w:name="P1242"/>
      <w:bookmarkEnd w:id="7"/>
      <w:r>
        <w:lastRenderedPageBreak/>
        <w:t>Приложение 2</w:t>
      </w:r>
    </w:p>
    <w:p w:rsidR="001A52BF" w:rsidRDefault="001A52BF">
      <w:pPr>
        <w:pStyle w:val="ConsPlusNormal"/>
        <w:jc w:val="right"/>
      </w:pPr>
      <w:r>
        <w:t>к Программе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r>
        <w:t>ПЕРЕЧЕНЬ</w:t>
      </w:r>
    </w:p>
    <w:p w:rsidR="001A52BF" w:rsidRDefault="001A52BF">
      <w:pPr>
        <w:pStyle w:val="ConsPlusTitle"/>
        <w:jc w:val="center"/>
      </w:pPr>
      <w:r>
        <w:t>ОСНОВНЫХ МЕРОПРИЯТИЙ ГОСУДАРСТВЕННОЙ ПРОГРАММЫ</w:t>
      </w:r>
    </w:p>
    <w:p w:rsidR="001A52BF" w:rsidRDefault="001A52BF">
      <w:pPr>
        <w:pStyle w:val="ConsPlusTitle"/>
        <w:jc w:val="center"/>
      </w:pPr>
      <w:r>
        <w:t>КАМЧАТСКОГО КРАЯ "РАЗВИТИЕ КУЛЬТУРЫ В КАМЧАТСКОМ КРАЕ"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08.10.2018 N 424-П)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sectPr w:rsidR="001A52BF" w:rsidSect="00DE5D59">
          <w:pgSz w:w="20976" w:h="11906" w:orient="landscape"/>
          <w:pgMar w:top="616" w:right="603" w:bottom="851" w:left="584" w:header="720" w:footer="675" w:gutter="0"/>
          <w:cols w:space="708"/>
          <w:docGrid w:linePitch="367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18"/>
        <w:gridCol w:w="2551"/>
        <w:gridCol w:w="1701"/>
        <w:gridCol w:w="1701"/>
        <w:gridCol w:w="4234"/>
        <w:gridCol w:w="2948"/>
        <w:gridCol w:w="2778"/>
      </w:tblGrid>
      <w:tr w:rsidR="001A52BF">
        <w:tc>
          <w:tcPr>
            <w:tcW w:w="794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402" w:type="dxa"/>
            <w:gridSpan w:val="2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234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948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2778" w:type="dxa"/>
            <w:vMerge w:val="restart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Связь с показателями (индикаторами) Программы</w:t>
            </w:r>
          </w:p>
        </w:tc>
      </w:tr>
      <w:tr w:rsidR="001A52BF">
        <w:tc>
          <w:tcPr>
            <w:tcW w:w="794" w:type="dxa"/>
            <w:vMerge/>
          </w:tcPr>
          <w:p w:rsidR="001A52BF" w:rsidRDefault="001A52BF"/>
        </w:tc>
        <w:tc>
          <w:tcPr>
            <w:tcW w:w="3118" w:type="dxa"/>
            <w:vMerge/>
          </w:tcPr>
          <w:p w:rsidR="001A52BF" w:rsidRDefault="001A52BF"/>
        </w:tc>
        <w:tc>
          <w:tcPr>
            <w:tcW w:w="2551" w:type="dxa"/>
            <w:vMerge/>
          </w:tcPr>
          <w:p w:rsidR="001A52BF" w:rsidRDefault="001A52BF"/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4234" w:type="dxa"/>
            <w:vMerge/>
          </w:tcPr>
          <w:p w:rsidR="001A52BF" w:rsidRDefault="001A52BF"/>
        </w:tc>
        <w:tc>
          <w:tcPr>
            <w:tcW w:w="2948" w:type="dxa"/>
            <w:vMerge/>
          </w:tcPr>
          <w:p w:rsidR="001A52BF" w:rsidRDefault="001A52BF"/>
        </w:tc>
        <w:tc>
          <w:tcPr>
            <w:tcW w:w="2778" w:type="dxa"/>
            <w:vMerge/>
          </w:tcPr>
          <w:p w:rsidR="001A52BF" w:rsidRDefault="001A52BF"/>
        </w:tc>
      </w:tr>
      <w:tr w:rsidR="001A52BF">
        <w:tc>
          <w:tcPr>
            <w:tcW w:w="79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34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94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  <w:vAlign w:val="center"/>
          </w:tcPr>
          <w:p w:rsidR="001A52BF" w:rsidRDefault="001A52BF">
            <w:pPr>
              <w:pStyle w:val="ConsPlusNormal"/>
              <w:jc w:val="center"/>
            </w:pPr>
            <w:r>
              <w:t>8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164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"Наследие"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 Служба по охране объектов культурного наследия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Наличие полной и исчерпывающей информации об объектах культурного наследия, включая информацию о его предмете охраны и территории; удовлетворительное состояние объектов культурного наследия, представляющих уникальную ценность для народов Российской Федерации; повышение доступности объектов культурного наследия; 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Полная либо частичная утрата объектов культурного наследия, своеобразия историко-архитектурного облика в связи с интенсивным хозяйственным освоением исторических территорий; увеличение количества правонарушений в отношении объектов культурного наследия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1; 1.1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библиотечного дела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Повышение качества и разнообразия библиотечных услуг; повышение доступности правовой, деловой и социально значимой информации, электронных ресурсов библиотек; уменьшение диспропорций в доступности к качественным библиотечным услугам, в том числе для граждан с ограниченными возможностями здоровья; рост количества библиотек, оснащенных современным оборудованием; повышение эффективности использования бюджетных </w:t>
            </w:r>
            <w:r>
              <w:lastRenderedPageBreak/>
              <w:t>средств, направляемых на библиотечное дело;</w:t>
            </w:r>
          </w:p>
          <w:p w:rsidR="001A52BF" w:rsidRDefault="001A52BF">
            <w:pPr>
              <w:pStyle w:val="ConsPlusNormal"/>
              <w:jc w:val="both"/>
            </w:pPr>
            <w:r>
              <w:t>повышение уровня комплектования книжных фондов библиотек; интеграция библиотек в единую информационную сеть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Снижение качества оказания услуг в области библиотечного дела; 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1.2; 1.3; 1.4; 1.5; 1.8; 2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Улучшение сохранности музейных фондов; повышение качества и доступности музейных услуг; расширение разнообразия музейных услуг и форм музейной деятельности; рост востребованности музеев у населения Камчатского края; увеличение количества музеев, оснащенных современным оборудованием; уменьшение диспропорций в доступности к качественным музейным услугам, в том числе для граждан с ограниченными возможностями здоровья;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Полная либо частичная утрата музейных коллекции и предметов; снижение уровня обеспечения сохранения и использования музейных фондов; снижение качества оказания государственных услуг в области музейного дела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1.6; 1.7; 1.9; 2 таблицы приложения 1 к Программе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26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"Искусство"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Поддержка и развитие исполнительских искусств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01.10.2014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Повышение уровня качества и доступности услуг концертных организаций и театров; укрепление материально-технической базы концертных организаций и театров; повышение эффективности использования бюджетных средств, направляемых на оказание услуг концертными организациями и театрами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Снижение качества оказания услуг в области исполнительского искусства в Камчатском крае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2.1; 2.2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 xml:space="preserve">Проведение мероприятий международного, </w:t>
            </w:r>
            <w:r>
              <w:lastRenderedPageBreak/>
              <w:t>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Укрепление международного культурного сотрудничества; увеличение количества </w:t>
            </w:r>
            <w:r>
              <w:lastRenderedPageBreak/>
              <w:t>мероприятий, посвященных значимым событиям российской культуры и развитию культурного сотрудничества; повышение эффективности использования бюджетных средств, направляемых на организацию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Снижение доступа населения Камчатского края к </w:t>
            </w:r>
            <w:r>
              <w:lastRenderedPageBreak/>
              <w:t>культурным ценностям, ограничение в ознакомлении с культурой других регионов Российской Федерации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Показатели 2.3; 2.4 таблицы приложения 1 к Программе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"Традиционная культура и народное творчество"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Получение исчерпывающей информации об объектах нематериального культурного наследия коренных малочисленных народов Севера, проживающих в Камчатском крае, повышение уровня сохранности и эффективности их использования; популяризация самобытной культуры и повышение качества предоставления современных услуг, направленных на сохранение и развитие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Утрата самобытных традиций и культурного наследия коренных малочисленных народов Севера, проживающих в Камчатском крае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3.4; 3.5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Повышение уровня качества и доступности культурно-досуговых мероприятий; улучшение условий проведения в учреждениях культурно-досугового типа культурного досуга населения Камчатского края, повышение качества, доступности и разнообразия услуг; обеспечение вовлеченности всех групп населения в </w:t>
            </w:r>
            <w:r>
              <w:lastRenderedPageBreak/>
              <w:t>активную творческую деятельность; усиление государственной поддержки творческих коллективов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Утрата возможности реализации творческих способностей населения; сокращение сети учреждений культуры; снижение качества оказания услуг в области культурного досуга и традиционной народной </w:t>
            </w:r>
            <w:r>
              <w:lastRenderedPageBreak/>
              <w:t>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Показатели 3.1; 3.2; 3.3 таблицы приложения 1 к Программе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441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"Образование в сфере культуры"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системы образования в сфере культуры и искусства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Повышение уровня качества и доступности образовательных услуг в сфере культуры; усиление государственной поддержки образования в сфере культуры; повышение эффективности использования бюджетных средств, направляемых на оказание государственной поддержки развития искусства; повышение уровня развития образовательных учреждений сферы культуры в Камчатском крае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Снижение качества оказания услуг в области образования в сфере культуры в Камчатском крае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4.1; 4.3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 xml:space="preserve">Проведение мероприятий по выявлению художественно одаренных детей и </w:t>
            </w:r>
            <w:proofErr w:type="gramStart"/>
            <w:r>
              <w:t>молодежи</w:t>
            </w:r>
            <w:proofErr w:type="gramEnd"/>
            <w:r>
              <w:t xml:space="preserve"> и созданию условий для их творческого развития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Создание благоприятных условий для творческого развития художественно одаренных детей и молодежи в Камчатском крае, повышение качества проведения мероприятий; повышение эффективности использования бюджетных средств, направляемых на проведение мероприятий по выявлению художественно одаренных детей и молодежи в Камчатском крае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Отсутствие возможности реализации творческих способностей одаренных детей и молодежи в Камчатском крае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4; 4.2 таблицы приложения 1 к Программе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511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системы управления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 Служба по охране объектов культурного наследия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Создание эффективной системы управления реализацией Программы, эффективное управление отраслью культуры; реализация в полном объеме мероприятий Программы, достижение ее </w:t>
            </w:r>
            <w:r>
              <w:lastRenderedPageBreak/>
              <w:t>целей и задач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proofErr w:type="spellStart"/>
            <w:r>
              <w:lastRenderedPageBreak/>
              <w:t>Недостижение</w:t>
            </w:r>
            <w:proofErr w:type="spellEnd"/>
            <w:r>
              <w:t xml:space="preserve"> установленных целей и задач Программы; снижение показателей выполнения Программы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Показатель 3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инфраструктуры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края; Министерство строительства Камчатского края; аппарат губернатора и Правительства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Реализация в полном объеме мероприятий Программы, достижение ее целей и задач; повышение качества и доступности государственных и муниципальных услуг, оказываемых в сфере культуры; вовлечение органов местного самоуправления муниципальных образований в Камчатском крае в реализацию мероприятий Программы;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Износ объектов инфраструктуры в сфере культуры и снижение качества предоставляемых государственных и муниципальных услуг, оказываемых в сфере 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3; 5.2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кадрового потенциала в учреждениях культуры Камчатского края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Создание условий для привлечения в отрасль культуры высококвалифицированных кадров, в том числе молодых специалистов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целей и задач Программы; снижение уровня образования в сфере культуры в Камчатском крае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Показатель 5.1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Развитие цифрового контента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Создание необходимых условий для активизации инновационной деятельности в сфере культуры в Камчатском крае; повышение эффективности информатизации в сфере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Возникновение экономической нецелесообразности функционирования библиотек, не связанных в единую информационную сеть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5.2; 5.3; 5.4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01.01.2015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Улучшение качества условий оказания услуг учреждениями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Снижение качества условий оказания услуг учреждениями 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Показатель 3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 xml:space="preserve">Обеспечение проведения специальной оценки условий и </w:t>
            </w:r>
            <w:r>
              <w:lastRenderedPageBreak/>
              <w:t>нормирования труда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Создание необходимых условий для оказания качественных услуг </w:t>
            </w:r>
            <w:r>
              <w:lastRenderedPageBreak/>
              <w:t>учреждениями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 xml:space="preserve">Снижение качества оказания услуг учреждениями </w:t>
            </w:r>
            <w:r>
              <w:lastRenderedPageBreak/>
              <w:t>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lastRenderedPageBreak/>
              <w:t>Показатели 3; 5.2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5.7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>
              <w:t>имиджевых</w:t>
            </w:r>
            <w:proofErr w:type="spellEnd"/>
            <w:r>
              <w:t xml:space="preserve"> и торжественных мероприятий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01.01.2014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Формирование ценностных ориентиров общества, интереса и уважения к исторической памяти, гражданской идентичности, патриотического отношения к культурно-историческим ценностям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Снижение культурного уровня общества, деформация исторической памяти, искажение ценностных ориентиров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Показатель 3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Предоставление субсидий негосударственным организациям, в том числе СОНКО, в Камчатском крае для реализации творческих проектов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Реализация творческих проектов в сфере культуры, обеспечение доступа негосударственных организаций, в том числе СОНКО, к бюджетным средствам, выделяемым на предоставление услуг в сфере культуры, расширение спектра услуг в сфере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 xml:space="preserve">Отсутствие развития негосударственного сектора в сфере культуры, в том числе СОНКО, </w:t>
            </w:r>
            <w:proofErr w:type="spellStart"/>
            <w:r>
              <w:t>недостижение</w:t>
            </w:r>
            <w:proofErr w:type="spellEnd"/>
            <w:r>
              <w:t xml:space="preserve"> плановых показателей обеспечения доступа негосударственных организаций, в том числе СОНКО, к бюджетным средствам и расширения спектра услуг в сфере культуры для населения Камчатского края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3, 5.4 таблицы приложения 1 к Программе</w:t>
            </w:r>
          </w:p>
        </w:tc>
      </w:tr>
      <w:tr w:rsidR="001A52BF">
        <w:tc>
          <w:tcPr>
            <w:tcW w:w="19825" w:type="dxa"/>
            <w:gridSpan w:val="8"/>
          </w:tcPr>
          <w:p w:rsidR="001A52BF" w:rsidRDefault="001A52BF">
            <w:pPr>
              <w:pStyle w:val="ConsPlusNormal"/>
              <w:jc w:val="center"/>
            </w:pPr>
            <w:hyperlink w:anchor="P610" w:history="1">
              <w:r>
                <w:rPr>
                  <w:color w:val="0000FF"/>
                </w:rPr>
                <w:t>Подпрограмма 6</w:t>
              </w:r>
            </w:hyperlink>
            <w:r>
              <w:t xml:space="preserve"> "Развитие инфраструктуры в сфере культуры"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Инвестиционные мероприятия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края; Министерство строительства Камчатского края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Формирование благоприятной культурной среды, развитие инфраструктуры и модернизация объектов культуры, создание необходимых условий для активизации инвестиционной деятельности в сфере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Износ (отсутствие) объектов инфраструктуры в сфере культуры и снижение качества предоставляемых, государственных и муниципальных услуг, оказываемых в сфере 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3; 6.1; 6.2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Восстановление, модернизация и обновление инфраструктуры учреждений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Износ объектов инфраструктуры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3; 6.2; 6.3 таблицы приложения 1 к Программе</w:t>
            </w:r>
          </w:p>
        </w:tc>
      </w:tr>
      <w:tr w:rsidR="001A52BF">
        <w:tc>
          <w:tcPr>
            <w:tcW w:w="794" w:type="dxa"/>
          </w:tcPr>
          <w:p w:rsidR="001A52BF" w:rsidRDefault="001A52B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118" w:type="dxa"/>
          </w:tcPr>
          <w:p w:rsidR="001A52BF" w:rsidRDefault="001A52BF">
            <w:pPr>
              <w:pStyle w:val="ConsPlusNormal"/>
            </w:pPr>
            <w: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2551" w:type="dxa"/>
          </w:tcPr>
          <w:p w:rsidR="001A52BF" w:rsidRDefault="001A52BF">
            <w:pPr>
              <w:pStyle w:val="ConsPlusNormal"/>
              <w:jc w:val="center"/>
            </w:pPr>
            <w:r>
              <w:t>Министерство культуры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1701" w:type="dxa"/>
          </w:tcPr>
          <w:p w:rsidR="001A52BF" w:rsidRDefault="001A52BF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4234" w:type="dxa"/>
          </w:tcPr>
          <w:p w:rsidR="001A52BF" w:rsidRDefault="001A52BF">
            <w:pPr>
              <w:pStyle w:val="ConsPlusNormal"/>
              <w:jc w:val="both"/>
            </w:pPr>
            <w:r>
              <w:t>Модернизация материально-технической базы учреждений культуры</w:t>
            </w:r>
          </w:p>
        </w:tc>
        <w:tc>
          <w:tcPr>
            <w:tcW w:w="2948" w:type="dxa"/>
          </w:tcPr>
          <w:p w:rsidR="001A52BF" w:rsidRDefault="001A52BF">
            <w:pPr>
              <w:pStyle w:val="ConsPlusNormal"/>
              <w:jc w:val="both"/>
            </w:pPr>
            <w:r>
              <w:t>Износ материально-технической базы краевых государственных и муниципальных учреждений культуры и учреждений дополнительного образования в сфере культуры и снижение качества государственных и муниципальных услуг, оказываемых в сфере культуры</w:t>
            </w:r>
          </w:p>
        </w:tc>
        <w:tc>
          <w:tcPr>
            <w:tcW w:w="2778" w:type="dxa"/>
          </w:tcPr>
          <w:p w:rsidR="001A52BF" w:rsidRDefault="001A52BF">
            <w:pPr>
              <w:pStyle w:val="ConsPlusNormal"/>
              <w:jc w:val="both"/>
            </w:pPr>
            <w:r>
              <w:t>Показатели 3; 6.1 таблицы приложения 1 к Программе</w:t>
            </w:r>
          </w:p>
        </w:tc>
      </w:tr>
    </w:tbl>
    <w:p w:rsidR="001A52BF" w:rsidRDefault="001A52BF">
      <w:pPr>
        <w:pStyle w:val="ConsPlusNormal"/>
        <w:jc w:val="right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DE5D59" w:rsidRDefault="00DE5D59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right"/>
        <w:outlineLvl w:val="1"/>
      </w:pPr>
      <w:bookmarkStart w:id="8" w:name="P1441"/>
      <w:bookmarkEnd w:id="8"/>
      <w:r>
        <w:lastRenderedPageBreak/>
        <w:t>Приложение 3</w:t>
      </w:r>
    </w:p>
    <w:p w:rsidR="001A52BF" w:rsidRDefault="001A52BF">
      <w:pPr>
        <w:pStyle w:val="ConsPlusNormal"/>
        <w:jc w:val="right"/>
      </w:pPr>
      <w:r>
        <w:t>к Программе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r>
        <w:t>ФИНАНСОВОЕ ОБЕСПЕЧЕНИЕ РЕАЛИЗАЦИИ</w:t>
      </w:r>
    </w:p>
    <w:p w:rsidR="001A52BF" w:rsidRDefault="001A52BF">
      <w:pPr>
        <w:pStyle w:val="ConsPlusTitle"/>
        <w:jc w:val="center"/>
      </w:pPr>
      <w:r>
        <w:t>ГОСУДАРСТВЕННОЙ ПРОГРАММЫ КАМЧАТСКОГО КРАЯ</w:t>
      </w:r>
    </w:p>
    <w:p w:rsidR="001A52BF" w:rsidRDefault="001A52BF">
      <w:pPr>
        <w:pStyle w:val="ConsPlusTitle"/>
        <w:jc w:val="center"/>
      </w:pPr>
      <w:r>
        <w:t>"РАЗВИТИЕ КУЛЬТУРЫ В КАМЧАТСКОМ КРАЕ"</w:t>
      </w:r>
    </w:p>
    <w:p w:rsidR="001A52BF" w:rsidRDefault="001A52BF">
      <w:pPr>
        <w:spacing w:after="1"/>
      </w:pPr>
    </w:p>
    <w:tbl>
      <w:tblPr>
        <w:tblW w:w="956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67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08.10.2018 N 424-П)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tbl>
      <w:tblPr>
        <w:tblW w:w="1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559"/>
        <w:gridCol w:w="1560"/>
        <w:gridCol w:w="1559"/>
        <w:gridCol w:w="1417"/>
        <w:gridCol w:w="1418"/>
        <w:gridCol w:w="1559"/>
        <w:gridCol w:w="1559"/>
        <w:gridCol w:w="1560"/>
        <w:gridCol w:w="1559"/>
        <w:gridCol w:w="1559"/>
      </w:tblGrid>
      <w:tr w:rsidR="001A52BF" w:rsidRPr="00DE5D59" w:rsidTr="00DE5D59">
        <w:tc>
          <w:tcPr>
            <w:tcW w:w="567" w:type="dxa"/>
            <w:vMerge w:val="restart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N п/п</w:t>
            </w:r>
          </w:p>
        </w:tc>
        <w:tc>
          <w:tcPr>
            <w:tcW w:w="1985" w:type="dxa"/>
            <w:vMerge w:val="restart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Код бюджетной классификации</w:t>
            </w:r>
          </w:p>
        </w:tc>
        <w:tc>
          <w:tcPr>
            <w:tcW w:w="13750" w:type="dxa"/>
            <w:gridSpan w:val="9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Объем средств на реализацию Программы (</w:t>
            </w:r>
            <w:proofErr w:type="spellStart"/>
            <w:r w:rsidRPr="00DE5D59">
              <w:rPr>
                <w:sz w:val="20"/>
              </w:rPr>
              <w:t>тыс</w:t>
            </w:r>
            <w:proofErr w:type="spellEnd"/>
            <w:r w:rsidRPr="00DE5D59">
              <w:rPr>
                <w:sz w:val="20"/>
              </w:rPr>
              <w:t>, рублей)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ГРБС</w:t>
            </w:r>
          </w:p>
        </w:tc>
        <w:tc>
          <w:tcPr>
            <w:tcW w:w="1560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2014</w:t>
            </w:r>
          </w:p>
        </w:tc>
        <w:tc>
          <w:tcPr>
            <w:tcW w:w="1417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2015</w:t>
            </w:r>
          </w:p>
        </w:tc>
        <w:tc>
          <w:tcPr>
            <w:tcW w:w="1418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2017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2018</w:t>
            </w:r>
          </w:p>
        </w:tc>
        <w:tc>
          <w:tcPr>
            <w:tcW w:w="1560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2019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2021</w:t>
            </w:r>
          </w:p>
        </w:tc>
      </w:tr>
      <w:tr w:rsidR="00DE5D59" w:rsidRPr="00DE5D59" w:rsidTr="00DE5D59">
        <w:tc>
          <w:tcPr>
            <w:tcW w:w="567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8 952 259,92120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1 483 305,11572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953 546,57031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940 954,80821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1 265 220,44690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1 216 753,54831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999 526,48887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1 050 855,48200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1 042 097,46088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130 865,35680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22 030,73000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15 815,61380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1 904,11300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35 781,70000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44 074,10000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8 200,80000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1 830,40000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125 740,69283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22 030,73000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15 815,61380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1 904,11300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35 519,23603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42 879,10000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6 989,40000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602,50000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5 124,66397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262,46397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1 211,40000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той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8 322 915,30815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1 399 147,20219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873 148,87251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854 975,04721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1 174 054,94590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1 115 757,27334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934 060,05000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991 121,78500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980 650,13200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6 781 776,21103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1 326 197,28200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796 366,87251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712 461,70819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751 525,99783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880 565,04650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755 703,85000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764 193,85000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794 761,60400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1 446 365,43165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72 949,92019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76 782,00000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96 560,33902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418 059,30060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221 062,13684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167 073,00000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217 644,73500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176 234,00000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48 820,66547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4 469,64747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14 130,09000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9 654,52800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10 857,47872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4 607,01700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1 365,00000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1 246,00100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538,80100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982,17497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524,63887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781,29700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812,54888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487 621,77753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57 520,16653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63 217,08400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82 829,64700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54 845,00000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55 940,00000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56 741,00000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57 122,00000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59 406,88000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164" w:history="1">
              <w:r w:rsidRPr="00DE5D59">
                <w:rPr>
                  <w:color w:val="0000FF"/>
                  <w:sz w:val="20"/>
                </w:rPr>
                <w:t>Подпрограмма 1</w:t>
              </w:r>
            </w:hyperlink>
            <w:r w:rsidRPr="00DE5D59">
              <w:rPr>
                <w:sz w:val="20"/>
              </w:rPr>
              <w:t xml:space="preserve"> "Наследие"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1 790 671,97794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186 966,79814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188 149,26000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198 295,32800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233 363,44800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273 099,83500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234 842,85000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233 360,97000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242 593,48880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734,31300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99,00000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251,31300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1 758 336,58080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182 507,72900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184 155,57000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193 693,57000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229 299,44800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269 316,83500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231 048,85000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229 565,97000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238 748,60880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1 751 836,58080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182 507,72900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184 155,57000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193 693,57000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229 299,44800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264 816,83500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229 048,85000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229 565,97000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238 748,60880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6 500,00000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4 500,00000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16,98000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16,98000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31 584,10414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4 459,06914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3 894,69000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4 333,46500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3 974,00000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3 685,00000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3 696,00000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3 697,00000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3 844,88000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планируемые объемы </w:t>
            </w:r>
            <w:r w:rsidRPr="00DE5D59">
              <w:rPr>
                <w:sz w:val="20"/>
              </w:rPr>
              <w:lastRenderedPageBreak/>
              <w:t>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1.1.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26 550,00000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15 700,00000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8 750,00000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26 550,00000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15 700,00000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8 750,00000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20 050,00000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15 700,00000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4 250,00000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6 500,00000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4 500,00000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библиотечного дела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1 207 702,30578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118 507,40758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128 737,75600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134 229,90200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161 362,20300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176 288,76000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160 504,56000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160 869,43000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167 202,28720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734,31300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99,00000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251,31300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1 196 483,30620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117 092,76100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127 198,01600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132 385,04900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159 848,20300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175 056,76000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159 262,56000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159 627,43000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166 012,52720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16,98000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16,98000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10 467,70658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1 414,64658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1 440,74000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1 576,56000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1 424,00000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1 134,00000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1 144,00000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1 144,00000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1 189,76000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1.3.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музейного дела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556 419,67216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52 759,39056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59 311,50400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64 065,42600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72 001,24500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88 061,07500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72 338,29000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72 491,54000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75 391,20160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535 303,27460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49 714,96800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56 857,55400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61 308,52100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69 451,24500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85 510,07500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69 786,29000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69 938,54000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72 736,08160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21 116,39756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3 044,42256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2 453,95000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2 756,90500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2 551,00000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2 552,00000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2 655,12000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</w:t>
            </w:r>
            <w:r w:rsidRPr="00DE5D59">
              <w:rPr>
                <w:sz w:val="20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265" w:history="1">
              <w:r w:rsidRPr="00DE5D59">
                <w:rPr>
                  <w:color w:val="0000FF"/>
                  <w:sz w:val="20"/>
                </w:rPr>
                <w:t>Подпрограмма 2</w:t>
              </w:r>
            </w:hyperlink>
            <w:r w:rsidRPr="00DE5D59">
              <w:rPr>
                <w:sz w:val="20"/>
              </w:rPr>
              <w:t xml:space="preserve"> "Искусство"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2 050 784,93477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214 219,03893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236 624,37500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258 587,33000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250 743,78100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294 837,38816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261 622,99168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261 838,25000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272 311,78000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8 514,60000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3 500,00000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3 134,30000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1 880,30000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1 641 276,91884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170 950,86800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181 129,12000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189 193,74000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205 619,78100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244 923,08816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212 332,69168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214 278,25000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222 849,38000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400 993,41593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43 268,17093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51 995,25500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69 393,59000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45 124,00000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46 780,00000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47 410,00000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47 560,00000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49 462,40000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Поддержка и развитие исполнительских искусств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2 035 131,13177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208 614,23593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235 124,37500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258 587,33000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250 443,78100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289 437,38816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261 527,99168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260 488,25000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270 907,78000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6 709,60000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3 500,00000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1 329,30000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1 880,30000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1 627 428,11584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165 346,06500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179 629,12000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189 193,74000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205 319,78100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241 328,08816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212 237,69168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212 928,25000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221 445,38000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400 993,41593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43 268,17093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51 995,25500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69 393,59000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45 124,00000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46 780,00000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47 410,00000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47 560,00000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49 462,40000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Проведение мероприятий международного,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15 653,80300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5 604,80300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5 400,00000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1 404,00000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1 805,00000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1 805,00000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13 848,80300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5 604,80300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1 500,00000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3 595,00000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1 404,00000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</w:t>
            </w:r>
            <w:r w:rsidRPr="00DE5D59">
              <w:rPr>
                <w:sz w:val="20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349" w:history="1">
              <w:r w:rsidRPr="00DE5D59">
                <w:rPr>
                  <w:color w:val="0000FF"/>
                  <w:sz w:val="20"/>
                </w:rPr>
                <w:t>Подпрограмма 3</w:t>
              </w:r>
            </w:hyperlink>
            <w:r w:rsidRPr="00DE5D59">
              <w:rPr>
                <w:sz w:val="20"/>
              </w:rPr>
              <w:t xml:space="preserve"> "Традиционная культура и народное творчество"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726 344,95132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87 693,73004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80 076,68700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83 973,04000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86 889,35188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102 593,66000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93 418,03000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93 970,81000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97 729,64240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2 300,00000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2 300,00000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688 705,21728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78 430,12200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75 935,54800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78 113,45300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83 522,35188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99 066,16000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89 760,53000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90 135,81000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93 741,24240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776,00000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112,50000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137,50000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156,00000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34 563,73404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6 853,60804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4 141,13900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5 799,58700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3 317,00000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3 415,00000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3 520,00000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3 685,00000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3 832,40000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Организация и проведение мероприятий по сохранению нематериального </w:t>
            </w:r>
            <w:r w:rsidRPr="00DE5D59">
              <w:rPr>
                <w:sz w:val="20"/>
              </w:rPr>
              <w:lastRenderedPageBreak/>
              <w:t>культурного наследия народов Камчатского края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2 828,13000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550,00000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531,53000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431,60000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2 828,13000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550,00000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531,53000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431,60000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723 516,82132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87 143,73004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80 006,68700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83 973,04000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86 357,82188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102 178,66000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93 003,03000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93 555,81000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97 298,04240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2 300,00000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2 300,00000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685 877,08728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77 880,12200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75 865,54800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78 113,45300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82 990,82188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98 651,16000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89 345,53000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89 720,81000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93 309,64240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776,00000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112,50000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137,50000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156,00000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34 563,73404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6 853,60804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4 141,13900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5 799,58700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3 317,00000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3 415,00000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3 57,0,00 000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3 685,00000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3 832,40000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</w:t>
            </w:r>
            <w:r w:rsidRPr="00DE5D59">
              <w:rPr>
                <w:sz w:val="20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441" w:history="1">
              <w:r w:rsidRPr="00DE5D59">
                <w:rPr>
                  <w:color w:val="0000FF"/>
                  <w:sz w:val="20"/>
                </w:rPr>
                <w:t>Подпрограмма 4</w:t>
              </w:r>
            </w:hyperlink>
            <w:r w:rsidRPr="00DE5D59">
              <w:rPr>
                <w:sz w:val="20"/>
              </w:rPr>
              <w:t xml:space="preserve"> "Образование в сфере культуры"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1 241 379,22707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139 556,34700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151 559,29800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152 198,15300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149 873,21147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163 485,42000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159 091,30000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159 615,44000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166 000,05760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1 225 726,50807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137 282,99000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148 994,89800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149 470,19100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147 973,21147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161 985,42000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157 566,30000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158 065,44000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164 388,05760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15 652,71900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2 273,35700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2 564,40000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2 727,96200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1 900,00000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1 612,00000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4.1.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системы образования в сфере культуры и искусства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1 208 603,55560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132 832,14700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145 213,54800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148 361,25300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145 924,39000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160 585,42000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156 191,30000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156 615,44000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162 880,05760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1 192 950,83660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130 558,79000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142 649,14800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145 633,29100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144 024,39000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159 085,42000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154 666,30000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155 065,44000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161 268,05760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15 652,71900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2 273,35700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2 564,40000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2 727,96200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1 900,00000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1 550,00000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1 612,00000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Проведение мероприятий по выявлению художественно одаренных детей и </w:t>
            </w:r>
            <w:proofErr w:type="gramStart"/>
            <w:r w:rsidRPr="00DE5D59">
              <w:rPr>
                <w:sz w:val="20"/>
              </w:rPr>
              <w:t>молодежи</w:t>
            </w:r>
            <w:proofErr w:type="gramEnd"/>
            <w:r w:rsidRPr="00DE5D59">
              <w:rPr>
                <w:sz w:val="20"/>
              </w:rPr>
              <w:t xml:space="preserve"> и созданию условий для их творческого развития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32 775,67147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6 724,20000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6 345,75000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3 836,90000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3 948,82147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2 900,00000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2 900,00000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3 120,00000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32 775,67147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6 724,20000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6 345,75000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3 836,90000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3 948,82147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2 900,00000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2 900,00000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3 120,00000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</w:t>
            </w:r>
            <w:r w:rsidRPr="00DE5D59">
              <w:rPr>
                <w:sz w:val="20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511" w:history="1">
              <w:r w:rsidRPr="00DE5D59">
                <w:rPr>
                  <w:color w:val="0000FF"/>
                  <w:sz w:val="20"/>
                </w:rPr>
                <w:t>Подпрограмма 5</w:t>
              </w:r>
            </w:hyperlink>
            <w:r w:rsidRPr="00DE5D59">
              <w:rPr>
                <w:sz w:val="20"/>
              </w:rPr>
              <w:t xml:space="preserve"> "Обеспечение реализации Программы"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2 229 265,85106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854 869,20161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297 136,95031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247 900,95721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544 350,65455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72 586,19434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70 097,46984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70 026,48000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72 297,94320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бюджета, всего,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75 776,84380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19 730,73000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12 216,61380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1 652,80000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35 691,70000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1 697,00000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1 870,20000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1 689,90000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70 652,17983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19 730,73000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12 216,61380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1 652,80000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35 429,23603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502,00000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658,80000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462,00000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5 124,66397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262,46397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1 211,40000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2 141 141,36384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829 975,49319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282 933,73651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244 504,09321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507 640,15355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70 329,19434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67 637,26984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67 706,58000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70 414,84320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1 388 516,13856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757 025,57300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206 151,73651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101 990,75419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85 111,20548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60 699,10434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58 354,06984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58 423,38000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60 760,31520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664 351,55981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72 949,92019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76 782,00000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96 560,33902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418 059,30060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42 320,66547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4 469,64747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9 630,09000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9 654,52800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7 519,83900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4 497,01700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1 365,00000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1 169,02100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488,80100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4 827,80442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665,96142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621,60000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575,04300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560,00000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590,00000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655,20000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системы управления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342 448,27712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40 706,98515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32 034,78400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35 275,30000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40 988,54747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46 781,15650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48 249,00000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48 265,50000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50 147,00400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бюджета, всего,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9 212,20000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1 060,00000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981,20000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1 116,80000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1 192,00000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1 211,40000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4 087,53603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1 060,00000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981,20000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1 116,80000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929,53603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5 124,66397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262,46397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1 195,00000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1 211,40000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1 227,90000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всего,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329 460,29097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35 871,19900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31 053,58400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34 158,50000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39 796,54747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45 586,15650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47 037,60000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47 037,60000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48 919,10400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287 139,62550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35 871,19900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31 053,58400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34 158,50000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35 326,90000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35 956,06650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37 754,40000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37 754,40000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39 264,57600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42 320,66547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4 469,64747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9 630,09000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9 283,20000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9 654,52800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3 775,78615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3 775,78615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инфраструктуры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1 006 820,30581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92 214,15104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247 021,20251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191 208,47721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476 376,47505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63 656,65000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18 543,00000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11 084,45000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34 029,20000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за счет средств </w:t>
            </w:r>
            <w:r w:rsidRPr="00DE5D59">
              <w:rPr>
                <w:sz w:val="20"/>
              </w:rPr>
              <w:lastRenderedPageBreak/>
              <w:t>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1 639 200,27496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772 730,59219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234 571,75251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190 039,45621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441 858,47405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928 895,71515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699 780,67200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157 789,75251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47 526,11719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23 799,17345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45 953,00000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664 351,55981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72 949,92019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76 782,00000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96 560,33902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418 059,30060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3 744,05285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721,23085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1 365,00000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1 169,02100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488,80100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5.3.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кадрового потенциала в учреждениях культуры Камчатского края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142 131,08212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14 873,66342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15 816,00000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17 902,44000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18 762,69950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17 443,45000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18 942,97000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19 022,48000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19 367,37920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135 303,27770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14 207,70200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15 194,40000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16 927,39700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17 832,69950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16 483,45000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17 952,97000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17 992,48000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18 712,17920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4 827,80442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665,96142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621,60000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575,04300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560,00000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590,00000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655,20000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5.4.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Развитие цифрового контента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16 263,49248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7 293,73000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150,96380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2 136,00000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1 591,77900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1 527,49984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1 358,49984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1 112,50000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1 092,52000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907,99380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127,73000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150,96380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70,50000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102,00000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258,80000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62,00000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15 355,49868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7 166,00000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1 521,27900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1 425,49984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1 099,69984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1 050,50000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1 09 232 000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5.5.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Обеспечение проведения независимой оценки качества условий оказания услуг </w:t>
            </w:r>
            <w:r w:rsidRPr="00DE5D59">
              <w:rPr>
                <w:sz w:val="20"/>
              </w:rPr>
              <w:lastRenderedPageBreak/>
              <w:t>учреждениями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67,50000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660,00000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98,50000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67,50000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5.6.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Обеспечение проведения специальной оценки условий и нормирования труда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1 083,74000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103,24000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847,50000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1 083,74000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103,24000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847,50000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Кроме того, </w:t>
            </w:r>
            <w:r w:rsidRPr="00DE5D59">
              <w:rPr>
                <w:sz w:val="20"/>
              </w:rP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5.7.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 w:rsidRPr="00DE5D59">
              <w:rPr>
                <w:sz w:val="20"/>
              </w:rPr>
              <w:t>имиджевых</w:t>
            </w:r>
            <w:proofErr w:type="spellEnd"/>
            <w:r w:rsidRPr="00DE5D59">
              <w:rPr>
                <w:sz w:val="20"/>
              </w:rPr>
              <w:t xml:space="preserve"> и торжественных мероприятий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19 033,28153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2 024,00000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1 177,00000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6 430,65353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4 841,58800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1 447,00000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1 587,04000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19 033,28153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2 024,00000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1 177,00000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6 430,65353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4 841,58800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1 447,00000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1 526,00000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1 587,04000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5.8.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Предоставление субсидий негосударственным организациям, в том числе СОНКО, в </w:t>
            </w:r>
            <w:r w:rsidRPr="00DE5D59">
              <w:rPr>
                <w:sz w:val="20"/>
              </w:rPr>
              <w:lastRenderedPageBreak/>
              <w:t>Камчатском крае для реализации творческих проектов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1 045,00000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1 045,00000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1 045,00000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1 045,00000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hyperlink w:anchor="P610" w:history="1">
              <w:r w:rsidRPr="00DE5D59">
                <w:rPr>
                  <w:color w:val="0000FF"/>
                  <w:sz w:val="20"/>
                </w:rPr>
                <w:t>Подпрограмма 6</w:t>
              </w:r>
            </w:hyperlink>
            <w:r w:rsidRPr="00DE5D59">
              <w:rPr>
                <w:sz w:val="20"/>
              </w:rPr>
              <w:t xml:space="preserve"> "Развитие инфраструктуры в сфере культуры"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913 812,97904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310 151,05081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180 453,84735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232 043,53200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191 164,54888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бюджета,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43 539,60000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39 144,80000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4 352,30000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42,50000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867 728,71932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270 136,57584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175 714,40848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231 369,73500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140 508,00000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85 714,84748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49 074,43900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8 641,40848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13 725,00000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14 274,00000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782 013,87184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221 062,13684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167 073,00000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217 644,73500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176 234,00000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2 544,65972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869,67497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387,13887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631,29700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656,54888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за счет средств </w:t>
            </w:r>
            <w:r w:rsidRPr="00DE5D59">
              <w:rPr>
                <w:sz w:val="20"/>
              </w:rPr>
              <w:lastRenderedPageBreak/>
              <w:t>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6.1.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Инвестиционные мероприятия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782 385,92431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221 434,18931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167 073,00000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217 644,73500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176 234,00000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бюджета, всего в том числе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782 013,87184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221 062,13684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167 073,00000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217 644,73500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176 234,00000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804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812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782 013,87184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221 062,13684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167 073,00000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217 644,73500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176 234,00000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372,05247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372,05247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6.2.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63 294,61325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35 463,38150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9 550,95087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8 960,92200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9 319,35888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7 619,60000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3 809,80000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3 809,80000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55 351,83400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31 605,95900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5 646,58700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8 872,20000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9 227,08800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323,17925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47,62250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94,56387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88,72200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92,27088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 w:val="restart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6.3.</w:t>
            </w:r>
          </w:p>
        </w:tc>
        <w:tc>
          <w:tcPr>
            <w:tcW w:w="1985" w:type="dxa"/>
            <w:vMerge w:val="restart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</w:t>
            </w:r>
            <w:r w:rsidRPr="00DE5D59">
              <w:rPr>
                <w:sz w:val="20"/>
              </w:rPr>
              <w:lastRenderedPageBreak/>
              <w:t>образования в сфере культуры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816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68 132,44148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53 253,48000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3 829,89648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5 437,87500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5 611,19000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35 920,00000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35 335,00000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542,50000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42,50000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30 363,01348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17 468,48000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2 994,82148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4 852,80000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5 046,91200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 xml:space="preserve">за счет средств местных </w:t>
            </w:r>
            <w:r w:rsidRPr="00DE5D59">
              <w:rPr>
                <w:sz w:val="20"/>
              </w:rPr>
              <w:lastRenderedPageBreak/>
              <w:t>бюджетов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1 849,42800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450,00000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292,57500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542,57500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564,27800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  <w:tr w:rsidR="00DE5D59" w:rsidRPr="00DE5D59" w:rsidTr="00DE5D59">
        <w:tc>
          <w:tcPr>
            <w:tcW w:w="567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52BF" w:rsidRPr="00DE5D59" w:rsidRDefault="001A52B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  <w:r w:rsidRPr="00DE5D59">
              <w:rPr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7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418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60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  <w:tc>
          <w:tcPr>
            <w:tcW w:w="1559" w:type="dxa"/>
          </w:tcPr>
          <w:p w:rsidR="001A52BF" w:rsidRPr="00DE5D59" w:rsidRDefault="001A52BF">
            <w:pPr>
              <w:pStyle w:val="ConsPlusNormal"/>
              <w:jc w:val="center"/>
              <w:rPr>
                <w:sz w:val="20"/>
              </w:rPr>
            </w:pPr>
            <w:r w:rsidRPr="00DE5D59">
              <w:rPr>
                <w:sz w:val="20"/>
              </w:rPr>
              <w:t>0,00000</w:t>
            </w:r>
          </w:p>
        </w:tc>
      </w:tr>
    </w:tbl>
    <w:p w:rsidR="001A52BF" w:rsidRDefault="001A52BF">
      <w:pPr>
        <w:sectPr w:rsidR="001A52BF" w:rsidSect="00DE5D59">
          <w:pgSz w:w="20976" w:h="11905" w:orient="landscape"/>
          <w:pgMar w:top="615" w:right="602" w:bottom="1723" w:left="584" w:header="0" w:footer="0" w:gutter="0"/>
          <w:cols w:space="720"/>
          <w:docGrid w:linePitch="299"/>
        </w:sectPr>
      </w:pPr>
    </w:p>
    <w:p w:rsidR="001A52BF" w:rsidRDefault="001A52BF">
      <w:pPr>
        <w:pStyle w:val="ConsPlusNormal"/>
        <w:jc w:val="right"/>
        <w:outlineLvl w:val="1"/>
      </w:pPr>
      <w:r>
        <w:lastRenderedPageBreak/>
        <w:t>Приложение 4</w:t>
      </w:r>
    </w:p>
    <w:p w:rsidR="001A52BF" w:rsidRDefault="001A52BF">
      <w:pPr>
        <w:pStyle w:val="ConsPlusNormal"/>
        <w:jc w:val="right"/>
      </w:pPr>
      <w:r>
        <w:t>к Программе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bookmarkStart w:id="9" w:name="P3613"/>
      <w:bookmarkEnd w:id="9"/>
      <w:r>
        <w:t>ПОРЯДОК</w:t>
      </w:r>
    </w:p>
    <w:p w:rsidR="001A52BF" w:rsidRDefault="001A52BF">
      <w:pPr>
        <w:pStyle w:val="ConsPlusTitle"/>
        <w:jc w:val="center"/>
      </w:pPr>
      <w:r>
        <w:t>ПРЕДОСТАВЛЕНИЯ СУБСИДИЙ</w:t>
      </w:r>
    </w:p>
    <w:p w:rsidR="001A52BF" w:rsidRDefault="001A52BF">
      <w:pPr>
        <w:pStyle w:val="ConsPlusTitle"/>
        <w:jc w:val="center"/>
      </w:pPr>
      <w:r>
        <w:t>МЕСТНЫМ БЮДЖЕТАМ НА РЕАЛИЗАЦИЮ ОСНОВНОГО</w:t>
      </w:r>
    </w:p>
    <w:p w:rsidR="001A52BF" w:rsidRDefault="001A52BF">
      <w:pPr>
        <w:pStyle w:val="ConsPlusTitle"/>
        <w:jc w:val="center"/>
      </w:pPr>
      <w:r>
        <w:t>МЕРОПРИЯТИЯ 3.2 "ПОДДЕРЖКА РАЗНООБРАЗНЫХ ВИДОВ И</w:t>
      </w:r>
    </w:p>
    <w:p w:rsidR="001A52BF" w:rsidRDefault="001A52BF">
      <w:pPr>
        <w:pStyle w:val="ConsPlusTitle"/>
        <w:jc w:val="center"/>
      </w:pPr>
      <w:r>
        <w:t>ФОРМ ТРАДИЦИОННОЙ НАРОДНОЙ КУЛЬТУРЫ И ТВОРЧЕСКИХ ИНИЦИАТИВ</w:t>
      </w:r>
    </w:p>
    <w:p w:rsidR="001A52BF" w:rsidRDefault="001A52BF">
      <w:pPr>
        <w:pStyle w:val="ConsPlusTitle"/>
        <w:jc w:val="center"/>
      </w:pPr>
      <w:r>
        <w:t>В ОБЛАСТИ ХУДОЖЕСТВЕННОГО САМОДЕЯТЕЛЬНОГО ТВОРЧЕСТВА</w:t>
      </w:r>
    </w:p>
    <w:p w:rsidR="001A52BF" w:rsidRDefault="001A52BF">
      <w:pPr>
        <w:pStyle w:val="ConsPlusTitle"/>
        <w:jc w:val="center"/>
      </w:pPr>
      <w:r>
        <w:t>И ОБЕСПЕЧЕНИЕ ДОСТУПА ГРАЖДАН К УЧАСТИЮ В</w:t>
      </w:r>
    </w:p>
    <w:p w:rsidR="001A52BF" w:rsidRDefault="001A52BF">
      <w:pPr>
        <w:pStyle w:val="ConsPlusTitle"/>
        <w:jc w:val="center"/>
      </w:pPr>
      <w:r>
        <w:t>КУЛЬТУРНОЙ ЖИЗНИ" ПОДПРОГРАММЫ 3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08.10.2018 N 424-П)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49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основного мероприятия 3.2 "Поддержка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 Подпрограммы 3 (далее в настоящем Порядке - мероприятие).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0" w:name="P3626"/>
      <w:bookmarkEnd w:id="10"/>
      <w:r>
        <w:t>2. Критерием отбора муниципальных образований в Камчатском крае для предоставления субсидий является наличие в муниципальных учреждениях культуры, расположенных в сельской местности в Камчатском крае, профессиональных творческих коллективов и (или) самодеятельных творческих коллективов, имеющих звание "Народный самодеятельный коллектив".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1" w:name="P3627"/>
      <w:bookmarkEnd w:id="11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наличие в утвержденных органами местного самоуправления муниципальных образований в Камчатском крае муниципальных программах аналогичного мероприятия;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</w:t>
      </w:r>
      <w:proofErr w:type="gramStart"/>
      <w:r>
        <w:t>в образований</w:t>
      </w:r>
      <w:proofErr w:type="gramEnd"/>
      <w:r>
        <w:t xml:space="preserve"> в Камчатском крае по </w:t>
      </w:r>
      <w:proofErr w:type="spellStart"/>
      <w:r>
        <w:t>софинансированию</w:t>
      </w:r>
      <w:proofErr w:type="spellEnd"/>
      <w:r>
        <w:t xml:space="preserve"> мероприятия за счет средств местных бюджетов в размере не менее 25 % размера средств, необходимых на реализацию мероприятия;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08.10.2018 N 424-П)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местным бюджетам на реализацию мероприятия, определяется по формуле: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11"/>
        </w:rPr>
        <w:pict>
          <v:shape id="_x0000_i1052" style="width:117.75pt;height:22.5pt" coordsize="" o:spt="100" adj="0,,0" path="" filled="f" stroked="f">
            <v:stroke joinstyle="miter"/>
            <v:imagedata r:id="rId151" o:title="base_23848_163701_32795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11"/>
        </w:rPr>
        <w:pict>
          <v:shape id="_x0000_i1053" style="width:16.5pt;height:22.5pt" coordsize="" o:spt="100" adj="0,,0" path="" filled="f" stroked="f">
            <v:stroke joinstyle="miter"/>
            <v:imagedata r:id="rId152" o:title="base_23848_163701_32796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54" style="width:17.25pt;height:19.5pt" coordsize="" o:spt="100" adj="0,,0" path="" filled="f" stroked="f">
            <v:stroke joinstyle="miter"/>
            <v:imagedata r:id="rId153" o:title="base_23848_163701_32797"/>
            <v:formulas/>
            <v:path o:connecttype="segments"/>
          </v:shape>
        </w:pict>
      </w:r>
      <w:r>
        <w:t xml:space="preserve"> - общий объем средств Подпрограммы 3, предусмотренный на реализацию i-</w:t>
      </w:r>
      <w:proofErr w:type="spellStart"/>
      <w:r>
        <w:t>го</w:t>
      </w:r>
      <w:proofErr w:type="spellEnd"/>
      <w:r>
        <w:t xml:space="preserve"> мероприятия, подлежащий распределению между муниципальными образованиями в Камчатском крае;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n - количество муниципальных образований в Камчатском крае, соответствующих критерию отбора и условиям предоставления субсидии, установленным </w:t>
      </w:r>
      <w:hyperlink w:anchor="P3626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627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11"/>
        </w:rPr>
        <w:pict>
          <v:shape id="_x0000_i1055" style="width:17.25pt;height:22.5pt" coordsize="" o:spt="100" adj="0,,0" path="" filled="f" stroked="f">
            <v:stroke joinstyle="miter"/>
            <v:imagedata r:id="rId154" o:title="base_23848_163701_32798"/>
            <v:formulas/>
            <v:path o:connecttype="segments"/>
          </v:shape>
        </w:pict>
      </w:r>
      <w:r>
        <w:t xml:space="preserve"> - потребность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 на реализацию i-</w:t>
      </w:r>
      <w:proofErr w:type="spellStart"/>
      <w:r>
        <w:t>го</w:t>
      </w:r>
      <w:proofErr w:type="spellEnd"/>
      <w:r>
        <w:t xml:space="preserve">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5. Распределение субсидий между муниципальными образованиями в Камчатском крае </w:t>
      </w:r>
      <w:r>
        <w:lastRenderedPageBreak/>
        <w:t>устанавливается законом Камчатского края о краевом бюджете.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6.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Министерством.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Министерством принимается решение о предоставлении субсидии или об отказе в предоставлении субсидии.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рабочих дней с начала финансового года, в котором предоставляется субсидия.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08.10.2018 N 424-П)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и условиям предоставления субсидий, установленным </w:t>
      </w:r>
      <w:hyperlink w:anchor="P3626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627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11. Министерство в течение 10 рабочих дней со дня принятия решения об отказе в предоставлении субсидии направляет органу местного самоуправления муниципального образования в Камчатском крае уведомление о принятом решении с указанием причин отказа.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08.10.2018 N 424-П)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12. При несоблюдении органами местного самоуправления муниципальных образований в Камчатском крае условий, установленных </w:t>
      </w:r>
      <w:hyperlink w:anchor="P3627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57" w:history="1">
        <w:r>
          <w:rPr>
            <w:color w:val="0000FF"/>
          </w:rPr>
          <w:t>пунктом 5 статьи 136</w:t>
        </w:r>
      </w:hyperlink>
      <w:r>
        <w:t xml:space="preserve"> Бюджетного кодекса Российской Федерации.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13. Контроль за соблюдением условий, установленных </w:t>
      </w:r>
      <w:hyperlink w:anchor="P3627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right"/>
        <w:outlineLvl w:val="1"/>
      </w:pPr>
      <w:r>
        <w:t>Приложение 5</w:t>
      </w:r>
    </w:p>
    <w:p w:rsidR="001A52BF" w:rsidRDefault="001A52BF">
      <w:pPr>
        <w:pStyle w:val="ConsPlusNormal"/>
        <w:jc w:val="right"/>
      </w:pPr>
      <w:r>
        <w:t>к Программе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Title"/>
        <w:jc w:val="center"/>
      </w:pPr>
      <w:bookmarkStart w:id="12" w:name="P3667"/>
      <w:bookmarkEnd w:id="12"/>
      <w:r>
        <w:t>ПОРЯДОК</w:t>
      </w:r>
    </w:p>
    <w:p w:rsidR="001A52BF" w:rsidRDefault="001A52BF">
      <w:pPr>
        <w:pStyle w:val="ConsPlusTitle"/>
        <w:jc w:val="center"/>
      </w:pPr>
      <w:r>
        <w:t>ПРЕДОСТАВЛЕНИЯ СУБСИДИЙ МЕСТНЫМ</w:t>
      </w:r>
    </w:p>
    <w:p w:rsidR="001A52BF" w:rsidRDefault="001A52BF">
      <w:pPr>
        <w:pStyle w:val="ConsPlusTitle"/>
        <w:jc w:val="center"/>
      </w:pPr>
      <w:r>
        <w:t>БЮДЖЕТАМ НА РЕАЛИЗАЦИЮ ОТДЕЛЬНЫХ МЕРОПРИЯТИЙ</w:t>
      </w:r>
    </w:p>
    <w:p w:rsidR="001A52BF" w:rsidRDefault="001A52BF">
      <w:pPr>
        <w:pStyle w:val="ConsPlusTitle"/>
        <w:jc w:val="center"/>
      </w:pPr>
      <w:r>
        <w:t>ПОДПРОГРАММЫ 6 "РАЗВИТИЕ ИНФРАСТРУКТУРЫ</w:t>
      </w:r>
    </w:p>
    <w:p w:rsidR="001A52BF" w:rsidRDefault="001A52BF">
      <w:pPr>
        <w:pStyle w:val="ConsPlusTitle"/>
        <w:jc w:val="center"/>
      </w:pPr>
      <w:r>
        <w:t>В СФЕРЕ КУЛЬТУРЫ"</w:t>
      </w:r>
    </w:p>
    <w:p w:rsidR="001A52BF" w:rsidRDefault="001A52BF">
      <w:pPr>
        <w:spacing w:after="1"/>
      </w:pPr>
    </w:p>
    <w:tbl>
      <w:tblPr>
        <w:tblW w:w="1979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90"/>
      </w:tblGrid>
      <w:tr w:rsidR="001A52BF">
        <w:trPr>
          <w:jc w:val="center"/>
        </w:trPr>
        <w:tc>
          <w:tcPr>
            <w:tcW w:w="1973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30.01.2018 </w:t>
            </w:r>
            <w:hyperlink r:id="rId159" w:history="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28.05.2018 </w:t>
            </w:r>
            <w:hyperlink r:id="rId16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1A52BF" w:rsidRDefault="001A52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161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bookmarkStart w:id="13" w:name="P3677"/>
      <w:bookmarkEnd w:id="13"/>
      <w:r>
        <w:t xml:space="preserve">1. Настоящий Порядок разработан в соответствии со </w:t>
      </w:r>
      <w:hyperlink r:id="rId162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предоставление субсидий местным бюджетам из краевого бюджета в целях софинансирования следующих основных мероприятий Подпрограммы 6: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4" w:name="P3678"/>
      <w:bookmarkEnd w:id="14"/>
      <w:r>
        <w:lastRenderedPageBreak/>
        <w:t>1) основного мероприятия 6.1 "Инвестиционные мероприятия в сфере культуры";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5" w:name="P3679"/>
      <w:bookmarkEnd w:id="15"/>
      <w:r>
        <w:t>2) основного мероприятия 6.2 "Проведение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работ" в части проведения капитального и текущего ремонтов зданий и помещений муниципальных учреждений культуры и муниципальных учреждений дополнительного образования в сфере культуры;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6" w:name="P3680"/>
      <w:bookmarkEnd w:id="16"/>
      <w:r>
        <w:t>3) основного мероприятия 6.3 "Проведение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культуры" в части укрепления материально-технической базы муниципальных учреждений культуры и муниципальных учреждений дополнительного образования в сфере культуры путем: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а) приобретения компьютерного, мультимедийного (светового, звукового, видеопроекционного, лазерного) и иного специализированного оборудования;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б) приобретения (изготовления) музыкальных инструментов (за исключением относящихся к национальным инструментам коренных малочисленных народов Севера, Сибири и Дальнего Востока, проживающих в Камчатском крае), специализированной мебели и сценических костюмов (за исключением относящихся к национальным костюмам коренных малочисленных народов Севера, Сибири и Дальнего Востока, проживающих в Камчатском крае).</w:t>
      </w:r>
    </w:p>
    <w:p w:rsidR="001A52BF" w:rsidRDefault="001A52BF">
      <w:pPr>
        <w:pStyle w:val="ConsPlusNormal"/>
        <w:jc w:val="both"/>
      </w:pPr>
      <w:r>
        <w:t xml:space="preserve">(часть 1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7" w:name="P3684"/>
      <w:bookmarkEnd w:id="17"/>
      <w:r>
        <w:t>2. Критериями отбора муниципальных образований в Камчатском крае для предоставления субсидий являются: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1) на реализацию мероприятий, предусмотренных </w:t>
      </w:r>
      <w:hyperlink w:anchor="P3678" w:history="1">
        <w:r>
          <w:rPr>
            <w:color w:val="0000FF"/>
          </w:rPr>
          <w:t>пунктом 1 части 1</w:t>
        </w:r>
      </w:hyperlink>
      <w:r>
        <w:t xml:space="preserve"> настоящего Порядка, - наличие в Инвестиционной программе Камчатского края объектов собственности муниципальных образований в Камчатском крае в сфере культуры;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2) на реализацию мероприятий, предусмотренных </w:t>
      </w:r>
      <w:hyperlink w:anchor="P367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3680" w:history="1">
        <w:r>
          <w:rPr>
            <w:color w:val="0000FF"/>
          </w:rPr>
          <w:t>3 части 1</w:t>
        </w:r>
      </w:hyperlink>
      <w:r>
        <w:t xml:space="preserve"> настоящего Порядка, - наличие на территории муниципального образования в Камчатском крае муниципальных учреждений культуры и (или) муниципальных учреждений дополнительного образования в сфере культуры.</w:t>
      </w:r>
    </w:p>
    <w:p w:rsidR="001A52BF" w:rsidRDefault="001A52BF">
      <w:pPr>
        <w:pStyle w:val="ConsPlusNormal"/>
        <w:jc w:val="both"/>
      </w:pPr>
      <w:r>
        <w:t xml:space="preserve">(часть 2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8" w:name="P3688"/>
      <w:bookmarkEnd w:id="18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мероприятий, предусмотренных </w:t>
      </w:r>
      <w:hyperlink w:anchor="P3677" w:history="1">
        <w:r>
          <w:rPr>
            <w:color w:val="0000FF"/>
          </w:rPr>
          <w:t>частью 1</w:t>
        </w:r>
      </w:hyperlink>
      <w:r>
        <w:t xml:space="preserve"> настоящего Порядка;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2) наличие утвержденных органами местного самоуправления муниципальных образований в Камчатском крае расходных обязательств муниципальных образований в Камчатском крае по </w:t>
      </w:r>
      <w:proofErr w:type="spellStart"/>
      <w:r>
        <w:t>софинансированию</w:t>
      </w:r>
      <w:proofErr w:type="spellEnd"/>
      <w:r>
        <w:t>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а) мероприятий, предусмотренных </w:t>
      </w:r>
      <w:hyperlink w:anchor="P3679" w:history="1">
        <w:r>
          <w:rPr>
            <w:color w:val="0000FF"/>
          </w:rPr>
          <w:t>пунктами 1 и 2 части 1</w:t>
        </w:r>
      </w:hyperlink>
      <w:r>
        <w:t xml:space="preserve"> настоящего Порядка, - в размере не менее 1 % размера средств, необходимых на реализацию мероприятия;</w:t>
      </w:r>
    </w:p>
    <w:p w:rsidR="001A52BF" w:rsidRDefault="001A52BF">
      <w:pPr>
        <w:pStyle w:val="ConsPlusNormal"/>
        <w:jc w:val="both"/>
      </w:pPr>
      <w:r>
        <w:t xml:space="preserve">(в ред. Постановлений Правительства Камчатского края от 30.01.2018 </w:t>
      </w:r>
      <w:hyperlink r:id="rId165" w:history="1">
        <w:r>
          <w:rPr>
            <w:color w:val="0000FF"/>
          </w:rPr>
          <w:t>N 37-П</w:t>
        </w:r>
      </w:hyperlink>
      <w:r>
        <w:t xml:space="preserve">, от 28.05.2018 </w:t>
      </w:r>
      <w:hyperlink r:id="rId166" w:history="1">
        <w:r>
          <w:rPr>
            <w:color w:val="0000FF"/>
          </w:rPr>
          <w:t>N 219-П</w:t>
        </w:r>
      </w:hyperlink>
      <w:r>
        <w:t>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б) мероприятий, предусмотренных </w:t>
      </w:r>
      <w:hyperlink w:anchor="P3680" w:history="1">
        <w:r>
          <w:rPr>
            <w:color w:val="0000FF"/>
          </w:rPr>
          <w:t>пунктом 3 части 1</w:t>
        </w:r>
      </w:hyperlink>
      <w:r>
        <w:t xml:space="preserve"> настоящего Порядка, - в размере не менее 25 % размера средств, необходимых на реализацию мероприятия;</w:t>
      </w:r>
    </w:p>
    <w:p w:rsidR="001A52BF" w:rsidRDefault="001A52BF">
      <w:pPr>
        <w:pStyle w:val="ConsPlusNormal"/>
        <w:jc w:val="both"/>
      </w:pPr>
      <w:r>
        <w:t xml:space="preserve">(в ред. Постановлений Правительства Камчатского края от 30.01.2018 </w:t>
      </w:r>
      <w:hyperlink r:id="rId167" w:history="1">
        <w:r>
          <w:rPr>
            <w:color w:val="0000FF"/>
          </w:rPr>
          <w:t>N 37-П</w:t>
        </w:r>
      </w:hyperlink>
      <w:r>
        <w:t xml:space="preserve">, от 28.05.2018 </w:t>
      </w:r>
      <w:hyperlink r:id="rId168" w:history="1">
        <w:r>
          <w:rPr>
            <w:color w:val="0000FF"/>
          </w:rPr>
          <w:t>N 219-П</w:t>
        </w:r>
      </w:hyperlink>
      <w:r>
        <w:t>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3)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установленном соглашением о предоставлении субсидии;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3(1). Размер субсидии, предоставляемой из краевого бюджета местным бюджетам на реализацию мероприятий, предусмотренных </w:t>
      </w:r>
      <w:hyperlink w:anchor="P3678" w:history="1">
        <w:r>
          <w:rPr>
            <w:color w:val="0000FF"/>
          </w:rPr>
          <w:t>пунктом 1 части 1</w:t>
        </w:r>
      </w:hyperlink>
      <w:r>
        <w:t xml:space="preserve"> настоящего Порядка, определяется в соответствии с Положением о формировании и реализации инвестиционной программы Камчатского края, утвержденным Постановлением Правительства Камчатского края от 24.10.2012 N 489-П (далее - Положение о формировании и реализации инвестиционной программы Камчатского края).</w:t>
      </w:r>
    </w:p>
    <w:p w:rsidR="001A52BF" w:rsidRDefault="001A52BF">
      <w:pPr>
        <w:pStyle w:val="ConsPlusNormal"/>
        <w:jc w:val="both"/>
      </w:pPr>
      <w:r>
        <w:t xml:space="preserve">(часть 3(1) введена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lastRenderedPageBreak/>
        <w:t xml:space="preserve">4. Размер субсидии, предоставляемой из краевого бюджета местным бюджетам на реализацию мероприятий, предусмотренных </w:t>
      </w:r>
      <w:hyperlink w:anchor="P367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3680" w:history="1">
        <w:r>
          <w:rPr>
            <w:color w:val="0000FF"/>
          </w:rPr>
          <w:t>3 части 1</w:t>
        </w:r>
      </w:hyperlink>
      <w:r>
        <w:t xml:space="preserve"> настоящего Порядка, определяется по формуле: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jc w:val="center"/>
      </w:pPr>
      <w:r w:rsidRPr="00FF6C6D">
        <w:rPr>
          <w:position w:val="-11"/>
        </w:rPr>
        <w:pict>
          <v:shape id="_x0000_i1056" style="width:117.75pt;height:22.5pt" coordsize="" o:spt="100" adj="0,,0" path="" filled="f" stroked="f">
            <v:stroke joinstyle="miter"/>
            <v:imagedata r:id="rId171" o:title="base_23848_163701_32799"/>
            <v:formulas/>
            <v:path o:connecttype="segments"/>
          </v:shape>
        </w:pict>
      </w:r>
      <w:r>
        <w:t>, где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  <w:r w:rsidRPr="00FF6C6D">
        <w:rPr>
          <w:position w:val="-11"/>
        </w:rPr>
        <w:pict>
          <v:shape id="_x0000_i1057" style="width:16.5pt;height:22.5pt" coordsize="" o:spt="100" adj="0,,0" path="" filled="f" stroked="f">
            <v:stroke joinstyle="miter"/>
            <v:imagedata r:id="rId152" o:title="base_23848_163701_32800"/>
            <v:formulas/>
            <v:path o:connecttype="segments"/>
          </v:shape>
        </w:pict>
      </w:r>
      <w:r>
        <w:t xml:space="preserve"> -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8"/>
        </w:rPr>
        <w:pict>
          <v:shape id="_x0000_i1058" style="width:17.25pt;height:19.5pt" coordsize="" o:spt="100" adj="0,,0" path="" filled="f" stroked="f">
            <v:stroke joinstyle="miter"/>
            <v:imagedata r:id="rId172" o:title="base_23848_163701_32801"/>
            <v:formulas/>
            <v:path o:connecttype="segments"/>
          </v:shape>
        </w:pict>
      </w:r>
      <w:r>
        <w:t xml:space="preserve"> - общий объем средств </w:t>
      </w:r>
      <w:hyperlink w:anchor="P610" w:history="1">
        <w:r>
          <w:rPr>
            <w:color w:val="0000FF"/>
          </w:rPr>
          <w:t>Подпрограммы 6</w:t>
        </w:r>
      </w:hyperlink>
      <w:r>
        <w:t>, предусмотренный на реализацию i-</w:t>
      </w:r>
      <w:proofErr w:type="spellStart"/>
      <w:r>
        <w:t>го</w:t>
      </w:r>
      <w:proofErr w:type="spellEnd"/>
      <w:r>
        <w:t xml:space="preserve"> мероприятия, подлежащий распределению между муниципальными образованиями в Камчатском крае;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30.01.2018 N 37-П)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n - количество муниципальных образований в Камчатском крае, соответствующих критерию отбора и условиям предоставления субсидии, установленным </w:t>
      </w:r>
      <w:hyperlink w:anchor="P368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688" w:history="1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1A52BF" w:rsidRDefault="001A52BF">
      <w:pPr>
        <w:pStyle w:val="ConsPlusNormal"/>
        <w:spacing w:before="220"/>
        <w:ind w:firstLine="540"/>
        <w:jc w:val="both"/>
      </w:pPr>
      <w:r w:rsidRPr="00FF6C6D">
        <w:rPr>
          <w:position w:val="-11"/>
        </w:rPr>
        <w:pict>
          <v:shape id="_x0000_i1059" style="width:17.25pt;height:22.5pt" coordsize="" o:spt="100" adj="0,,0" path="" filled="f" stroked="f">
            <v:stroke joinstyle="miter"/>
            <v:imagedata r:id="rId154" o:title="base_23848_163701_32802"/>
            <v:formulas/>
            <v:path o:connecttype="segments"/>
          </v:shape>
        </w:pict>
      </w:r>
      <w:r>
        <w:t xml:space="preserve"> - потребность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 на реализацию i-</w:t>
      </w:r>
      <w:proofErr w:type="spellStart"/>
      <w:r>
        <w:t>го</w:t>
      </w:r>
      <w:proofErr w:type="spellEnd"/>
      <w:r>
        <w:t xml:space="preserve">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субсидий.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5(1). Субсидии предоставляются на основании соглашения о предоставлении субсидии.</w:t>
      </w:r>
    </w:p>
    <w:p w:rsidR="001A52BF" w:rsidRDefault="001A52BF">
      <w:pPr>
        <w:pStyle w:val="ConsPlusNormal"/>
        <w:jc w:val="both"/>
      </w:pPr>
      <w:r>
        <w:t xml:space="preserve">(часть 5(1) введена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5(2). Соглашение о предоставлении субсидии на реализацию мероприятий, предусмотренных </w:t>
      </w:r>
      <w:hyperlink w:anchor="P3678" w:history="1">
        <w:r>
          <w:rPr>
            <w:color w:val="0000FF"/>
          </w:rPr>
          <w:t>пунктом 1 части 1</w:t>
        </w:r>
      </w:hyperlink>
      <w:r>
        <w:t xml:space="preserve"> настоящего Порядка, заключается в соответствии с Положением о формировании и реализации инвестиционной программы Камчатского края.</w:t>
      </w:r>
    </w:p>
    <w:p w:rsidR="001A52BF" w:rsidRDefault="001A52BF">
      <w:pPr>
        <w:pStyle w:val="ConsPlusNormal"/>
        <w:jc w:val="both"/>
      </w:pPr>
      <w:r>
        <w:t xml:space="preserve">(часть 5(2) введена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5(3). Соглашение о предоставлении субсидии на реализацию мероприятий, предусмотренных </w:t>
      </w:r>
      <w:hyperlink w:anchor="P367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3680" w:history="1">
        <w:r>
          <w:rPr>
            <w:color w:val="0000FF"/>
          </w:rPr>
          <w:t>3 части 1</w:t>
        </w:r>
      </w:hyperlink>
      <w:r>
        <w:t xml:space="preserve"> настоящего Порядка, заключается в соответствии с </w:t>
      </w:r>
      <w:hyperlink w:anchor="P3717" w:history="1">
        <w:r>
          <w:rPr>
            <w:color w:val="0000FF"/>
          </w:rPr>
          <w:t>частями 6</w:t>
        </w:r>
      </w:hyperlink>
      <w:r>
        <w:t xml:space="preserve"> - </w:t>
      </w:r>
      <w:hyperlink w:anchor="P3727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1A52BF" w:rsidRDefault="001A52BF">
      <w:pPr>
        <w:pStyle w:val="ConsPlusNormal"/>
        <w:jc w:val="both"/>
      </w:pPr>
      <w:r>
        <w:t xml:space="preserve">(часть 5(3) введена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19" w:name="P3717"/>
      <w:bookmarkEnd w:id="19"/>
      <w:r>
        <w:t xml:space="preserve">6. Перечень, формы и срок предоставления документов органами местного самоуправления муниципальных образований в Камчатском крае для получения субсидий на реализацию мероприятий, предусмотренных </w:t>
      </w:r>
      <w:hyperlink w:anchor="P367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3680" w:history="1">
        <w:r>
          <w:rPr>
            <w:color w:val="0000FF"/>
          </w:rPr>
          <w:t>3 части 1</w:t>
        </w:r>
      </w:hyperlink>
      <w:r>
        <w:t xml:space="preserve"> настоящего Порядка, утверждаются Министерством.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7. Министерство рассматривает представленные документы в течение 30 дней со дня окончания срока приема документов.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8. По результатам рассмотрения документов Министерством принимается решение о предоставлении субсидии или об отказе в предоставлении субсидии.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 предоставлении субсидии заключается соглашение о предоставлении субсидии между Министерством и органом местного самоуправления муниципального образования в Камчатском крае в течение 30 рабочих дней с начала финансового года, в котором предоставляется субсидия.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08.10.2018 N 424-П)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критерию отбора и условиям предоставления субсидий, установленных </w:t>
      </w:r>
      <w:hyperlink w:anchor="P368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688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1A52BF" w:rsidRDefault="001A52BF">
      <w:pPr>
        <w:pStyle w:val="ConsPlusNormal"/>
        <w:spacing w:before="220"/>
        <w:ind w:firstLine="540"/>
        <w:jc w:val="both"/>
      </w:pPr>
      <w:bookmarkStart w:id="20" w:name="P3727"/>
      <w:bookmarkEnd w:id="20"/>
      <w:r>
        <w:t>11. Министерство в течение 10 рабочих дней со дня принятия решения об отказе в предоставлении субсидии направляет органу местного самоуправления муниципального образования в Камчатском крае уведомление о принятом решении с указанием причин отказа.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08.10.2018 N 424-П)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11(1) Целевые показатели результативности предоставления субсидий местным бюджетам соответствуют показателям Подпрограммы 6, приведенным в </w:t>
      </w:r>
      <w:hyperlink w:anchor="P763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1A52BF" w:rsidRDefault="001A52BF">
      <w:pPr>
        <w:pStyle w:val="ConsPlusNormal"/>
        <w:jc w:val="both"/>
      </w:pPr>
      <w:r>
        <w:lastRenderedPageBreak/>
        <w:t xml:space="preserve">(часть 11(1) введена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30.01.2018 N 37-П)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12. При несоблюдении органами местного самоуправления муниципальных образований в Камчатском крае условий, установленных </w:t>
      </w:r>
      <w:hyperlink w:anchor="P3688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81" w:history="1">
        <w:r>
          <w:rPr>
            <w:color w:val="0000FF"/>
          </w:rPr>
          <w:t>пунктом 5 статьи 136</w:t>
        </w:r>
      </w:hyperlink>
      <w:r>
        <w:t xml:space="preserve"> Бюджетного кодекса Российской Федерации.</w:t>
      </w:r>
    </w:p>
    <w:p w:rsidR="001A52BF" w:rsidRDefault="001A52BF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28.05.2018 N 219-П)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 xml:space="preserve">13. Контроль за соблюдением условий, установленных </w:t>
      </w:r>
      <w:hyperlink w:anchor="P3688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1A52BF" w:rsidRDefault="001A52BF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ind w:firstLine="540"/>
        <w:jc w:val="both"/>
      </w:pPr>
    </w:p>
    <w:p w:rsidR="001A52BF" w:rsidRDefault="001A5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0C5" w:rsidRDefault="008760C5">
      <w:bookmarkStart w:id="21" w:name="_GoBack"/>
      <w:bookmarkEnd w:id="21"/>
    </w:p>
    <w:sectPr w:rsidR="008760C5" w:rsidSect="00DE5D59">
      <w:pgSz w:w="11905" w:h="20976"/>
      <w:pgMar w:top="584" w:right="615" w:bottom="602" w:left="172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F"/>
    <w:rsid w:val="001A52BF"/>
    <w:rsid w:val="005A51D5"/>
    <w:rsid w:val="008760C5"/>
    <w:rsid w:val="00D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E239-F09F-4EA2-98C0-1AFECF83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5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5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283F5AD9D1D2F689A0B19E9A3DDFBC23609D73217C508DC98ACF0F7E70737A399D7308C25E6184FE4527BF54O0GFV" TargetMode="External"/><Relationship Id="rId21" Type="http://schemas.openxmlformats.org/officeDocument/2006/relationships/hyperlink" Target="consultantplus://offline/ref=51283F5AD9D1D2F689A0AF938C5183B8246CC179207F5CDB94DFC9582120752F6BDD2D51911B2A89FF5A3BBF5618E39BF5O5GAV" TargetMode="External"/><Relationship Id="rId42" Type="http://schemas.openxmlformats.org/officeDocument/2006/relationships/hyperlink" Target="consultantplus://offline/ref=51283F5AD9D1D2F689A0AF938C5183B8246CC179207C58DD90DCC9582120752F6BDD2D51831B7285FD5B25BE510DB5CAB006990746C1B8EB73EC87BFOCG8V" TargetMode="External"/><Relationship Id="rId63" Type="http://schemas.openxmlformats.org/officeDocument/2006/relationships/hyperlink" Target="consultantplus://offline/ref=51283F5AD9D1D2F689A0AF938C5183B8246CC179207C5BD293D8C9582120752F6BDD2D51831B7285FD5B25BD510DB5CAB006990746C1B8EB73EC87BFOCG8V" TargetMode="External"/><Relationship Id="rId84" Type="http://schemas.openxmlformats.org/officeDocument/2006/relationships/hyperlink" Target="consultantplus://offline/ref=51283F5AD9D1D2F689A0AF938C5183B8246CC179207F53D89CD8C9582120752F6BDD2D51831B7285FD5B25BC510DB5CAB006990746C1B8EB73EC87BFOCG8V" TargetMode="External"/><Relationship Id="rId138" Type="http://schemas.openxmlformats.org/officeDocument/2006/relationships/image" Target="media/image17.wmf"/><Relationship Id="rId159" Type="http://schemas.openxmlformats.org/officeDocument/2006/relationships/hyperlink" Target="consultantplus://offline/ref=51283F5AD9D1D2F689A0AF938C5183B8246CC179207F53D89CD8C9582120752F6BDD2D51831B7285FD5A2CB8550DB5CAB006990746C1B8EB73EC87BFOCG8V" TargetMode="External"/><Relationship Id="rId170" Type="http://schemas.openxmlformats.org/officeDocument/2006/relationships/hyperlink" Target="consultantplus://offline/ref=51283F5AD9D1D2F689A0AF938C5183B8246CC179207C5BD293D8C9582120752F6BDD2D51831B7285FD5A2CBD560DB5CAB006990746C1B8EB73EC87BFOCG8V" TargetMode="External"/><Relationship Id="rId107" Type="http://schemas.openxmlformats.org/officeDocument/2006/relationships/hyperlink" Target="consultantplus://offline/ref=51283F5AD9D1D2F689A0AF938C5183B8246CC179207F53D89CD8C9582120752F6BDD2D51831B7285FD5B25B9550DB5CAB006990746C1B8EB73EC87BFOCG8V" TargetMode="External"/><Relationship Id="rId11" Type="http://schemas.openxmlformats.org/officeDocument/2006/relationships/hyperlink" Target="consultantplus://offline/ref=51283F5AD9D1D2F689A0AF938C5183B8246CC179207E53DF93DAC9582120752F6BDD2D51831B7285FD5B25BF500DB5CAB006990746C1B8EB73EC87BFOCG8V" TargetMode="External"/><Relationship Id="rId32" Type="http://schemas.openxmlformats.org/officeDocument/2006/relationships/hyperlink" Target="consultantplus://offline/ref=51283F5AD9D1D2F689A0AF938C5183B8246CC179207C5BD293D8C9582120752F6BDD2D51831B7285FD5B25BE550DB5CAB006990746C1B8EB73EC87BFOCG8V" TargetMode="External"/><Relationship Id="rId53" Type="http://schemas.openxmlformats.org/officeDocument/2006/relationships/hyperlink" Target="consultantplus://offline/ref=51283F5AD9D1D2F689A0AF938C5183B8246CC179207F5CDC97D6C9582120752F6BDD2D51831B7285FD5B25BD570DB5CAB006990746C1B8EB73EC87BFOCG8V" TargetMode="External"/><Relationship Id="rId74" Type="http://schemas.openxmlformats.org/officeDocument/2006/relationships/hyperlink" Target="consultantplus://offline/ref=51283F5AD9D1D2F689A0AF938C5183B8246CC179207C5BD293D8C9582120752F6BDD2D51831B7285FD5B25BC550DB5CAB006990746C1B8EB73EC87BFOCG8V" TargetMode="External"/><Relationship Id="rId128" Type="http://schemas.openxmlformats.org/officeDocument/2006/relationships/image" Target="media/image7.wmf"/><Relationship Id="rId149" Type="http://schemas.openxmlformats.org/officeDocument/2006/relationships/hyperlink" Target="consultantplus://offline/ref=51283F5AD9D1D2F689A0B19E9A3DDFBC21669B7C227A508DC98ACF0F7E70737A2B9D2B07C15C7D8FA90A61EA5804E085F4508A0747DEOBG1V" TargetMode="External"/><Relationship Id="rId5" Type="http://schemas.openxmlformats.org/officeDocument/2006/relationships/hyperlink" Target="consultantplus://offline/ref=51283F5AD9D1D2F689A0AF938C5183B8246CC17920795DDA91D6C9582120752F6BDD2D51831B7285FD5B25BF500DB5CAB006990746C1B8EB73EC87BFOCG8V" TargetMode="External"/><Relationship Id="rId95" Type="http://schemas.openxmlformats.org/officeDocument/2006/relationships/hyperlink" Target="consultantplus://offline/ref=51283F5AD9D1D2F689A0AF938C5183B8246CC179207C5BD293D8C9582120752F6BDD2D51831B7285FD5B25BB550DB5CAB006990746C1B8EB73EC87BFOCG8V" TargetMode="External"/><Relationship Id="rId160" Type="http://schemas.openxmlformats.org/officeDocument/2006/relationships/hyperlink" Target="consultantplus://offline/ref=51283F5AD9D1D2F689A0AF938C5183B8246CC179207C5BD293D8C9582120752F6BDD2D51831B7285FD5A2CBF520DB5CAB006990746C1B8EB73EC87BFOCG8V" TargetMode="External"/><Relationship Id="rId181" Type="http://schemas.openxmlformats.org/officeDocument/2006/relationships/hyperlink" Target="consultantplus://offline/ref=51283F5AD9D1D2F689A0B19E9A3DDFBC21669B7C227A508DC98ACF0F7E70737A2B9D2B06C65E7C8FA90A61EA5804E085F4508A0747DEOBG1V" TargetMode="External"/><Relationship Id="rId22" Type="http://schemas.openxmlformats.org/officeDocument/2006/relationships/hyperlink" Target="consultantplus://offline/ref=51283F5AD9D1D2F689A0AF938C5183B8246CC179207E5EDA90D6C9582120752F6BDD2D51831B7285FD5B25BF530DB5CAB006990746C1B8EB73EC87BFOCG8V" TargetMode="External"/><Relationship Id="rId43" Type="http://schemas.openxmlformats.org/officeDocument/2006/relationships/hyperlink" Target="consultantplus://offline/ref=51283F5AD9D1D2F689A0AF938C5183B8246CC179207F5FDF91DDC9582120752F6BDD2D51831B7285FD5B25BE550DB5CAB006990746C1B8EB73EC87BFOCG8V" TargetMode="External"/><Relationship Id="rId64" Type="http://schemas.openxmlformats.org/officeDocument/2006/relationships/hyperlink" Target="consultantplus://offline/ref=51283F5AD9D1D2F689A0AF938C5183B8246CC179207C58DD90DCC9582120752F6BDD2D51831B7285FD5B25BD520DB5CAB006990746C1B8EB73EC87BFOCG8V" TargetMode="External"/><Relationship Id="rId118" Type="http://schemas.openxmlformats.org/officeDocument/2006/relationships/hyperlink" Target="consultantplus://offline/ref=51283F5AD9D1D2F689A0B19E9A3DDFBC206E9B7C237F508DC98ACF0F7E70737A2B9D2B04C05F7F84F45071EE1153EC99F54D940659DDB8E9O6G4V" TargetMode="External"/><Relationship Id="rId139" Type="http://schemas.openxmlformats.org/officeDocument/2006/relationships/image" Target="media/image18.wmf"/><Relationship Id="rId85" Type="http://schemas.openxmlformats.org/officeDocument/2006/relationships/hyperlink" Target="consultantplus://offline/ref=51283F5AD9D1D2F689A0AF938C5183B8246CC179207C5BD293D8C9582120752F6BDD2D51831B7285FD5B25BC500DB5CAB006990746C1B8EB73EC87BFOCG8V" TargetMode="External"/><Relationship Id="rId150" Type="http://schemas.openxmlformats.org/officeDocument/2006/relationships/hyperlink" Target="consultantplus://offline/ref=51283F5AD9D1D2F689A0AF938C5183B8246CC179207C58DD90DCC9582120752F6BDD2D51831B7285FD5922BE5D0DB5CAB006990746C1B8EB73EC87BFOCG8V" TargetMode="External"/><Relationship Id="rId171" Type="http://schemas.openxmlformats.org/officeDocument/2006/relationships/image" Target="media/image28.wmf"/><Relationship Id="rId12" Type="http://schemas.openxmlformats.org/officeDocument/2006/relationships/hyperlink" Target="consultantplus://offline/ref=51283F5AD9D1D2F689A0AF938C5183B8246CC179207E53D395DFC9582120752F6BDD2D51831B7285FD5B25BF500DB5CAB006990746C1B8EB73EC87BFOCG8V" TargetMode="External"/><Relationship Id="rId33" Type="http://schemas.openxmlformats.org/officeDocument/2006/relationships/hyperlink" Target="consultantplus://offline/ref=51283F5AD9D1D2F689A0AF938C5183B8246CC179207C58DD90DCC9582120752F6BDD2D51831B7285FD5B25BE550DB5CAB006990746C1B8EB73EC87BFOCG8V" TargetMode="External"/><Relationship Id="rId108" Type="http://schemas.openxmlformats.org/officeDocument/2006/relationships/hyperlink" Target="consultantplus://offline/ref=51283F5AD9D1D2F689A0AF938C5183B8246CC179207C5BD293D8C9582120752F6BDD2D51831B7285FD5B25BB530DB5CAB006990746C1B8EB73EC87BFOCG8V" TargetMode="External"/><Relationship Id="rId129" Type="http://schemas.openxmlformats.org/officeDocument/2006/relationships/image" Target="media/image8.wmf"/><Relationship Id="rId54" Type="http://schemas.openxmlformats.org/officeDocument/2006/relationships/hyperlink" Target="consultantplus://offline/ref=51283F5AD9D1D2F689A0AF938C5183B8246CC179207C58DD90DCC9582120752F6BDD2D51831B7285FD5B25BD540DB5CAB006990746C1B8EB73EC87BFOCG8V" TargetMode="External"/><Relationship Id="rId75" Type="http://schemas.openxmlformats.org/officeDocument/2006/relationships/hyperlink" Target="consultantplus://offline/ref=51283F5AD9D1D2F689A0AF938C5183B8246CC179207C58DD90DCC9582120752F6BDD2D51831B7285FD5B25BC510DB5CAB006990746C1B8EB73EC87BFOCG8V" TargetMode="External"/><Relationship Id="rId96" Type="http://schemas.openxmlformats.org/officeDocument/2006/relationships/hyperlink" Target="consultantplus://offline/ref=51283F5AD9D1D2F689A0AF938C5183B8246CC179207C58DD90DCC9582120752F6BDD2D51831B7285FD5B25BB5D0DB5CAB006990746C1B8EB73EC87BFOCG8V" TargetMode="External"/><Relationship Id="rId140" Type="http://schemas.openxmlformats.org/officeDocument/2006/relationships/image" Target="media/image19.wmf"/><Relationship Id="rId161" Type="http://schemas.openxmlformats.org/officeDocument/2006/relationships/hyperlink" Target="consultantplus://offline/ref=51283F5AD9D1D2F689A0AF938C5183B8246CC179207C58DD90DCC9582120752F6BDD2D51831B7285FD5922BD540DB5CAB006990746C1B8EB73EC87BFOCG8V" TargetMode="External"/><Relationship Id="rId182" Type="http://schemas.openxmlformats.org/officeDocument/2006/relationships/hyperlink" Target="consultantplus://offline/ref=51283F5AD9D1D2F689A0AF938C5183B8246CC179207C5BD293D8C9582120752F6BDD2D51831B7285FD5A2CBD5C0DB5CAB006990746C1B8EB73EC87BFOCG8V" TargetMode="External"/><Relationship Id="rId6" Type="http://schemas.openxmlformats.org/officeDocument/2006/relationships/hyperlink" Target="consultantplus://offline/ref=51283F5AD9D1D2F689A0AF938C5183B8246CC17920795CDC9CDBC9582120752F6BDD2D51831B7285FD5B25BF500DB5CAB006990746C1B8EB73EC87BFOCG8V" TargetMode="External"/><Relationship Id="rId23" Type="http://schemas.openxmlformats.org/officeDocument/2006/relationships/hyperlink" Target="consultantplus://offline/ref=51283F5AD9D1D2F689A0AF938C5183B8246CC179207E53DF93DAC9582120752F6BDD2D51831B7285FD5B25BF520DB5CAB006990746C1B8EB73EC87BFOCG8V" TargetMode="External"/><Relationship Id="rId119" Type="http://schemas.openxmlformats.org/officeDocument/2006/relationships/hyperlink" Target="consultantplus://offline/ref=51283F5AD9D1D2F689A0AF938C5183B8246CC179207F5CDC97D6C9582120752F6BDD2D51831B7285FD5B25BB510DB5CAB006990746C1B8EB73EC87BFOCG8V" TargetMode="External"/><Relationship Id="rId44" Type="http://schemas.openxmlformats.org/officeDocument/2006/relationships/hyperlink" Target="consultantplus://offline/ref=51283F5AD9D1D2F689A0AF938C5183B8246CC179207F5CDC97D6C9582120752F6BDD2D51831B7285FD5B25BE5D0DB5CAB006990746C1B8EB73EC87BFOCG8V" TargetMode="External"/><Relationship Id="rId60" Type="http://schemas.openxmlformats.org/officeDocument/2006/relationships/hyperlink" Target="consultantplus://offline/ref=51283F5AD9D1D2F689A0AF938C5183B8246CC179207C5BD293D8C9582120752F6BDD2D51831B7285FD5B25BD510DB5CAB006990746C1B8EB73EC87BFOCG8V" TargetMode="External"/><Relationship Id="rId65" Type="http://schemas.openxmlformats.org/officeDocument/2006/relationships/hyperlink" Target="consultantplus://offline/ref=51283F5AD9D1D2F689A0AF938C5183B8246CC179207C58DD90DCC9582120752F6BDD2D51831B7285FD5B25BD5D0DB5CAB006990746C1B8EB73EC87BFOCG8V" TargetMode="External"/><Relationship Id="rId81" Type="http://schemas.openxmlformats.org/officeDocument/2006/relationships/hyperlink" Target="consultantplus://offline/ref=51283F5AD9D1D2F689A0AF938C5183B8246CC179207C5BD293D8C9582120752F6BDD2D51831B7285FD5B25BC550DB5CAB006990746C1B8EB73EC87BFOCG8V" TargetMode="External"/><Relationship Id="rId86" Type="http://schemas.openxmlformats.org/officeDocument/2006/relationships/hyperlink" Target="consultantplus://offline/ref=51283F5AD9D1D2F689A0AF938C5183B8246CC179207C58DD90DCC9582120752F6BDD2D51831B7285FD5B25BB540DB5CAB006990746C1B8EB73EC87BFOCG8V" TargetMode="External"/><Relationship Id="rId130" Type="http://schemas.openxmlformats.org/officeDocument/2006/relationships/image" Target="media/image9.wmf"/><Relationship Id="rId135" Type="http://schemas.openxmlformats.org/officeDocument/2006/relationships/image" Target="media/image14.wmf"/><Relationship Id="rId151" Type="http://schemas.openxmlformats.org/officeDocument/2006/relationships/image" Target="media/image24.wmf"/><Relationship Id="rId156" Type="http://schemas.openxmlformats.org/officeDocument/2006/relationships/hyperlink" Target="consultantplus://offline/ref=51283F5AD9D1D2F689A0AF938C5183B8246CC179207C58DD90DCC9582120752F6BDD2D51831B7285FD5922BD550DB5CAB006990746C1B8EB73EC87BFOCG8V" TargetMode="External"/><Relationship Id="rId177" Type="http://schemas.openxmlformats.org/officeDocument/2006/relationships/hyperlink" Target="consultantplus://offline/ref=51283F5AD9D1D2F689A0AF938C5183B8246CC179207C5BD293D8C9582120752F6BDD2D51831B7285FD5A2CBD5D0DB5CAB006990746C1B8EB73EC87BFOCG8V" TargetMode="External"/><Relationship Id="rId172" Type="http://schemas.openxmlformats.org/officeDocument/2006/relationships/image" Target="media/image29.wmf"/><Relationship Id="rId13" Type="http://schemas.openxmlformats.org/officeDocument/2006/relationships/hyperlink" Target="consultantplus://offline/ref=51283F5AD9D1D2F689A0AF938C5183B8246CC179207F5BDE93DCC9582120752F6BDD2D51831B7285FD5B25BF500DB5CAB006990746C1B8EB73EC87BFOCG8V" TargetMode="External"/><Relationship Id="rId18" Type="http://schemas.openxmlformats.org/officeDocument/2006/relationships/hyperlink" Target="consultantplus://offline/ref=51283F5AD9D1D2F689A0AF938C5183B8246CC179207C5BD293D8C9582120752F6BDD2D51831B7285FD5B25BF500DB5CAB006990746C1B8EB73EC87BFOCG8V" TargetMode="External"/><Relationship Id="rId39" Type="http://schemas.openxmlformats.org/officeDocument/2006/relationships/hyperlink" Target="consultantplus://offline/ref=51283F5AD9D1D2F689A0AF938C5183B8246CC179207F53D89CD8C9582120752F6BDD2D51831B7285FD5B25BE560DB5CAB006990746C1B8EB73EC87BFOCG8V" TargetMode="External"/><Relationship Id="rId109" Type="http://schemas.openxmlformats.org/officeDocument/2006/relationships/hyperlink" Target="consultantplus://offline/ref=51283F5AD9D1D2F689A0AF938C5183B8246CC179207F53D89CD8C9582120752F6BDD2D51831B7285FD5B25B9500DB5CAB006990746C1B8EB73EC87BFOCG8V" TargetMode="External"/><Relationship Id="rId34" Type="http://schemas.openxmlformats.org/officeDocument/2006/relationships/hyperlink" Target="consultantplus://offline/ref=51283F5AD9D1D2F689A0AF938C5183B8246CC179207F5CDC97D6C9582120752F6BDD2D51831B7285FD5B25BE510DB5CAB006990746C1B8EB73EC87BFOCG8V" TargetMode="External"/><Relationship Id="rId50" Type="http://schemas.openxmlformats.org/officeDocument/2006/relationships/hyperlink" Target="consultantplus://offline/ref=51283F5AD9D1D2F689A0AF938C5183B8246CC179207F53D89CD8C9582120752F6BDD2D51831B7285FD5B25BD550DB5CAB006990746C1B8EB73EC87BFOCG8V" TargetMode="External"/><Relationship Id="rId55" Type="http://schemas.openxmlformats.org/officeDocument/2006/relationships/hyperlink" Target="consultantplus://offline/ref=51283F5AD9D1D2F689A0AF938C5183B8246CC179207F5FDF91DDC9582120752F6BDD2D51831B7285FD5B25BE510DB5CAB006990746C1B8EB73EC87BFOCG8V" TargetMode="External"/><Relationship Id="rId76" Type="http://schemas.openxmlformats.org/officeDocument/2006/relationships/hyperlink" Target="consultantplus://offline/ref=51283F5AD9D1D2F689A0AF938C5183B8246CC179207F5CDC97D6C9582120752F6BDD2D51831B7285FD5B25BC550DB5CAB006990746C1B8EB73EC87BFOCG8V" TargetMode="External"/><Relationship Id="rId97" Type="http://schemas.openxmlformats.org/officeDocument/2006/relationships/hyperlink" Target="consultantplus://offline/ref=51283F5AD9D1D2F689A0AF938C5183B8246CC179207F5CDC97D6C9582120752F6BDD2D51831B7285FD5B25BC5D0DB5CAB006990746C1B8EB73EC87BFOCG8V" TargetMode="External"/><Relationship Id="rId104" Type="http://schemas.openxmlformats.org/officeDocument/2006/relationships/hyperlink" Target="consultantplus://offline/ref=51283F5AD9D1D2F689A0AF938C5183B8246CC179207F53D89CD8C9582120752F6BDD2D51831B7285FD5B25BA500DB5CAB006990746C1B8EB73EC87BFOCG8V" TargetMode="External"/><Relationship Id="rId120" Type="http://schemas.openxmlformats.org/officeDocument/2006/relationships/hyperlink" Target="consultantplus://offline/ref=51283F5AD9D1D2F689A0AF938C5183B8246CC179207C5BD293D8C9582120752F6BDD2D51831B7285FD5B25BA560DB5CAB006990746C1B8EB73EC87BFOCG8V" TargetMode="External"/><Relationship Id="rId125" Type="http://schemas.openxmlformats.org/officeDocument/2006/relationships/image" Target="media/image4.wmf"/><Relationship Id="rId141" Type="http://schemas.openxmlformats.org/officeDocument/2006/relationships/image" Target="media/image20.wmf"/><Relationship Id="rId146" Type="http://schemas.openxmlformats.org/officeDocument/2006/relationships/hyperlink" Target="consultantplus://offline/ref=51283F5AD9D1D2F689A0AF938C5183B8246CC179207C58DD90DCC9582120752F6BDD2D51831B7285FD5B25B9560DB5CAB006990746C1B8EB73EC87BFOCG8V" TargetMode="External"/><Relationship Id="rId167" Type="http://schemas.openxmlformats.org/officeDocument/2006/relationships/hyperlink" Target="consultantplus://offline/ref=51283F5AD9D1D2F689A0AF938C5183B8246CC179207F53D89CD8C9582120752F6BDD2D51831B7285FD5A2CB85C0DB5CAB006990746C1B8EB73EC87BFOCG8V" TargetMode="External"/><Relationship Id="rId7" Type="http://schemas.openxmlformats.org/officeDocument/2006/relationships/hyperlink" Target="consultantplus://offline/ref=51283F5AD9D1D2F689A0AF938C5183B8246CC179207953DD9DD8C9582120752F6BDD2D51831B7285FD5B25BE550DB5CAB006990746C1B8EB73EC87BFOCG8V" TargetMode="External"/><Relationship Id="rId71" Type="http://schemas.openxmlformats.org/officeDocument/2006/relationships/hyperlink" Target="consultantplus://offline/ref=51283F5AD9D1D2F689A0AF938C5183B8246CC179207F5FDF91DDC9582120752F6BDD2D51831B7285FD5B25BD570DB5CAB006990746C1B8EB73EC87BFOCG8V" TargetMode="External"/><Relationship Id="rId92" Type="http://schemas.openxmlformats.org/officeDocument/2006/relationships/hyperlink" Target="consultantplus://offline/ref=51283F5AD9D1D2F689A0AF938C5183B8246CC179207C58DD90DCC9582120752F6BDD2D51831B7285FD5B25BB560DB5CAB006990746C1B8EB73EC87BFOCG8V" TargetMode="External"/><Relationship Id="rId162" Type="http://schemas.openxmlformats.org/officeDocument/2006/relationships/hyperlink" Target="consultantplus://offline/ref=51283F5AD9D1D2F689A0B19E9A3DDFBC21669B7C227A508DC98ACF0F7E70737A2B9D2B07C15C7D8FA90A61EA5804E085F4508A0747DEOBG1V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1283F5AD9D1D2F689A0AF938C5183B8246CC179207F53D89CD8C9582120752F6BDD2D51831B7285FD5B25BF500DB5CAB006990746C1B8EB73EC87BFOCG8V" TargetMode="External"/><Relationship Id="rId24" Type="http://schemas.openxmlformats.org/officeDocument/2006/relationships/hyperlink" Target="consultantplus://offline/ref=51283F5AD9D1D2F689A0AF938C5183B8246CC179207F5ADC90D6C9582120752F6BDD2D51831B7285FD5B25BF520DB5CAB006990746C1B8EB73EC87BFOCG8V" TargetMode="External"/><Relationship Id="rId40" Type="http://schemas.openxmlformats.org/officeDocument/2006/relationships/hyperlink" Target="consultantplus://offline/ref=51283F5AD9D1D2F689A0AF938C5183B8246CC179207C5BD293D8C9582120752F6BDD2D51831B7285FD5B25BE570DB5CAB006990746C1B8EB73EC87BFOCG8V" TargetMode="External"/><Relationship Id="rId45" Type="http://schemas.openxmlformats.org/officeDocument/2006/relationships/hyperlink" Target="consultantplus://offline/ref=51283F5AD9D1D2F689A0AF938C5183B8246CC179207F53D89CD8C9582120752F6BDD2D51831B7285FD5B25BE500DB5CAB006990746C1B8EB73EC87BFOCG8V" TargetMode="External"/><Relationship Id="rId66" Type="http://schemas.openxmlformats.org/officeDocument/2006/relationships/hyperlink" Target="consultantplus://offline/ref=51283F5AD9D1D2F689A0AF938C5183B8246CC179207F5FDF91DDC9582120752F6BDD2D51831B7285FD5B25BE5D0DB5CAB006990746C1B8EB73EC87BFOCG8V" TargetMode="External"/><Relationship Id="rId87" Type="http://schemas.openxmlformats.org/officeDocument/2006/relationships/hyperlink" Target="consultantplus://offline/ref=51283F5AD9D1D2F689A0AF938C5183B8246CC179207C58DD90DCC9582120752F6BDD2D51831B7285FD5B25BB570DB5CAB006990746C1B8EB73EC87BFOCG8V" TargetMode="External"/><Relationship Id="rId110" Type="http://schemas.openxmlformats.org/officeDocument/2006/relationships/hyperlink" Target="consultantplus://offline/ref=51283F5AD9D1D2F689A0AF938C5183B8246CC179207C5BD293D8C9582120752F6BDD2D51831B7285FD5B25BB5D0DB5CAB006990746C1B8EB73EC87BFOCG8V" TargetMode="External"/><Relationship Id="rId115" Type="http://schemas.openxmlformats.org/officeDocument/2006/relationships/hyperlink" Target="consultantplus://offline/ref=51283F5AD9D1D2F689A0AF938C5183B8246CC179207C58DD90DCC9582120752F6BDD2D51831B7285FD5B25BA5D0DB5CAB006990746C1B8EB73EC87BFOCG8V" TargetMode="External"/><Relationship Id="rId131" Type="http://schemas.openxmlformats.org/officeDocument/2006/relationships/image" Target="media/image10.wmf"/><Relationship Id="rId136" Type="http://schemas.openxmlformats.org/officeDocument/2006/relationships/image" Target="media/image15.wmf"/><Relationship Id="rId157" Type="http://schemas.openxmlformats.org/officeDocument/2006/relationships/hyperlink" Target="consultantplus://offline/ref=51283F5AD9D1D2F689A0B19E9A3DDFBC21669B7C227A508DC98ACF0F7E70737A2B9D2B06C65E7C8FA90A61EA5804E085F4508A0747DEOBG1V" TargetMode="External"/><Relationship Id="rId178" Type="http://schemas.openxmlformats.org/officeDocument/2006/relationships/hyperlink" Target="consultantplus://offline/ref=51283F5AD9D1D2F689A0AF938C5183B8246CC179207C58DD90DCC9582120752F6BDD2D51831B7285FD5922BD570DB5CAB006990746C1B8EB73EC87BFOCG8V" TargetMode="External"/><Relationship Id="rId61" Type="http://schemas.openxmlformats.org/officeDocument/2006/relationships/hyperlink" Target="consultantplus://offline/ref=51283F5AD9D1D2F689A0AF938C5183B8246CC179207F5FDF91DDC9582120752F6BDD2D51831B7285FD5B25BE5D0DB5CAB006990746C1B8EB73EC87BFOCG8V" TargetMode="External"/><Relationship Id="rId82" Type="http://schemas.openxmlformats.org/officeDocument/2006/relationships/hyperlink" Target="consultantplus://offline/ref=51283F5AD9D1D2F689A0AF938C5183B8246CC179207C58DD90DCC9582120752F6BDD2D51831B7285FD5B25BC530DB5CAB006990746C1B8EB73EC87BFOCG8V" TargetMode="External"/><Relationship Id="rId152" Type="http://schemas.openxmlformats.org/officeDocument/2006/relationships/image" Target="media/image25.wmf"/><Relationship Id="rId173" Type="http://schemas.openxmlformats.org/officeDocument/2006/relationships/hyperlink" Target="consultantplus://offline/ref=51283F5AD9D1D2F689A0AF938C5183B8246CC179207F53D89CD8C9582120752F6BDD2D51831B7285FD5A2CB7550DB5CAB006990746C1B8EB73EC87BFOCG8V" TargetMode="External"/><Relationship Id="rId19" Type="http://schemas.openxmlformats.org/officeDocument/2006/relationships/hyperlink" Target="consultantplus://offline/ref=51283F5AD9D1D2F689A0AF938C5183B8246CC179207C58DD90DCC9582120752F6BDD2D51831B7285FD5B25BF500DB5CAB006990746C1B8EB73EC87BFOCG8V" TargetMode="External"/><Relationship Id="rId14" Type="http://schemas.openxmlformats.org/officeDocument/2006/relationships/hyperlink" Target="consultantplus://offline/ref=51283F5AD9D1D2F689A0AF938C5183B8246CC179207F5ADC90D6C9582120752F6BDD2D51831B7285FD5B25BF500DB5CAB006990746C1B8EB73EC87BFOCG8V" TargetMode="External"/><Relationship Id="rId30" Type="http://schemas.openxmlformats.org/officeDocument/2006/relationships/hyperlink" Target="consultantplus://offline/ref=51283F5AD9D1D2F689A0AF938C5183B8246CC179207C5BD293D8C9582120752F6BDD2D51831B7285FD5B25BF500DB5CAB006990746C1B8EB73EC87BFOCG8V" TargetMode="External"/><Relationship Id="rId35" Type="http://schemas.openxmlformats.org/officeDocument/2006/relationships/hyperlink" Target="consultantplus://offline/ref=51283F5AD9D1D2F689A0AF938C5183B8246CC179207C58DD90DCC9582120752F6BDD2D51831B7285FD5B25BE540DB5CAB006990746C1B8EB73EC87BFOCG8V" TargetMode="External"/><Relationship Id="rId56" Type="http://schemas.openxmlformats.org/officeDocument/2006/relationships/hyperlink" Target="consultantplus://offline/ref=51283F5AD9D1D2F689A0AF938C5183B8246CC179207F5CDC97D6C9582120752F6BDD2D51831B7285FD5B25BD560DB5CAB006990746C1B8EB73EC87BFOCG8V" TargetMode="External"/><Relationship Id="rId77" Type="http://schemas.openxmlformats.org/officeDocument/2006/relationships/hyperlink" Target="consultantplus://offline/ref=51283F5AD9D1D2F689A0AF938C5183B8246CC179207C58DD90DCC9582120752F6BDD2D51831B7285FD5B25BC500DB5CAB006990746C1B8EB73EC87BFOCG8V" TargetMode="External"/><Relationship Id="rId100" Type="http://schemas.openxmlformats.org/officeDocument/2006/relationships/hyperlink" Target="consultantplus://offline/ref=51283F5AD9D1D2F689A0AF938C5183B8246CC179207F53D89CD8C9582120752F6BDD2D51831B7285FD5B25BA550DB5CAB006990746C1B8EB73EC87BFOCG8V" TargetMode="External"/><Relationship Id="rId105" Type="http://schemas.openxmlformats.org/officeDocument/2006/relationships/hyperlink" Target="consultantplus://offline/ref=51283F5AD9D1D2F689A0AF938C5183B8246CC179207C5BD293D8C9582120752F6BDD2D51831B7285FD5B25BB540DB5CAB006990746C1B8EB73EC87BFOCG8V" TargetMode="External"/><Relationship Id="rId126" Type="http://schemas.openxmlformats.org/officeDocument/2006/relationships/image" Target="media/image5.wmf"/><Relationship Id="rId147" Type="http://schemas.openxmlformats.org/officeDocument/2006/relationships/hyperlink" Target="consultantplus://offline/ref=51283F5AD9D1D2F689A0AF938C5183B8246CC179207C58DD90DCC9582120752F6BDD2D51831B7285FD5B25B9560DB5CAB006990746C1B8EB73EC87BFOCG8V" TargetMode="External"/><Relationship Id="rId168" Type="http://schemas.openxmlformats.org/officeDocument/2006/relationships/hyperlink" Target="consultantplus://offline/ref=51283F5AD9D1D2F689A0AF938C5183B8246CC179207C5BD293D8C9582120752F6BDD2D51831B7285FD5A2CBD550DB5CAB006990746C1B8EB73EC87BFOCG8V" TargetMode="External"/><Relationship Id="rId8" Type="http://schemas.openxmlformats.org/officeDocument/2006/relationships/hyperlink" Target="consultantplus://offline/ref=51283F5AD9D1D2F689A0AF938C5183B8246CC179207E5FD990D9C9582120752F6BDD2D51831B7285FD5B25BF500DB5CAB006990746C1B8EB73EC87BFOCG8V" TargetMode="External"/><Relationship Id="rId51" Type="http://schemas.openxmlformats.org/officeDocument/2006/relationships/hyperlink" Target="consultantplus://offline/ref=51283F5AD9D1D2F689A0AF938C5183B8246CC179207C5BD293D8C9582120752F6BDD2D51831B7285FD5B25BE5D0DB5CAB006990746C1B8EB73EC87BFOCG8V" TargetMode="External"/><Relationship Id="rId72" Type="http://schemas.openxmlformats.org/officeDocument/2006/relationships/hyperlink" Target="consultantplus://offline/ref=51283F5AD9D1D2F689A0AF938C5183B8246CC179207F5CDC97D6C9582120752F6BDD2D51831B7285FD5B25BD5C0DB5CAB006990746C1B8EB73EC87BFOCG8V" TargetMode="External"/><Relationship Id="rId93" Type="http://schemas.openxmlformats.org/officeDocument/2006/relationships/hyperlink" Target="consultantplus://offline/ref=51283F5AD9D1D2F689A0AF938C5183B8246CC179207F5CDC97D6C9582120752F6BDD2D51831B7285FD5B25BC520DB5CAB006990746C1B8EB73EC87BFOCG8V" TargetMode="External"/><Relationship Id="rId98" Type="http://schemas.openxmlformats.org/officeDocument/2006/relationships/hyperlink" Target="consultantplus://offline/ref=51283F5AD9D1D2F689A0AF938C5183B8246CC179207F53D89CD8C9582120752F6BDD2D51831B7285FD5B25BB550DB5CAB006990746C1B8EB73EC87BFOCG8V" TargetMode="External"/><Relationship Id="rId121" Type="http://schemas.openxmlformats.org/officeDocument/2006/relationships/hyperlink" Target="consultantplus://offline/ref=51283F5AD9D1D2F689A0AF938C5183B8246CC179207F53D89CD8C9582120752F6BDD2D51831B7285FD5B25B7520DB5CAB006990746C1B8EB73EC87BFOCG8V" TargetMode="External"/><Relationship Id="rId142" Type="http://schemas.openxmlformats.org/officeDocument/2006/relationships/image" Target="media/image21.wmf"/><Relationship Id="rId163" Type="http://schemas.openxmlformats.org/officeDocument/2006/relationships/hyperlink" Target="consultantplus://offline/ref=51283F5AD9D1D2F689A0AF938C5183B8246CC179207C5BD293D8C9582120752F6BDD2D51831B7285FD5A2CBF5D0DB5CAB006990746C1B8EB73EC87BFOCG8V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1283F5AD9D1D2F689A0AF938C5183B8246CC179207F5CDC97D6C9582120752F6BDD2D51831B7285FD5B25BF530DB5CAB006990746C1B8EB73EC87BFOCG8V" TargetMode="External"/><Relationship Id="rId46" Type="http://schemas.openxmlformats.org/officeDocument/2006/relationships/hyperlink" Target="consultantplus://offline/ref=51283F5AD9D1D2F689A0AF938C5183B8246CC179207C5BD293D8C9582120752F6BDD2D51831B7285FD5B25BE560DB5CAB006990746C1B8EB73EC87BFOCG8V" TargetMode="External"/><Relationship Id="rId67" Type="http://schemas.openxmlformats.org/officeDocument/2006/relationships/hyperlink" Target="consultantplus://offline/ref=51283F5AD9D1D2F689A0AF938C5183B8246CC179207F5CDC97D6C9582120752F6BDD2D51831B7285FD5B25BD530DB5CAB006990746C1B8EB73EC87BFOCG8V" TargetMode="External"/><Relationship Id="rId116" Type="http://schemas.openxmlformats.org/officeDocument/2006/relationships/hyperlink" Target="consultantplus://offline/ref=51283F5AD9D1D2F689A0AF938C5183B8246CC179207C5BD293D8C9582120752F6BDD2D51831B7285FD5B25BA560DB5CAB006990746C1B8EB73EC87BFOCG8V" TargetMode="External"/><Relationship Id="rId137" Type="http://schemas.openxmlformats.org/officeDocument/2006/relationships/image" Target="media/image16.wmf"/><Relationship Id="rId158" Type="http://schemas.openxmlformats.org/officeDocument/2006/relationships/hyperlink" Target="consultantplus://offline/ref=51283F5AD9D1D2F689A0AF938C5183B8246CC179207C5BD293D8C9582120752F6BDD2D51831B7285FD5A2CBF530DB5CAB006990746C1B8EB73EC87BFOCG8V" TargetMode="External"/><Relationship Id="rId20" Type="http://schemas.openxmlformats.org/officeDocument/2006/relationships/hyperlink" Target="consultantplus://offline/ref=51283F5AD9D1D2F689A0AF938C5183B8246CC179207C58DA97D9C9582120752F6BDD2D51911B2A89FF5A3BBF5618E39BF5O5GAV" TargetMode="External"/><Relationship Id="rId41" Type="http://schemas.openxmlformats.org/officeDocument/2006/relationships/hyperlink" Target="consultantplus://offline/ref=51283F5AD9D1D2F689A0AF938C5183B8246CC179207C58DD90DCC9582120752F6BDD2D51831B7285FD5B25BE570DB5CAB006990746C1B8EB73EC87BFOCG8V" TargetMode="External"/><Relationship Id="rId62" Type="http://schemas.openxmlformats.org/officeDocument/2006/relationships/hyperlink" Target="consultantplus://offline/ref=51283F5AD9D1D2F689A0AF938C5183B8246CC179207F53D89CD8C9582120752F6BDD2D51831B7285FD5B25BD500DB5CAB006990746C1B8EB73EC87BFOCG8V" TargetMode="External"/><Relationship Id="rId83" Type="http://schemas.openxmlformats.org/officeDocument/2006/relationships/hyperlink" Target="consultantplus://offline/ref=51283F5AD9D1D2F689A0AF938C5183B8246CC179207F5FDF91DDC9582120752F6BDD2D51831B7285FD5B25BD530DB5CAB006990746C1B8EB73EC87BFOCG8V" TargetMode="External"/><Relationship Id="rId88" Type="http://schemas.openxmlformats.org/officeDocument/2006/relationships/hyperlink" Target="consultantplus://offline/ref=51283F5AD9D1D2F689A0AF938C5183B8246CC179207F5FDF91DDC9582120752F6BDD2D51831B7285FD5B25BD530DB5CAB006990746C1B8EB73EC87BFOCG8V" TargetMode="External"/><Relationship Id="rId111" Type="http://schemas.openxmlformats.org/officeDocument/2006/relationships/hyperlink" Target="consultantplus://offline/ref=51283F5AD9D1D2F689A0AF938C5183B8246CC179207C58DD90DCC9582120752F6BDD2D51831B7285FD5B25BA500DB5CAB006990746C1B8EB73EC87BFOCG8V" TargetMode="External"/><Relationship Id="rId132" Type="http://schemas.openxmlformats.org/officeDocument/2006/relationships/image" Target="media/image11.wmf"/><Relationship Id="rId153" Type="http://schemas.openxmlformats.org/officeDocument/2006/relationships/image" Target="media/image26.wmf"/><Relationship Id="rId174" Type="http://schemas.openxmlformats.org/officeDocument/2006/relationships/hyperlink" Target="consultantplus://offline/ref=51283F5AD9D1D2F689A0AF938C5183B8246CC179207C5BD293D8C9582120752F6BDD2D51831B7285FD5A2CBD510DB5CAB006990746C1B8EB73EC87BFOCG8V" TargetMode="External"/><Relationship Id="rId179" Type="http://schemas.openxmlformats.org/officeDocument/2006/relationships/hyperlink" Target="consultantplus://offline/ref=51283F5AD9D1D2F689A0AF938C5183B8246CC179207C58DD90DCC9582120752F6BDD2D51831B7285FD5922BD560DB5CAB006990746C1B8EB73EC87BFOCG8V" TargetMode="External"/><Relationship Id="rId15" Type="http://schemas.openxmlformats.org/officeDocument/2006/relationships/hyperlink" Target="consultantplus://offline/ref=51283F5AD9D1D2F689A0AF938C5183B8246CC179207F5FDF91DDC9582120752F6BDD2D51831B7285FD5B25BF500DB5CAB006990746C1B8EB73EC87BFOCG8V" TargetMode="External"/><Relationship Id="rId36" Type="http://schemas.openxmlformats.org/officeDocument/2006/relationships/hyperlink" Target="consultantplus://offline/ref=51283F5AD9D1D2F689A0AF938C5183B8246CC179207F5CDC97D6C9582120752F6BDD2D51831B7285FD5B25BE500DB5CAB006990746C1B8EB73EC87BFOCG8V" TargetMode="External"/><Relationship Id="rId57" Type="http://schemas.openxmlformats.org/officeDocument/2006/relationships/hyperlink" Target="consultantplus://offline/ref=51283F5AD9D1D2F689A0AF938C5183B8246CC179207F53D89CD8C9582120752F6BDD2D51831B7285FD5B25BD550DB5CAB006990746C1B8EB73EC87BFOCG8V" TargetMode="External"/><Relationship Id="rId106" Type="http://schemas.openxmlformats.org/officeDocument/2006/relationships/hyperlink" Target="consultantplus://offline/ref=51283F5AD9D1D2F689A0AF938C5183B8246CC179207C58DD90DCC9582120752F6BDD2D51831B7285FD5B25BA550DB5CAB006990746C1B8EB73EC87BFOCG8V" TargetMode="External"/><Relationship Id="rId127" Type="http://schemas.openxmlformats.org/officeDocument/2006/relationships/image" Target="media/image6.wmf"/><Relationship Id="rId10" Type="http://schemas.openxmlformats.org/officeDocument/2006/relationships/hyperlink" Target="consultantplus://offline/ref=51283F5AD9D1D2F689A0AF938C5183B8246CC179207E5CDF94D9C9582120752F6BDD2D51831B7285FD5B25BF500DB5CAB006990746C1B8EB73EC87BFOCG8V" TargetMode="External"/><Relationship Id="rId31" Type="http://schemas.openxmlformats.org/officeDocument/2006/relationships/hyperlink" Target="consultantplus://offline/ref=51283F5AD9D1D2F689A0AF938C5183B8246CC179207C58DD90DCC9582120752F6BDD2D51831B7285FD5B25BF500DB5CAB006990746C1B8EB73EC87BFOCG8V" TargetMode="External"/><Relationship Id="rId52" Type="http://schemas.openxmlformats.org/officeDocument/2006/relationships/hyperlink" Target="consultantplus://offline/ref=51283F5AD9D1D2F689A0AF938C5183B8246CC179207C58DD90DCC9582120752F6BDD2D51831B7285FD5B25BD550DB5CAB006990746C1B8EB73EC87BFOCG8V" TargetMode="External"/><Relationship Id="rId73" Type="http://schemas.openxmlformats.org/officeDocument/2006/relationships/hyperlink" Target="consultantplus://offline/ref=51283F5AD9D1D2F689A0AF938C5183B8246CC179207F53D89CD8C9582120752F6BDD2D51831B7285FD5B25BD5C0DB5CAB006990746C1B8EB73EC87BFOCG8V" TargetMode="External"/><Relationship Id="rId78" Type="http://schemas.openxmlformats.org/officeDocument/2006/relationships/hyperlink" Target="consultantplus://offline/ref=51283F5AD9D1D2F689A0AF938C5183B8246CC179207F5FDF91DDC9582120752F6BDD2D51831B7285FD5B25BD570DB5CAB006990746C1B8EB73EC87BFOCG8V" TargetMode="External"/><Relationship Id="rId94" Type="http://schemas.openxmlformats.org/officeDocument/2006/relationships/hyperlink" Target="consultantplus://offline/ref=51283F5AD9D1D2F689A0AF938C5183B8246CC179207F53D89CD8C9582120752F6BDD2D51831B7285FD5B25BC5C0DB5CAB006990746C1B8EB73EC87BFOCG8V" TargetMode="External"/><Relationship Id="rId99" Type="http://schemas.openxmlformats.org/officeDocument/2006/relationships/hyperlink" Target="consultantplus://offline/ref=51283F5AD9D1D2F689A0AF938C5183B8246CC179207F53D89CD8C9582120752F6BDD2D51831B7285FD5B25BB500DB5CAB006990746C1B8EB73EC87BFOCG8V" TargetMode="External"/><Relationship Id="rId101" Type="http://schemas.openxmlformats.org/officeDocument/2006/relationships/hyperlink" Target="consultantplus://offline/ref=51283F5AD9D1D2F689A0AF938C5183B8246CC179207C58DD90DCC9582120752F6BDD2D51831B7285FD5B25BB5C0DB5CAB006990746C1B8EB73EC87BFOCG8V" TargetMode="External"/><Relationship Id="rId122" Type="http://schemas.openxmlformats.org/officeDocument/2006/relationships/image" Target="media/image1.wmf"/><Relationship Id="rId143" Type="http://schemas.openxmlformats.org/officeDocument/2006/relationships/image" Target="media/image22.wmf"/><Relationship Id="rId148" Type="http://schemas.openxmlformats.org/officeDocument/2006/relationships/hyperlink" Target="consultantplus://offline/ref=51283F5AD9D1D2F689A0AF938C5183B8246CC179207C58DD90DCC9582120752F6BDD2D51831B7285FD5922BE520DB5CAB006990746C1B8EB73EC87BFOCG8V" TargetMode="External"/><Relationship Id="rId164" Type="http://schemas.openxmlformats.org/officeDocument/2006/relationships/hyperlink" Target="consultantplus://offline/ref=51283F5AD9D1D2F689A0AF938C5183B8246CC179207C5BD293D8C9582120752F6BDD2D51831B7285FD5A2CBF5D0DB5CAB006990746C1B8EB73EC87BFOCG8V" TargetMode="External"/><Relationship Id="rId169" Type="http://schemas.openxmlformats.org/officeDocument/2006/relationships/hyperlink" Target="consultantplus://offline/ref=51283F5AD9D1D2F689A0AF938C5183B8246CC179207C5BD293D8C9582120752F6BDD2D51831B7285FD5A2CBD540DB5CAB006990746C1B8EB73EC87BFOCG8V" TargetMode="External"/><Relationship Id="rId4" Type="http://schemas.openxmlformats.org/officeDocument/2006/relationships/hyperlink" Target="consultantplus://offline/ref=51283F5AD9D1D2F689A0AF938C5183B8246CC17920795FDE96DCC9582120752F6BDD2D51831B7285FD5B25BF500DB5CAB006990746C1B8EB73EC87BFOCG8V" TargetMode="External"/><Relationship Id="rId9" Type="http://schemas.openxmlformats.org/officeDocument/2006/relationships/hyperlink" Target="consultantplus://offline/ref=51283F5AD9D1D2F689A0AF938C5183B8246CC179207E5EDA90D6C9582120752F6BDD2D51831B7285FD5B25BF500DB5CAB006990746C1B8EB73EC87BFOCG8V" TargetMode="External"/><Relationship Id="rId180" Type="http://schemas.openxmlformats.org/officeDocument/2006/relationships/hyperlink" Target="consultantplus://offline/ref=51283F5AD9D1D2F689A0AF938C5183B8246CC179207F53D89CD8C9582120752F6BDD2D51831B7285FD5A2CB7540DB5CAB006990746C1B8EB73EC87BFOCG8V" TargetMode="External"/><Relationship Id="rId26" Type="http://schemas.openxmlformats.org/officeDocument/2006/relationships/hyperlink" Target="consultantplus://offline/ref=51283F5AD9D1D2F689A0AF938C5183B8246CC179207F5ADC90D6C9582120752F6BDD2D51831B7285FD5B25BF5D0DB5CAB006990746C1B8EB73EC87BFOCG8V" TargetMode="External"/><Relationship Id="rId47" Type="http://schemas.openxmlformats.org/officeDocument/2006/relationships/hyperlink" Target="consultantplus://offline/ref=51283F5AD9D1D2F689A0AF938C5183B8246CC179207C58DD90DCC9582120752F6BDD2D51831B7285FD5B25BE500DB5CAB006990746C1B8EB73EC87BFOCG8V" TargetMode="External"/><Relationship Id="rId68" Type="http://schemas.openxmlformats.org/officeDocument/2006/relationships/hyperlink" Target="consultantplus://offline/ref=51283F5AD9D1D2F689A0AF938C5183B8246CC179207F53D89CD8C9582120752F6BDD2D51831B7285FD5B25BD500DB5CAB006990746C1B8EB73EC87BFOCG8V" TargetMode="External"/><Relationship Id="rId89" Type="http://schemas.openxmlformats.org/officeDocument/2006/relationships/hyperlink" Target="consultantplus://offline/ref=51283F5AD9D1D2F689A0AF938C5183B8246CC179207F5CDC97D6C9582120752F6BDD2D51831B7285FD5B25BC510DB5CAB006990746C1B8EB73EC87BFOCG8V" TargetMode="External"/><Relationship Id="rId112" Type="http://schemas.openxmlformats.org/officeDocument/2006/relationships/hyperlink" Target="consultantplus://offline/ref=51283F5AD9D1D2F689A0AF938C5183B8246CC179207C58DD90DCC9582120752F6BDD2D51831B7285FD5B25BA530DB5CAB006990746C1B8EB73EC87BFOCG8V" TargetMode="External"/><Relationship Id="rId133" Type="http://schemas.openxmlformats.org/officeDocument/2006/relationships/image" Target="media/image12.wmf"/><Relationship Id="rId154" Type="http://schemas.openxmlformats.org/officeDocument/2006/relationships/image" Target="media/image27.wmf"/><Relationship Id="rId175" Type="http://schemas.openxmlformats.org/officeDocument/2006/relationships/hyperlink" Target="consultantplus://offline/ref=51283F5AD9D1D2F689A0AF938C5183B8246CC179207C5BD293D8C9582120752F6BDD2D51831B7285FD5A2CBD510DB5CAB006990746C1B8EB73EC87BFOCG8V" TargetMode="External"/><Relationship Id="rId16" Type="http://schemas.openxmlformats.org/officeDocument/2006/relationships/hyperlink" Target="consultantplus://offline/ref=51283F5AD9D1D2F689A0AF938C5183B8246CC179207F5CDC97D6C9582120752F6BDD2D51831B7285FD5B25BF500DB5CAB006990746C1B8EB73EC87BFOCG8V" TargetMode="External"/><Relationship Id="rId37" Type="http://schemas.openxmlformats.org/officeDocument/2006/relationships/hyperlink" Target="consultantplus://offline/ref=51283F5AD9D1D2F689A0AF938C5183B8246CC179207C5BD293D8C9582120752F6BDD2D51831B7285FD5B25BE540DB5CAB006990746C1B8EB73EC87BFOCG8V" TargetMode="External"/><Relationship Id="rId58" Type="http://schemas.openxmlformats.org/officeDocument/2006/relationships/hyperlink" Target="consultantplus://offline/ref=51283F5AD9D1D2F689A0AF938C5183B8246CC179207C5BD293D8C9582120752F6BDD2D51831B7285FD5B25BE5C0DB5CAB006990746C1B8EB73EC87BFOCG8V" TargetMode="External"/><Relationship Id="rId79" Type="http://schemas.openxmlformats.org/officeDocument/2006/relationships/hyperlink" Target="consultantplus://offline/ref=51283F5AD9D1D2F689A0AF938C5183B8246CC179207F5CDC97D6C9582120752F6BDD2D51831B7285FD5B25BC540DB5CAB006990746C1B8EB73EC87BFOCG8V" TargetMode="External"/><Relationship Id="rId102" Type="http://schemas.openxmlformats.org/officeDocument/2006/relationships/hyperlink" Target="consultantplus://offline/ref=51283F5AD9D1D2F689A0AF938C5183B8246CC179207F5FDF91DDC9582120752F6BDD2D51831B7285FD5B25BD5C0DB5CAB006990746C1B8EB73EC87BFOCG8V" TargetMode="External"/><Relationship Id="rId123" Type="http://schemas.openxmlformats.org/officeDocument/2006/relationships/image" Target="media/image2.wmf"/><Relationship Id="rId144" Type="http://schemas.openxmlformats.org/officeDocument/2006/relationships/image" Target="media/image23.wmf"/><Relationship Id="rId90" Type="http://schemas.openxmlformats.org/officeDocument/2006/relationships/hyperlink" Target="consultantplus://offline/ref=51283F5AD9D1D2F689A0AF938C5183B8246CC179207F53D89CD8C9582120752F6BDD2D51831B7285FD5B25BC510DB5CAB006990746C1B8EB73EC87BFOCG8V" TargetMode="External"/><Relationship Id="rId165" Type="http://schemas.openxmlformats.org/officeDocument/2006/relationships/hyperlink" Target="consultantplus://offline/ref=51283F5AD9D1D2F689A0AF938C5183B8246CC179207F53D89CD8C9582120752F6BDD2D51831B7285FD5A2CB8520DB5CAB006990746C1B8EB73EC87BFOCG8V" TargetMode="External"/><Relationship Id="rId27" Type="http://schemas.openxmlformats.org/officeDocument/2006/relationships/hyperlink" Target="consultantplus://offline/ref=51283F5AD9D1D2F689A0AF938C5183B8246CC179207F5FDF91DDC9582120752F6BDD2D51831B7285FD5B25BF500DB5CAB006990746C1B8EB73EC87BFOCG8V" TargetMode="External"/><Relationship Id="rId48" Type="http://schemas.openxmlformats.org/officeDocument/2006/relationships/hyperlink" Target="consultantplus://offline/ref=51283F5AD9D1D2F689A0AF938C5183B8246CC179207F5FDF91DDC9582120752F6BDD2D51831B7285FD5B25BE510DB5CAB006990746C1B8EB73EC87BFOCG8V" TargetMode="External"/><Relationship Id="rId69" Type="http://schemas.openxmlformats.org/officeDocument/2006/relationships/hyperlink" Target="consultantplus://offline/ref=51283F5AD9D1D2F689A0AF938C5183B8246CC179207C5BD293D8C9582120752F6BDD2D51831B7285FD5B25BD500DB5CAB006990746C1B8EB73EC87BFOCG8V" TargetMode="External"/><Relationship Id="rId113" Type="http://schemas.openxmlformats.org/officeDocument/2006/relationships/hyperlink" Target="consultantplus://offline/ref=51283F5AD9D1D2F689A0AF938C5183B8246CC179207C58DD90DCC9582120752F6BDD2D51831B7285FD5B25BA520DB5CAB006990746C1B8EB73EC87BFOCG8V" TargetMode="External"/><Relationship Id="rId134" Type="http://schemas.openxmlformats.org/officeDocument/2006/relationships/image" Target="media/image13.wmf"/><Relationship Id="rId80" Type="http://schemas.openxmlformats.org/officeDocument/2006/relationships/hyperlink" Target="consultantplus://offline/ref=51283F5AD9D1D2F689A0AF938C5183B8246CC179207F53D89CD8C9582120752F6BDD2D51831B7285FD5B25BD5C0DB5CAB006990746C1B8EB73EC87BFOCG8V" TargetMode="External"/><Relationship Id="rId155" Type="http://schemas.openxmlformats.org/officeDocument/2006/relationships/hyperlink" Target="consultantplus://offline/ref=51283F5AD9D1D2F689A0AF938C5183B8246CC179207C58DD90DCC9582120752F6BDD2D51831B7285FD5922BE5C0DB5CAB006990746C1B8EB73EC87BFOCG8V" TargetMode="External"/><Relationship Id="rId176" Type="http://schemas.openxmlformats.org/officeDocument/2006/relationships/hyperlink" Target="consultantplus://offline/ref=51283F5AD9D1D2F689A0AF938C5183B8246CC179207C5BD293D8C9582120752F6BDD2D51831B7285FD5A2CBD510DB5CAB006990746C1B8EB73EC87BFOCG8V" TargetMode="External"/><Relationship Id="rId17" Type="http://schemas.openxmlformats.org/officeDocument/2006/relationships/hyperlink" Target="consultantplus://offline/ref=51283F5AD9D1D2F689A0AF938C5183B8246CC179207F53D89CD8C9582120752F6BDD2D51831B7285FD5B25BF500DB5CAB006990746C1B8EB73EC87BFOCG8V" TargetMode="External"/><Relationship Id="rId38" Type="http://schemas.openxmlformats.org/officeDocument/2006/relationships/hyperlink" Target="consultantplus://offline/ref=51283F5AD9D1D2F689A0AF938C5183B8246CC179207F53D89CD8C9582120752F6BDD2D51831B7285FD5B25BE540DB5CAB006990746C1B8EB73EC87BFOCG8V" TargetMode="External"/><Relationship Id="rId59" Type="http://schemas.openxmlformats.org/officeDocument/2006/relationships/hyperlink" Target="consultantplus://offline/ref=51283F5AD9D1D2F689A0AF938C5183B8246CC179207C58DD90DCC9582120752F6BDD2D51831B7285FD5B25BD570DB5CAB006990746C1B8EB73EC87BFOCG8V" TargetMode="External"/><Relationship Id="rId103" Type="http://schemas.openxmlformats.org/officeDocument/2006/relationships/hyperlink" Target="consultantplus://offline/ref=51283F5AD9D1D2F689A0AF938C5183B8246CC179207F5CDC97D6C9582120752F6BDD2D51831B7285FD5B25BB540DB5CAB006990746C1B8EB73EC87BFOCG8V" TargetMode="External"/><Relationship Id="rId124" Type="http://schemas.openxmlformats.org/officeDocument/2006/relationships/image" Target="media/image3.wmf"/><Relationship Id="rId70" Type="http://schemas.openxmlformats.org/officeDocument/2006/relationships/hyperlink" Target="consultantplus://offline/ref=51283F5AD9D1D2F689A0AF938C5183B8246CC179207C58DD90DCC9582120752F6BDD2D51831B7285FD5B25BD5D0DB5CAB006990746C1B8EB73EC87BFOCG8V" TargetMode="External"/><Relationship Id="rId91" Type="http://schemas.openxmlformats.org/officeDocument/2006/relationships/hyperlink" Target="consultantplus://offline/ref=51283F5AD9D1D2F689A0AF938C5183B8246CC179207C5BD293D8C9582120752F6BDD2D51831B7285FD5B25BC500DB5CAB006990746C1B8EB73EC87BFOCG8V" TargetMode="External"/><Relationship Id="rId145" Type="http://schemas.openxmlformats.org/officeDocument/2006/relationships/hyperlink" Target="consultantplus://offline/ref=51283F5AD9D1D2F689A0AF938C5183B8246CC179207C58DD90DCC9582120752F6BDD2D51831B7285FD5B25B9560DB5CAB006990746C1B8EB73EC87BFOCG8V" TargetMode="External"/><Relationship Id="rId166" Type="http://schemas.openxmlformats.org/officeDocument/2006/relationships/hyperlink" Target="consultantplus://offline/ref=51283F5AD9D1D2F689A0AF938C5183B8246CC179207C5BD293D8C9582120752F6BDD2D51831B7285FD5A2CBE5C0DB5CAB006990746C1B8EB73EC87BFOCG8V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51283F5AD9D1D2F689A0AF938C5183B8246CC179207F5CDC97D6C9582120752F6BDD2D51831B7285FD5B25BF5D0DB5CAB006990746C1B8EB73EC87BFOCG8V" TargetMode="External"/><Relationship Id="rId49" Type="http://schemas.openxmlformats.org/officeDocument/2006/relationships/hyperlink" Target="consultantplus://offline/ref=51283F5AD9D1D2F689A0AF938C5183B8246CC179207F5CDC97D6C9582120752F6BDD2D51831B7285FD5B25BD540DB5CAB006990746C1B8EB73EC87BFOCG8V" TargetMode="External"/><Relationship Id="rId114" Type="http://schemas.openxmlformats.org/officeDocument/2006/relationships/hyperlink" Target="consultantplus://offline/ref=51283F5AD9D1D2F689A0AF938C5183B8246CC179207C5BD293D8C9582120752F6BDD2D51831B7285FD5B25BB5D0DB5CAB006990746C1B8EB73EC87BFOCG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53</Pages>
  <Words>19666</Words>
  <Characters>112101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Пегуров Владимир Александрович</dc:creator>
  <cp:keywords/>
  <dc:description/>
  <cp:lastModifiedBy>Пегуров Владимир Александрович</cp:lastModifiedBy>
  <cp:revision>1</cp:revision>
  <dcterms:created xsi:type="dcterms:W3CDTF">2019-03-20T21:06:00Z</dcterms:created>
  <dcterms:modified xsi:type="dcterms:W3CDTF">2019-03-20T21:53:00Z</dcterms:modified>
</cp:coreProperties>
</file>