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1A" w:rsidRDefault="0088671A" w:rsidP="0088671A">
      <w:pPr>
        <w:pStyle w:val="2"/>
        <w:rPr>
          <w:sz w:val="10"/>
          <w:szCs w:val="10"/>
        </w:rPr>
      </w:pPr>
      <w:r>
        <w:rPr>
          <w:noProof/>
        </w:rPr>
        <w:t xml:space="preserve">                                                                 </w:t>
      </w:r>
      <w:r w:rsidR="00C267C2" w:rsidRPr="00563232">
        <w:rPr>
          <w:noProof/>
        </w:rPr>
        <w:t xml:space="preserve">  </w:t>
      </w:r>
      <w:r>
        <w:rPr>
          <w:noProof/>
        </w:rPr>
        <w:t xml:space="preserve">  </w:t>
      </w:r>
      <w:r w:rsidR="004A3F7A">
        <w:rPr>
          <w:noProof/>
        </w:rPr>
        <w:t xml:space="preserve">    </w:t>
      </w:r>
      <w:r w:rsidR="00270D82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DC9DFF1" wp14:editId="24A112D2">
            <wp:extent cx="647700" cy="80010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1A" w:rsidRDefault="0088671A" w:rsidP="0088671A">
      <w:pPr>
        <w:autoSpaceDE w:val="0"/>
        <w:autoSpaceDN w:val="0"/>
        <w:adjustRightInd w:val="0"/>
        <w:jc w:val="both"/>
      </w:pPr>
      <w: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671A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sz w:val="28"/>
          <w:szCs w:val="28"/>
        </w:rPr>
        <w:t>ПРАВИТЕЛЬСТВА</w:t>
      </w:r>
      <w:r w:rsidRPr="00886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88671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08"/>
        <w:gridCol w:w="494"/>
        <w:gridCol w:w="993"/>
      </w:tblGrid>
      <w:tr w:rsidR="0088671A" w:rsidTr="00D52EEC"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Default="0088671A" w:rsidP="003640C1">
            <w:pPr>
              <w:jc w:val="both"/>
            </w:pPr>
            <w:r>
              <w:t xml:space="preserve">            </w:t>
            </w:r>
          </w:p>
        </w:tc>
        <w:tc>
          <w:tcPr>
            <w:tcW w:w="494" w:type="dxa"/>
          </w:tcPr>
          <w:p w:rsidR="0088671A" w:rsidRDefault="0088671A" w:rsidP="00690903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Pr="000064D6" w:rsidRDefault="0088671A" w:rsidP="00690903">
            <w:pPr>
              <w:jc w:val="both"/>
              <w:rPr>
                <w:bCs/>
              </w:rPr>
            </w:pPr>
          </w:p>
        </w:tc>
      </w:tr>
    </w:tbl>
    <w:p w:rsidR="0088671A" w:rsidRDefault="0088671A" w:rsidP="0088671A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г. Петропавловск-Камчатский</w:t>
      </w:r>
    </w:p>
    <w:p w:rsidR="0088671A" w:rsidRDefault="0088671A" w:rsidP="0088671A">
      <w:pPr>
        <w:pStyle w:val="ConsPlusNormal"/>
        <w:ind w:firstLine="0"/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4"/>
      </w:tblGrid>
      <w:tr w:rsidR="0088671A" w:rsidRPr="005254A9" w:rsidTr="00806CC8">
        <w:tc>
          <w:tcPr>
            <w:tcW w:w="4784" w:type="dxa"/>
          </w:tcPr>
          <w:p w:rsidR="0088671A" w:rsidRPr="000C5748" w:rsidRDefault="0088671A" w:rsidP="00CA29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254A9">
              <w:rPr>
                <w:szCs w:val="28"/>
              </w:rPr>
              <w:t xml:space="preserve">О </w:t>
            </w:r>
            <w:r w:rsidR="000C5748">
              <w:rPr>
                <w:szCs w:val="28"/>
              </w:rPr>
              <w:t xml:space="preserve">внесении изменений в </w:t>
            </w:r>
            <w:r w:rsidR="00CA2930">
              <w:rPr>
                <w:szCs w:val="28"/>
              </w:rPr>
              <w:t>приложение к постановлению</w:t>
            </w:r>
            <w:r w:rsidR="00CA2930" w:rsidRPr="00CA2930">
              <w:rPr>
                <w:szCs w:val="28"/>
              </w:rPr>
              <w:t xml:space="preserve"> Правительства Камчатского края</w:t>
            </w:r>
            <w:r w:rsidR="00563232" w:rsidRPr="00563232">
              <w:rPr>
                <w:szCs w:val="28"/>
              </w:rPr>
              <w:t xml:space="preserve"> </w:t>
            </w:r>
            <w:r w:rsidR="00CA2930" w:rsidRPr="00CA2930">
              <w:rPr>
                <w:szCs w:val="28"/>
              </w:rPr>
              <w:t>от 12</w:t>
            </w:r>
            <w:r w:rsidR="00CA2930">
              <w:rPr>
                <w:szCs w:val="28"/>
              </w:rPr>
              <w:t>.11.</w:t>
            </w:r>
            <w:r w:rsidR="00CA2930" w:rsidRPr="00CA2930">
              <w:rPr>
                <w:szCs w:val="28"/>
              </w:rPr>
              <w:t xml:space="preserve">2008 </w:t>
            </w:r>
            <w:r w:rsidR="00563232" w:rsidRPr="00563232">
              <w:rPr>
                <w:szCs w:val="28"/>
              </w:rPr>
              <w:t xml:space="preserve">                  </w:t>
            </w:r>
            <w:r w:rsidR="00CA2930">
              <w:rPr>
                <w:szCs w:val="28"/>
              </w:rPr>
              <w:t xml:space="preserve">№ </w:t>
            </w:r>
            <w:r w:rsidR="00CA2930" w:rsidRPr="00CA2930">
              <w:rPr>
                <w:szCs w:val="28"/>
              </w:rPr>
              <w:t>370-П</w:t>
            </w:r>
            <w:r w:rsidR="00563232">
              <w:rPr>
                <w:szCs w:val="28"/>
              </w:rPr>
              <w:t xml:space="preserve"> </w:t>
            </w:r>
            <w:r w:rsidR="00CA2930">
              <w:rPr>
                <w:szCs w:val="28"/>
              </w:rPr>
              <w:t>«</w:t>
            </w:r>
            <w:r w:rsidR="00CA2930" w:rsidRPr="00CA2930">
              <w:rPr>
                <w:szCs w:val="28"/>
              </w:rPr>
              <w:t>Об утверждении Примерного положения о системе оплаты труда работников краевых государственных учреждений, подведомственных Министе</w:t>
            </w:r>
            <w:r w:rsidR="00CA2930">
              <w:rPr>
                <w:szCs w:val="28"/>
              </w:rPr>
              <w:t>рству культуры Камчатского края»</w:t>
            </w:r>
          </w:p>
        </w:tc>
      </w:tr>
    </w:tbl>
    <w:p w:rsidR="0088671A" w:rsidRDefault="0088671A" w:rsidP="0088671A">
      <w:pPr>
        <w:pStyle w:val="ConsPlusTitle"/>
        <w:widowControl/>
        <w:jc w:val="center"/>
        <w:rPr>
          <w:sz w:val="28"/>
          <w:szCs w:val="28"/>
        </w:rPr>
      </w:pPr>
    </w:p>
    <w:p w:rsidR="004F3CD1" w:rsidRPr="005254A9" w:rsidRDefault="004F3CD1" w:rsidP="004F3CD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254A9">
        <w:rPr>
          <w:szCs w:val="28"/>
        </w:rPr>
        <w:t>ПРАВИТЕЛЬСТВО ПОСТАНОВЛЯЕТ:</w:t>
      </w:r>
    </w:p>
    <w:p w:rsidR="004F3CD1" w:rsidRPr="005254A9" w:rsidRDefault="004F3CD1" w:rsidP="004F3CD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A2930" w:rsidRDefault="00CA2930" w:rsidP="00CA2930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A2930">
        <w:rPr>
          <w:szCs w:val="28"/>
        </w:rPr>
        <w:t>Внести следующие изменения в приложение к постановлению Правительства Камчатского края</w:t>
      </w:r>
      <w:r>
        <w:rPr>
          <w:szCs w:val="28"/>
        </w:rPr>
        <w:t xml:space="preserve"> </w:t>
      </w:r>
      <w:r w:rsidRPr="00CA2930">
        <w:rPr>
          <w:szCs w:val="28"/>
        </w:rPr>
        <w:t>от 12.11.2008 № 370-П</w:t>
      </w:r>
      <w:r>
        <w:rPr>
          <w:szCs w:val="28"/>
        </w:rPr>
        <w:t xml:space="preserve"> </w:t>
      </w:r>
      <w:r w:rsidRPr="00CA2930">
        <w:rPr>
          <w:szCs w:val="28"/>
        </w:rPr>
        <w:t>«Об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края»</w:t>
      </w:r>
      <w:r>
        <w:rPr>
          <w:szCs w:val="28"/>
        </w:rPr>
        <w:t>:</w:t>
      </w:r>
    </w:p>
    <w:p w:rsidR="008852C7" w:rsidRDefault="008852C7" w:rsidP="008852C7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часть 1.4 раздела 1 изложить в следующей редакции:</w:t>
      </w:r>
    </w:p>
    <w:p w:rsidR="00D74CF8" w:rsidRPr="008852C7" w:rsidRDefault="008852C7" w:rsidP="008852C7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«1.4. </w:t>
      </w:r>
      <w:r w:rsidR="00D74CF8" w:rsidRPr="008852C7">
        <w:rPr>
          <w:szCs w:val="28"/>
        </w:rPr>
        <w:t>Фонд оплаты труда работников учреждений (за исключением казенных учреждений) формируется на календарный год исходя из объема ассигнований краевого бюджета и средств, поступающих от приносящей доход деятельности.</w:t>
      </w:r>
    </w:p>
    <w:p w:rsidR="00D74CF8" w:rsidRPr="00D74CF8" w:rsidRDefault="00D74CF8" w:rsidP="008852C7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D74CF8">
        <w:rPr>
          <w:szCs w:val="28"/>
        </w:rPr>
        <w:t>Фонд оплаты труда работников казенных учреждений формируется на календарный год исходя из объема ассигнований из краевого бюджета.</w:t>
      </w:r>
      <w:r w:rsidR="008852C7">
        <w:rPr>
          <w:szCs w:val="28"/>
        </w:rPr>
        <w:t>»</w:t>
      </w:r>
      <w:r w:rsidR="005F24F6">
        <w:rPr>
          <w:szCs w:val="28"/>
        </w:rPr>
        <w:t>;</w:t>
      </w:r>
    </w:p>
    <w:p w:rsidR="00051E75" w:rsidRPr="00FB49F4" w:rsidRDefault="002A46B0" w:rsidP="00FB49F4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szCs w:val="28"/>
        </w:rPr>
      </w:pPr>
      <w:r w:rsidRPr="00FB49F4">
        <w:rPr>
          <w:szCs w:val="28"/>
        </w:rPr>
        <w:t>часть 2.1 раздела 2</w:t>
      </w:r>
      <w:r w:rsidR="00EF3CD3" w:rsidRPr="00FB49F4">
        <w:rPr>
          <w:szCs w:val="28"/>
        </w:rPr>
        <w:t xml:space="preserve"> изложить в следующей редакции:</w:t>
      </w:r>
    </w:p>
    <w:p w:rsidR="00EF3CD3" w:rsidRDefault="00EF3CD3" w:rsidP="00D2105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«2.1. Рекомендуемые размеры основных окладов (основных должностных окладов) работников учреждений</w:t>
      </w:r>
      <w:r w:rsidR="00B26DBB">
        <w:rPr>
          <w:szCs w:val="28"/>
        </w:rPr>
        <w:t xml:space="preserve"> </w:t>
      </w:r>
      <w:r>
        <w:rPr>
          <w:szCs w:val="28"/>
        </w:rPr>
        <w:t xml:space="preserve">устанавливаются на основе отнесения занимаемых ими должностей к </w:t>
      </w:r>
      <w:r w:rsidR="002A46B0">
        <w:rPr>
          <w:szCs w:val="28"/>
        </w:rPr>
        <w:t>ПКГ</w:t>
      </w:r>
      <w:r>
        <w:rPr>
          <w:szCs w:val="28"/>
        </w:rPr>
        <w:t>, утвержденным:</w:t>
      </w:r>
    </w:p>
    <w:p w:rsidR="00D2105D" w:rsidRDefault="00B26747" w:rsidP="00B26747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приказом Министерства здравоохранения</w:t>
      </w:r>
      <w:r w:rsidR="00D2105D">
        <w:rPr>
          <w:szCs w:val="28"/>
        </w:rPr>
        <w:t xml:space="preserve"> и социального развития Российской Федерации от 31.08.2007 № 570 «</w:t>
      </w:r>
      <w:r>
        <w:rPr>
          <w:szCs w:val="28"/>
        </w:rPr>
        <w:t>Об</w:t>
      </w:r>
      <w:r w:rsidR="00D2105D">
        <w:rPr>
          <w:szCs w:val="28"/>
        </w:rPr>
        <w:t xml:space="preserve"> утверждении </w:t>
      </w:r>
      <w:r w:rsidR="00D2105D">
        <w:rPr>
          <w:szCs w:val="28"/>
        </w:rPr>
        <w:lastRenderedPageBreak/>
        <w:t>профессиональных квалификационных групп</w:t>
      </w:r>
      <w:r>
        <w:rPr>
          <w:szCs w:val="28"/>
        </w:rPr>
        <w:t xml:space="preserve"> должностей работников культуры»</w:t>
      </w:r>
      <w:r w:rsidR="00806CC8">
        <w:rPr>
          <w:szCs w:val="28"/>
        </w:rPr>
        <w:t>:</w:t>
      </w: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9"/>
        <w:gridCol w:w="2835"/>
      </w:tblGrid>
      <w:tr w:rsidR="00B26747" w:rsidRPr="00D2105D" w:rsidTr="00C353F5">
        <w:tc>
          <w:tcPr>
            <w:tcW w:w="6659" w:type="dxa"/>
          </w:tcPr>
          <w:p w:rsidR="00B26747" w:rsidRPr="00BE7B5E" w:rsidRDefault="002A46B0" w:rsidP="00D2105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ПКГ</w:t>
            </w:r>
            <w:r w:rsidR="00B26747" w:rsidRPr="00BE7B5E">
              <w:rPr>
                <w:szCs w:val="28"/>
              </w:rPr>
              <w:t xml:space="preserve"> работников культуры, искусства и кинематографии</w:t>
            </w:r>
          </w:p>
        </w:tc>
        <w:tc>
          <w:tcPr>
            <w:tcW w:w="2835" w:type="dxa"/>
          </w:tcPr>
          <w:p w:rsidR="00B26747" w:rsidRPr="00BE7B5E" w:rsidRDefault="00AE4E28" w:rsidP="00AE4E28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Рекомендуемые размеры </w:t>
            </w:r>
            <w:r w:rsidR="00563232">
              <w:rPr>
                <w:szCs w:val="28"/>
              </w:rPr>
              <w:t xml:space="preserve">основных </w:t>
            </w:r>
            <w:r w:rsidR="00B26747" w:rsidRPr="008F0C23">
              <w:rPr>
                <w:szCs w:val="28"/>
              </w:rPr>
              <w:t>окладов (</w:t>
            </w:r>
            <w:r w:rsidR="00563232">
              <w:rPr>
                <w:szCs w:val="28"/>
              </w:rPr>
              <w:t xml:space="preserve">основных </w:t>
            </w:r>
            <w:r w:rsidR="00B26747" w:rsidRPr="008F0C23">
              <w:rPr>
                <w:szCs w:val="28"/>
              </w:rPr>
              <w:t>должностных окладов), руб.</w:t>
            </w:r>
          </w:p>
        </w:tc>
      </w:tr>
      <w:tr w:rsidR="00D2105D" w:rsidRPr="00D2105D" w:rsidTr="00C353F5">
        <w:tc>
          <w:tcPr>
            <w:tcW w:w="6659" w:type="dxa"/>
          </w:tcPr>
          <w:p w:rsidR="00D2105D" w:rsidRPr="00D2105D" w:rsidRDefault="00D2105D" w:rsidP="00BE7B5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2105D">
              <w:rPr>
                <w:szCs w:val="28"/>
              </w:rPr>
              <w:t xml:space="preserve">Должности, отнесенные к ПКГ </w:t>
            </w:r>
            <w:r w:rsidR="00BE7B5E">
              <w:rPr>
                <w:szCs w:val="28"/>
              </w:rPr>
              <w:t>«</w:t>
            </w:r>
            <w:r w:rsidRPr="00D2105D">
              <w:rPr>
                <w:szCs w:val="28"/>
              </w:rPr>
              <w:t>Должности руководящего состава учреждений культ</w:t>
            </w:r>
            <w:r w:rsidR="00BE7B5E">
              <w:rPr>
                <w:szCs w:val="28"/>
              </w:rPr>
              <w:t>уры, искусства и кинематографии»</w:t>
            </w:r>
          </w:p>
        </w:tc>
        <w:tc>
          <w:tcPr>
            <w:tcW w:w="2835" w:type="dxa"/>
          </w:tcPr>
          <w:p w:rsidR="00D2105D" w:rsidRPr="00D2105D" w:rsidRDefault="00D2105D" w:rsidP="00B26747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8"/>
              </w:rPr>
            </w:pPr>
            <w:r w:rsidRPr="00D2105D">
              <w:rPr>
                <w:szCs w:val="28"/>
              </w:rPr>
              <w:t xml:space="preserve">8391 - 10993 </w:t>
            </w:r>
          </w:p>
        </w:tc>
      </w:tr>
      <w:tr w:rsidR="00D2105D" w:rsidRPr="00D2105D" w:rsidTr="00C353F5">
        <w:tc>
          <w:tcPr>
            <w:tcW w:w="6659" w:type="dxa"/>
          </w:tcPr>
          <w:p w:rsidR="00D2105D" w:rsidRPr="00D2105D" w:rsidRDefault="00BE7B5E" w:rsidP="00D2105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Должности, отнесенные к ПКГ «</w:t>
            </w:r>
            <w:r w:rsidR="00D2105D" w:rsidRPr="00D2105D">
              <w:rPr>
                <w:szCs w:val="28"/>
              </w:rPr>
              <w:t xml:space="preserve">Должности работников культуры, искусства и кинематографии ведущего </w:t>
            </w:r>
            <w:r>
              <w:rPr>
                <w:szCs w:val="28"/>
              </w:rPr>
              <w:t>звена»</w:t>
            </w:r>
          </w:p>
        </w:tc>
        <w:tc>
          <w:tcPr>
            <w:tcW w:w="2835" w:type="dxa"/>
          </w:tcPr>
          <w:p w:rsidR="00D2105D" w:rsidRPr="00D2105D" w:rsidRDefault="00D2105D" w:rsidP="00806CC8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8"/>
              </w:rPr>
            </w:pPr>
            <w:r w:rsidRPr="00D2105D">
              <w:rPr>
                <w:szCs w:val="28"/>
              </w:rPr>
              <w:t xml:space="preserve">5567 - 9644 </w:t>
            </w:r>
          </w:p>
        </w:tc>
      </w:tr>
      <w:tr w:rsidR="00D2105D" w:rsidRPr="00D2105D" w:rsidTr="00C353F5">
        <w:tc>
          <w:tcPr>
            <w:tcW w:w="6659" w:type="dxa"/>
          </w:tcPr>
          <w:p w:rsidR="00D2105D" w:rsidRPr="00D2105D" w:rsidRDefault="00BE7B5E" w:rsidP="00D2105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Должности, отнесенные к ПКГ «</w:t>
            </w:r>
            <w:r w:rsidR="00D2105D" w:rsidRPr="00D2105D">
              <w:rPr>
                <w:szCs w:val="28"/>
              </w:rPr>
              <w:t xml:space="preserve">Должности работников культуры, искусства </w:t>
            </w:r>
            <w:r>
              <w:rPr>
                <w:szCs w:val="28"/>
              </w:rPr>
              <w:t>и кинематографии среднего звена»</w:t>
            </w:r>
          </w:p>
        </w:tc>
        <w:tc>
          <w:tcPr>
            <w:tcW w:w="2835" w:type="dxa"/>
          </w:tcPr>
          <w:p w:rsidR="00D2105D" w:rsidRPr="00D2105D" w:rsidRDefault="00D2105D" w:rsidP="00806CC8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8"/>
              </w:rPr>
            </w:pPr>
            <w:r w:rsidRPr="00D2105D">
              <w:rPr>
                <w:szCs w:val="28"/>
              </w:rPr>
              <w:t xml:space="preserve">4574 - 5865 </w:t>
            </w:r>
          </w:p>
        </w:tc>
      </w:tr>
      <w:tr w:rsidR="00D2105D" w:rsidRPr="00D2105D" w:rsidTr="00C353F5">
        <w:tc>
          <w:tcPr>
            <w:tcW w:w="6659" w:type="dxa"/>
          </w:tcPr>
          <w:p w:rsidR="00D2105D" w:rsidRPr="00D2105D" w:rsidRDefault="00BE7B5E" w:rsidP="00D2105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Должности, отнесенные к ПКГ «</w:t>
            </w:r>
            <w:r w:rsidR="00D2105D" w:rsidRPr="00D2105D">
              <w:rPr>
                <w:szCs w:val="28"/>
              </w:rPr>
              <w:t>Должности технических исполнителей и ар</w:t>
            </w:r>
            <w:r>
              <w:rPr>
                <w:szCs w:val="28"/>
              </w:rPr>
              <w:t>тистов вспомогательного состава»</w:t>
            </w:r>
          </w:p>
        </w:tc>
        <w:tc>
          <w:tcPr>
            <w:tcW w:w="2835" w:type="dxa"/>
          </w:tcPr>
          <w:p w:rsidR="00D2105D" w:rsidRPr="00D2105D" w:rsidRDefault="00D2105D" w:rsidP="00B26747">
            <w:pPr>
              <w:widowControl w:val="0"/>
              <w:autoSpaceDE w:val="0"/>
              <w:autoSpaceDN w:val="0"/>
              <w:jc w:val="center"/>
              <w:rPr>
                <w:color w:val="FF0000"/>
                <w:szCs w:val="28"/>
              </w:rPr>
            </w:pPr>
            <w:r w:rsidRPr="00D2105D">
              <w:rPr>
                <w:szCs w:val="28"/>
              </w:rPr>
              <w:t xml:space="preserve">3727 - 4574 </w:t>
            </w:r>
          </w:p>
        </w:tc>
      </w:tr>
    </w:tbl>
    <w:p w:rsidR="00BE7B5E" w:rsidRPr="00BE7B5E" w:rsidRDefault="00BE7B5E" w:rsidP="00BE7B5E">
      <w:pPr>
        <w:pStyle w:val="a3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BE7B5E">
        <w:rPr>
          <w:szCs w:val="28"/>
        </w:rPr>
        <w:t>приказом Министерства здравоохранения и социального развития Росс</w:t>
      </w:r>
      <w:r>
        <w:rPr>
          <w:szCs w:val="28"/>
        </w:rPr>
        <w:t>ийской Федерации от 29.05.2008 № 247н «</w:t>
      </w:r>
      <w:r w:rsidRPr="00BE7B5E">
        <w:rPr>
          <w:szCs w:val="28"/>
        </w:rPr>
        <w:t>Об утверждении профессиональных квалификационных групп общеотраслевых должностей руковод</w:t>
      </w:r>
      <w:r>
        <w:rPr>
          <w:szCs w:val="28"/>
        </w:rPr>
        <w:t>ителей, специалистов и служащих»</w:t>
      </w:r>
      <w:r w:rsidRPr="00BE7B5E">
        <w:rPr>
          <w:szCs w:val="28"/>
        </w:rPr>
        <w:t>:</w:t>
      </w: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9"/>
        <w:gridCol w:w="2835"/>
      </w:tblGrid>
      <w:tr w:rsidR="00BE7B5E" w:rsidTr="00C353F5">
        <w:trPr>
          <w:trHeight w:val="1327"/>
        </w:trPr>
        <w:tc>
          <w:tcPr>
            <w:tcW w:w="6659" w:type="dxa"/>
          </w:tcPr>
          <w:p w:rsidR="00BE7B5E" w:rsidRPr="008F0C23" w:rsidRDefault="002A46B0" w:rsidP="002A46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="00BE7B5E" w:rsidRPr="008F0C23">
              <w:rPr>
                <w:rFonts w:ascii="Times New Roman" w:hAnsi="Times New Roman" w:cs="Times New Roman"/>
                <w:sz w:val="28"/>
                <w:szCs w:val="28"/>
              </w:rPr>
              <w:t xml:space="preserve"> общеотраслевых должностей руководителей, специалистов и служащих</w:t>
            </w:r>
          </w:p>
        </w:tc>
        <w:tc>
          <w:tcPr>
            <w:tcW w:w="2835" w:type="dxa"/>
          </w:tcPr>
          <w:p w:rsidR="00BE7B5E" w:rsidRPr="008F0C23" w:rsidRDefault="008F0C23" w:rsidP="00AE4E28">
            <w:pPr>
              <w:pStyle w:val="ConsPlusNormal"/>
              <w:ind w:hanging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размеры </w:t>
            </w:r>
            <w:r w:rsidR="00563232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AE4E28">
              <w:rPr>
                <w:rFonts w:ascii="Times New Roman" w:hAnsi="Times New Roman" w:cs="Times New Roman"/>
                <w:sz w:val="28"/>
                <w:szCs w:val="28"/>
              </w:rPr>
              <w:t xml:space="preserve">окладов                 </w:t>
            </w:r>
            <w:proofErr w:type="gramStart"/>
            <w:r w:rsidR="00AE4E28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563232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>должностных окладов), руб.</w:t>
            </w:r>
          </w:p>
        </w:tc>
      </w:tr>
      <w:tr w:rsidR="008F0C23" w:rsidTr="00C353F5">
        <w:tc>
          <w:tcPr>
            <w:tcW w:w="6659" w:type="dxa"/>
          </w:tcPr>
          <w:p w:rsidR="008F0C23" w:rsidRPr="008F0C23" w:rsidRDefault="008F0C23" w:rsidP="008F0C23">
            <w:pPr>
              <w:pStyle w:val="ConsPlusNormal"/>
              <w:ind w:firstLine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</w:t>
            </w: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>Общеотраслевые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лжности служащих первого уровня»</w:t>
            </w:r>
          </w:p>
        </w:tc>
        <w:tc>
          <w:tcPr>
            <w:tcW w:w="2835" w:type="dxa"/>
          </w:tcPr>
          <w:p w:rsidR="008F0C23" w:rsidRPr="008F0C23" w:rsidRDefault="008F0C23" w:rsidP="00806C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>3727–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4123 </w:t>
            </w:r>
          </w:p>
        </w:tc>
      </w:tr>
      <w:tr w:rsidR="008F0C23" w:rsidTr="00C353F5">
        <w:tc>
          <w:tcPr>
            <w:tcW w:w="6659" w:type="dxa"/>
          </w:tcPr>
          <w:p w:rsidR="008F0C23" w:rsidRPr="008F0C23" w:rsidRDefault="008F0C23" w:rsidP="008F0C23">
            <w:pPr>
              <w:pStyle w:val="ConsPlusNormal"/>
              <w:ind w:firstLine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</w:t>
            </w: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>Общеотраслевые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лжности служащих второго уровня»</w:t>
            </w:r>
          </w:p>
        </w:tc>
        <w:tc>
          <w:tcPr>
            <w:tcW w:w="2835" w:type="dxa"/>
          </w:tcPr>
          <w:p w:rsidR="008F0C23" w:rsidRPr="008F0C23" w:rsidRDefault="008F0C23" w:rsidP="00806C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>4574-8874</w:t>
            </w:r>
          </w:p>
        </w:tc>
      </w:tr>
      <w:tr w:rsidR="008F0C23" w:rsidTr="00C353F5">
        <w:tc>
          <w:tcPr>
            <w:tcW w:w="6659" w:type="dxa"/>
          </w:tcPr>
          <w:p w:rsidR="008F0C23" w:rsidRPr="008F0C23" w:rsidRDefault="008F0C23" w:rsidP="008F0C23">
            <w:pPr>
              <w:pStyle w:val="ConsPlusNormal"/>
              <w:ind w:firstLine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</w:t>
            </w: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служащих третьего уровня»</w:t>
            </w:r>
          </w:p>
        </w:tc>
        <w:tc>
          <w:tcPr>
            <w:tcW w:w="2835" w:type="dxa"/>
          </w:tcPr>
          <w:p w:rsidR="008F0C23" w:rsidRPr="008F0C23" w:rsidRDefault="008F0C23" w:rsidP="00806C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>5054 - 9067</w:t>
            </w:r>
          </w:p>
        </w:tc>
      </w:tr>
      <w:tr w:rsidR="008F0C23" w:rsidTr="00C353F5">
        <w:tc>
          <w:tcPr>
            <w:tcW w:w="6659" w:type="dxa"/>
          </w:tcPr>
          <w:p w:rsidR="008F0C23" w:rsidRPr="008F0C23" w:rsidRDefault="008F0C23" w:rsidP="008F0C23">
            <w:pPr>
              <w:pStyle w:val="ConsPlusNormal"/>
              <w:ind w:firstLine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служащих четвертого уровня»</w:t>
            </w:r>
          </w:p>
        </w:tc>
        <w:tc>
          <w:tcPr>
            <w:tcW w:w="2835" w:type="dxa"/>
          </w:tcPr>
          <w:p w:rsidR="008F0C23" w:rsidRPr="008F0C23" w:rsidRDefault="008F0C23" w:rsidP="00806C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C23">
              <w:rPr>
                <w:rFonts w:ascii="Times New Roman" w:hAnsi="Times New Roman" w:cs="Times New Roman"/>
                <w:sz w:val="28"/>
                <w:szCs w:val="28"/>
              </w:rPr>
              <w:t>8391-10512</w:t>
            </w:r>
          </w:p>
        </w:tc>
      </w:tr>
    </w:tbl>
    <w:p w:rsidR="00EF3CD3" w:rsidRDefault="008F0C23" w:rsidP="008F0C23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В случае, если должности служащих, включенных в ПКГ, не структурированы по квалификационным уровням, то размеры окладов (должностных окладов) устанавливаются по ПКГ.</w:t>
      </w:r>
    </w:p>
    <w:p w:rsidR="0017405C" w:rsidRPr="0017405C" w:rsidRDefault="0017405C" w:rsidP="0017405C">
      <w:pPr>
        <w:pStyle w:val="a3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17405C">
        <w:rPr>
          <w:szCs w:val="28"/>
        </w:rPr>
        <w:t>приказом Министерства здравоохранения и социального развития Российской Федерации от 03.07.2008 № 305н «Об утверждении</w:t>
      </w:r>
      <w:r w:rsidRPr="0017405C">
        <w:t xml:space="preserve"> </w:t>
      </w:r>
      <w:r w:rsidRPr="0017405C">
        <w:rPr>
          <w:szCs w:val="28"/>
        </w:rPr>
        <w:t>профессиональных квалификационных групп должностей работников сферы нау</w:t>
      </w:r>
      <w:r>
        <w:rPr>
          <w:szCs w:val="28"/>
        </w:rPr>
        <w:t>чных исследований и разработок»</w:t>
      </w:r>
      <w:r w:rsidRPr="0017405C">
        <w:rPr>
          <w:szCs w:val="28"/>
        </w:rPr>
        <w:t>:</w:t>
      </w:r>
    </w:p>
    <w:p w:rsidR="0017405C" w:rsidRDefault="0017405C" w:rsidP="0017405C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9"/>
        <w:gridCol w:w="2835"/>
      </w:tblGrid>
      <w:tr w:rsidR="0017405C" w:rsidRPr="001B5642" w:rsidTr="00C353F5"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17405C" w:rsidRPr="0017405C" w:rsidRDefault="0067241D" w:rsidP="00174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="0017405C" w:rsidRPr="0017405C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сферы научных исследований и разработок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405C" w:rsidRPr="0017405C" w:rsidRDefault="0017405C" w:rsidP="00AE4E28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5C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</w:t>
            </w:r>
            <w:r w:rsidR="00563232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</w:t>
            </w:r>
            <w:r w:rsidRPr="00174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E28">
              <w:rPr>
                <w:rFonts w:ascii="Times New Roman" w:hAnsi="Times New Roman" w:cs="Times New Roman"/>
                <w:sz w:val="28"/>
                <w:szCs w:val="28"/>
              </w:rPr>
              <w:t>окладов (</w:t>
            </w:r>
            <w:r w:rsidR="00563232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17405C">
              <w:rPr>
                <w:rFonts w:ascii="Times New Roman" w:hAnsi="Times New Roman" w:cs="Times New Roman"/>
                <w:sz w:val="28"/>
                <w:szCs w:val="28"/>
              </w:rPr>
              <w:t>должностных окладов), руб.</w:t>
            </w:r>
          </w:p>
        </w:tc>
      </w:tr>
      <w:tr w:rsidR="0017405C" w:rsidRPr="001B5642" w:rsidTr="00C353F5"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17405C" w:rsidRPr="0017405C" w:rsidRDefault="0017405C" w:rsidP="00174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5C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должностей научных работников и руководителей структурных подразделении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405C" w:rsidRPr="0017405C" w:rsidRDefault="0017405C" w:rsidP="0067241D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5C">
              <w:rPr>
                <w:rFonts w:ascii="Times New Roman" w:hAnsi="Times New Roman" w:cs="Times New Roman"/>
                <w:sz w:val="28"/>
                <w:szCs w:val="28"/>
              </w:rPr>
              <w:t>- 9644</w:t>
            </w:r>
          </w:p>
        </w:tc>
      </w:tr>
    </w:tbl>
    <w:p w:rsidR="0017405C" w:rsidRPr="0067241D" w:rsidRDefault="00D47F34" w:rsidP="0067241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2.1.1</w:t>
      </w:r>
      <w:r w:rsidR="0067241D">
        <w:rPr>
          <w:szCs w:val="28"/>
        </w:rPr>
        <w:t xml:space="preserve">) </w:t>
      </w:r>
      <w:r w:rsidR="0067241D" w:rsidRPr="0067241D">
        <w:rPr>
          <w:szCs w:val="28"/>
        </w:rPr>
        <w:t>Рекомендуемые размеры основных окладов (основных должностных окладов), основных ставок заработной платы работников крае</w:t>
      </w:r>
      <w:r w:rsidR="00563232">
        <w:rPr>
          <w:szCs w:val="28"/>
        </w:rPr>
        <w:t xml:space="preserve">вых государственных учреждений </w:t>
      </w:r>
      <w:r w:rsidR="0067241D" w:rsidRPr="0067241D">
        <w:rPr>
          <w:szCs w:val="28"/>
        </w:rPr>
        <w:t xml:space="preserve">устанавливаются на основе отнесения занимаемых ими должностей рабочих к ПКГ по профессиям рабочих, утвержденным: </w:t>
      </w:r>
    </w:p>
    <w:p w:rsidR="0067241D" w:rsidRDefault="0067241D" w:rsidP="00D47F34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1)</w:t>
      </w:r>
      <w:r w:rsidR="00D47F34" w:rsidRPr="00D47F34">
        <w:rPr>
          <w:szCs w:val="28"/>
        </w:rPr>
        <w:t xml:space="preserve"> </w:t>
      </w:r>
      <w:r w:rsidR="00D47F34" w:rsidRPr="0067241D">
        <w:rPr>
          <w:szCs w:val="28"/>
        </w:rPr>
        <w:t>приказом Министерства здравоохранения и социального развития Российской Федерации от 14.03.2008 № 121н «Об утверждении профессиональных групп профессий рабочих культуры, искусства и кинематографии»:</w:t>
      </w:r>
    </w:p>
    <w:p w:rsidR="005E04CE" w:rsidRDefault="005E04CE" w:rsidP="00D47F34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1"/>
        <w:gridCol w:w="4253"/>
        <w:gridCol w:w="2410"/>
      </w:tblGrid>
      <w:tr w:rsidR="005E04CE" w:rsidRPr="00806CC8" w:rsidTr="00C353F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806CC8" w:rsidRDefault="005E04CE" w:rsidP="005E04C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06CC8">
              <w:rPr>
                <w:szCs w:val="28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806CC8" w:rsidRDefault="005E04CE" w:rsidP="00806CC8">
            <w:pPr>
              <w:widowControl w:val="0"/>
              <w:autoSpaceDE w:val="0"/>
              <w:autoSpaceDN w:val="0"/>
              <w:jc w:val="both"/>
              <w:rPr>
                <w:color w:val="FF0000"/>
                <w:szCs w:val="28"/>
              </w:rPr>
            </w:pPr>
            <w:r w:rsidRPr="00806CC8">
              <w:rPr>
                <w:szCs w:val="28"/>
              </w:rPr>
              <w:t>Должности профессий рабочих, отнесенных к квалификационным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E" w:rsidRPr="00806CC8" w:rsidRDefault="005E04CE" w:rsidP="00AE4E2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06CC8">
              <w:rPr>
                <w:szCs w:val="28"/>
              </w:rPr>
              <w:t xml:space="preserve">Рекомендуемые размеры </w:t>
            </w:r>
            <w:r w:rsidR="00563232">
              <w:rPr>
                <w:szCs w:val="28"/>
              </w:rPr>
              <w:t xml:space="preserve">основных </w:t>
            </w:r>
            <w:r w:rsidR="00AE4E28">
              <w:rPr>
                <w:szCs w:val="28"/>
              </w:rPr>
              <w:t xml:space="preserve">окладов      </w:t>
            </w:r>
            <w:proofErr w:type="gramStart"/>
            <w:r w:rsidR="00AE4E28">
              <w:rPr>
                <w:szCs w:val="28"/>
              </w:rPr>
              <w:t xml:space="preserve">  </w:t>
            </w:r>
            <w:r w:rsidRPr="00806CC8">
              <w:rPr>
                <w:szCs w:val="28"/>
              </w:rPr>
              <w:t xml:space="preserve"> </w:t>
            </w:r>
            <w:r w:rsidR="00AE4E28">
              <w:rPr>
                <w:szCs w:val="28"/>
              </w:rPr>
              <w:t>(</w:t>
            </w:r>
            <w:proofErr w:type="gramEnd"/>
            <w:r w:rsidR="00563232">
              <w:rPr>
                <w:szCs w:val="28"/>
              </w:rPr>
              <w:t xml:space="preserve">основных </w:t>
            </w:r>
            <w:r w:rsidRPr="00806CC8">
              <w:rPr>
                <w:szCs w:val="28"/>
              </w:rPr>
              <w:t>должностных окладов), руб.</w:t>
            </w:r>
          </w:p>
        </w:tc>
      </w:tr>
      <w:tr w:rsidR="005E04CE" w:rsidRPr="00D47F34" w:rsidTr="00C353F5">
        <w:tc>
          <w:tcPr>
            <w:tcW w:w="9494" w:type="dxa"/>
            <w:gridSpan w:val="3"/>
          </w:tcPr>
          <w:p w:rsidR="005E04CE" w:rsidRPr="00D47F34" w:rsidRDefault="00D70AD8" w:rsidP="0063114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06CC8">
              <w:rPr>
                <w:szCs w:val="28"/>
              </w:rPr>
              <w:t>ПКГ «</w:t>
            </w:r>
            <w:r w:rsidR="005E04CE" w:rsidRPr="00D47F34">
              <w:rPr>
                <w:szCs w:val="28"/>
              </w:rPr>
              <w:t xml:space="preserve">Профессии рабочих культуры, искусства </w:t>
            </w:r>
            <w:r w:rsidRPr="00806CC8">
              <w:rPr>
                <w:szCs w:val="28"/>
              </w:rPr>
              <w:t>и кинематографии первого уровня»</w:t>
            </w:r>
          </w:p>
        </w:tc>
      </w:tr>
      <w:tr w:rsidR="005E04CE" w:rsidRPr="00D47F34" w:rsidTr="00C353F5">
        <w:tc>
          <w:tcPr>
            <w:tcW w:w="2831" w:type="dxa"/>
          </w:tcPr>
          <w:p w:rsidR="005E04CE" w:rsidRPr="00D47F34" w:rsidRDefault="005E04CE" w:rsidP="0063114F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253" w:type="dxa"/>
          </w:tcPr>
          <w:p w:rsidR="005E04CE" w:rsidRPr="00D47F34" w:rsidRDefault="0061762C" w:rsidP="0061762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B49F4">
              <w:rPr>
                <w:szCs w:val="28"/>
              </w:rPr>
              <w:t xml:space="preserve">Наименование профессий рабочих в соответствии с Единым тарифно-квалификационным справочником работ и профессий </w:t>
            </w:r>
          </w:p>
        </w:tc>
        <w:tc>
          <w:tcPr>
            <w:tcW w:w="2410" w:type="dxa"/>
          </w:tcPr>
          <w:p w:rsidR="005E04CE" w:rsidRPr="00D47F34" w:rsidRDefault="005E04CE" w:rsidP="0063114F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5E04CE" w:rsidRPr="00D47F34" w:rsidRDefault="005E04CE" w:rsidP="0063114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47F34">
              <w:rPr>
                <w:szCs w:val="28"/>
              </w:rPr>
              <w:t>4123</w:t>
            </w:r>
          </w:p>
        </w:tc>
      </w:tr>
      <w:tr w:rsidR="005E04CE" w:rsidRPr="00D47F34" w:rsidTr="00C353F5">
        <w:tc>
          <w:tcPr>
            <w:tcW w:w="9494" w:type="dxa"/>
            <w:gridSpan w:val="3"/>
          </w:tcPr>
          <w:p w:rsidR="005E04CE" w:rsidRPr="00D47F34" w:rsidRDefault="00806CC8" w:rsidP="0063114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B49F4">
              <w:rPr>
                <w:szCs w:val="28"/>
              </w:rPr>
              <w:t>ПКГ «</w:t>
            </w:r>
            <w:r w:rsidR="005E04CE" w:rsidRPr="00D47F34">
              <w:rPr>
                <w:szCs w:val="28"/>
              </w:rPr>
              <w:t xml:space="preserve">Профессии рабочих культуры, искусства </w:t>
            </w:r>
            <w:r w:rsidRPr="00FB49F4">
              <w:rPr>
                <w:szCs w:val="28"/>
              </w:rPr>
              <w:t>и кинематографии второго уровня»</w:t>
            </w:r>
          </w:p>
        </w:tc>
      </w:tr>
      <w:tr w:rsidR="005E04CE" w:rsidRPr="00D47F34" w:rsidTr="00C353F5">
        <w:tc>
          <w:tcPr>
            <w:tcW w:w="2831" w:type="dxa"/>
          </w:tcPr>
          <w:p w:rsidR="005E04CE" w:rsidRPr="00D47F34" w:rsidRDefault="00D70AD8" w:rsidP="0063114F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FB49F4">
              <w:rPr>
                <w:szCs w:val="28"/>
              </w:rPr>
              <w:lastRenderedPageBreak/>
              <w:t>4</w:t>
            </w:r>
            <w:r w:rsidR="00806CC8" w:rsidRPr="00FB49F4">
              <w:rPr>
                <w:szCs w:val="28"/>
              </w:rPr>
              <w:t xml:space="preserve"> </w:t>
            </w:r>
            <w:r w:rsidR="005E04CE" w:rsidRPr="00D47F34">
              <w:rPr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:rsidR="005E04CE" w:rsidRPr="00D47F34" w:rsidRDefault="00D70AD8" w:rsidP="00C353F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B49F4">
              <w:rPr>
                <w:szCs w:val="28"/>
              </w:rPr>
              <w:t>Наименование профе</w:t>
            </w:r>
            <w:r w:rsidR="00C353F5">
              <w:rPr>
                <w:szCs w:val="28"/>
              </w:rPr>
              <w:t>ссий рабочих, предусмотренных 1</w:t>
            </w:r>
            <w:r w:rsidRPr="00FB49F4">
              <w:rPr>
                <w:szCs w:val="28"/>
              </w:rPr>
              <w:t xml:space="preserve">-3 квалификационными уровнями настоящей профессиональной квалификационной группой, выполняющих важные (особо важные) и ответственные (особо ответственные) работы </w:t>
            </w:r>
          </w:p>
        </w:tc>
        <w:tc>
          <w:tcPr>
            <w:tcW w:w="2410" w:type="dxa"/>
            <w:vAlign w:val="center"/>
          </w:tcPr>
          <w:p w:rsidR="005E04CE" w:rsidRPr="00D47F34" w:rsidRDefault="005E04CE" w:rsidP="0063114F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5E04CE" w:rsidRPr="00D47F34" w:rsidRDefault="005E04CE" w:rsidP="0063114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47F34">
              <w:rPr>
                <w:szCs w:val="28"/>
              </w:rPr>
              <w:t>6451 - 7088</w:t>
            </w:r>
          </w:p>
        </w:tc>
      </w:tr>
      <w:tr w:rsidR="005E04CE" w:rsidRPr="00D47F34" w:rsidTr="00C353F5">
        <w:tc>
          <w:tcPr>
            <w:tcW w:w="2831" w:type="dxa"/>
          </w:tcPr>
          <w:p w:rsidR="005E04CE" w:rsidRPr="00D47F34" w:rsidRDefault="00806CC8" w:rsidP="0063114F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FB49F4">
              <w:rPr>
                <w:szCs w:val="28"/>
              </w:rPr>
              <w:t xml:space="preserve">3 </w:t>
            </w:r>
            <w:r w:rsidR="005E04CE" w:rsidRPr="00D47F34">
              <w:rPr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:rsidR="005E04CE" w:rsidRPr="00D47F34" w:rsidRDefault="00D70AD8" w:rsidP="0063114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B49F4">
              <w:rPr>
                <w:szCs w:val="28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vAlign w:val="center"/>
          </w:tcPr>
          <w:p w:rsidR="005E04CE" w:rsidRPr="00D47F34" w:rsidRDefault="005E04CE" w:rsidP="0063114F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5E04CE" w:rsidRPr="00D47F34" w:rsidRDefault="005E04CE" w:rsidP="0063114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47F34">
              <w:rPr>
                <w:szCs w:val="28"/>
              </w:rPr>
              <w:t>5863</w:t>
            </w:r>
          </w:p>
        </w:tc>
      </w:tr>
      <w:tr w:rsidR="005E04CE" w:rsidRPr="00D47F34" w:rsidTr="00C353F5">
        <w:tc>
          <w:tcPr>
            <w:tcW w:w="2831" w:type="dxa"/>
          </w:tcPr>
          <w:p w:rsidR="005E04CE" w:rsidRPr="00D47F34" w:rsidRDefault="005E04CE" w:rsidP="0063114F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5E04CE" w:rsidRPr="00D47F34" w:rsidRDefault="005E04CE" w:rsidP="0063114F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D47F34">
              <w:rPr>
                <w:szCs w:val="28"/>
              </w:rPr>
              <w:t>2 квалификационный уровень</w:t>
            </w:r>
          </w:p>
        </w:tc>
        <w:tc>
          <w:tcPr>
            <w:tcW w:w="4253" w:type="dxa"/>
          </w:tcPr>
          <w:p w:rsidR="005E04CE" w:rsidRPr="00D47F34" w:rsidRDefault="00D70AD8" w:rsidP="00D70AD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B49F4">
              <w:rPr>
                <w:szCs w:val="28"/>
              </w:rPr>
              <w:t>Наименование профессий рабочих, по которым предусмотрено присвоение 6-7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vAlign w:val="center"/>
          </w:tcPr>
          <w:p w:rsidR="005E04CE" w:rsidRPr="00D47F34" w:rsidRDefault="005E04CE" w:rsidP="0063114F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5E04CE" w:rsidRPr="00D47F34" w:rsidRDefault="005E04CE" w:rsidP="0063114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47F34">
              <w:rPr>
                <w:szCs w:val="28"/>
              </w:rPr>
              <w:t>5054-5567</w:t>
            </w:r>
          </w:p>
        </w:tc>
      </w:tr>
      <w:tr w:rsidR="005E04CE" w:rsidRPr="00D47F34" w:rsidTr="00C353F5">
        <w:tc>
          <w:tcPr>
            <w:tcW w:w="2831" w:type="dxa"/>
          </w:tcPr>
          <w:p w:rsidR="005E04CE" w:rsidRPr="00D47F34" w:rsidRDefault="005E04CE" w:rsidP="0063114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D47F34">
              <w:rPr>
                <w:szCs w:val="28"/>
              </w:rPr>
              <w:t>1 квалификационный уровень</w:t>
            </w:r>
          </w:p>
        </w:tc>
        <w:tc>
          <w:tcPr>
            <w:tcW w:w="4253" w:type="dxa"/>
          </w:tcPr>
          <w:p w:rsidR="005E04CE" w:rsidRPr="00D47F34" w:rsidRDefault="00D70AD8" w:rsidP="00D70AD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B49F4">
              <w:rPr>
                <w:szCs w:val="28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410" w:type="dxa"/>
          </w:tcPr>
          <w:p w:rsidR="005E04CE" w:rsidRPr="00D47F34" w:rsidRDefault="005E04CE" w:rsidP="0063114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47F34">
              <w:rPr>
                <w:szCs w:val="28"/>
              </w:rPr>
              <w:t>4123 - 4574</w:t>
            </w:r>
          </w:p>
        </w:tc>
      </w:tr>
    </w:tbl>
    <w:p w:rsidR="00C353F5" w:rsidRDefault="00C353F5" w:rsidP="00D47F34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</w:p>
    <w:p w:rsidR="005E04CE" w:rsidRPr="00FB49F4" w:rsidRDefault="005E04CE" w:rsidP="00D47F34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FB49F4">
        <w:rPr>
          <w:szCs w:val="28"/>
        </w:rPr>
        <w:t>2) приказом Министерства здравоохранения и социального развития Российской Федерации от 29.05.2008 № 248н «Об утверждении профессиональных групп профессий рабочих культуры, искусства и кинематографии»: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53"/>
        <w:gridCol w:w="2692"/>
      </w:tblGrid>
      <w:tr w:rsidR="00D47F34" w:rsidRPr="00FB49F4" w:rsidTr="00C353F5">
        <w:trPr>
          <w:trHeight w:val="131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34" w:rsidRPr="00FB49F4" w:rsidRDefault="00D47F34" w:rsidP="00B00598">
            <w:pPr>
              <w:pStyle w:val="a3"/>
              <w:ind w:left="0" w:firstLine="34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F34" w:rsidRPr="00FB49F4" w:rsidRDefault="00D47F34" w:rsidP="00B00598">
            <w:pPr>
              <w:pStyle w:val="a3"/>
              <w:ind w:left="0" w:firstLine="33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>Должности профессий рабочих, отнесенных к квалификационным уровням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7F34" w:rsidRPr="00FB49F4" w:rsidRDefault="00D47F34" w:rsidP="00AE4E28">
            <w:pPr>
              <w:pStyle w:val="a3"/>
              <w:ind w:left="11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Рекомендуемые размеры </w:t>
            </w:r>
            <w:r w:rsidR="00563232">
              <w:rPr>
                <w:szCs w:val="28"/>
              </w:rPr>
              <w:t xml:space="preserve">основных </w:t>
            </w:r>
            <w:r w:rsidR="00AE4E28">
              <w:rPr>
                <w:szCs w:val="28"/>
              </w:rPr>
              <w:t>окладов (</w:t>
            </w:r>
            <w:r w:rsidR="00563232">
              <w:rPr>
                <w:szCs w:val="28"/>
              </w:rPr>
              <w:t xml:space="preserve">основных </w:t>
            </w:r>
            <w:r w:rsidRPr="00FB49F4">
              <w:rPr>
                <w:szCs w:val="28"/>
              </w:rPr>
              <w:t>должностных окладов), руб.</w:t>
            </w:r>
          </w:p>
        </w:tc>
      </w:tr>
      <w:tr w:rsidR="008D5DCD" w:rsidRPr="00FB49F4" w:rsidTr="00806CC8">
        <w:trPr>
          <w:trHeight w:val="586"/>
        </w:trPr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5DCD" w:rsidRPr="00FB49F4" w:rsidRDefault="008D5DCD" w:rsidP="00806CC8">
            <w:pPr>
              <w:pStyle w:val="a3"/>
              <w:ind w:firstLine="709"/>
              <w:jc w:val="center"/>
              <w:outlineLvl w:val="0"/>
              <w:rPr>
                <w:szCs w:val="28"/>
              </w:rPr>
            </w:pPr>
            <w:r w:rsidRPr="00FB49F4">
              <w:rPr>
                <w:bCs/>
                <w:szCs w:val="28"/>
              </w:rPr>
              <w:lastRenderedPageBreak/>
              <w:t>Профессион</w:t>
            </w:r>
            <w:r w:rsidR="0046306C" w:rsidRPr="00FB49F4">
              <w:rPr>
                <w:bCs/>
                <w:szCs w:val="28"/>
              </w:rPr>
              <w:t>альная квалификационная группа</w:t>
            </w:r>
            <w:r w:rsidR="00806CC8" w:rsidRPr="00FB49F4">
              <w:rPr>
                <w:bCs/>
                <w:szCs w:val="28"/>
              </w:rPr>
              <w:t xml:space="preserve">           </w:t>
            </w:r>
            <w:proofErr w:type="gramStart"/>
            <w:r w:rsidR="00806CC8" w:rsidRPr="00FB49F4">
              <w:rPr>
                <w:bCs/>
                <w:szCs w:val="28"/>
              </w:rPr>
              <w:t xml:space="preserve">  </w:t>
            </w:r>
            <w:r w:rsidR="0046306C" w:rsidRPr="00FB49F4">
              <w:rPr>
                <w:bCs/>
                <w:szCs w:val="28"/>
              </w:rPr>
              <w:t xml:space="preserve"> «</w:t>
            </w:r>
            <w:proofErr w:type="gramEnd"/>
            <w:r w:rsidRPr="00FB49F4">
              <w:rPr>
                <w:bCs/>
                <w:szCs w:val="28"/>
              </w:rPr>
              <w:t>Общеотраслевые п</w:t>
            </w:r>
            <w:r w:rsidR="0046306C" w:rsidRPr="00FB49F4">
              <w:rPr>
                <w:bCs/>
                <w:szCs w:val="28"/>
              </w:rPr>
              <w:t>рофессии рабочих первого уровня»</w:t>
            </w:r>
          </w:p>
        </w:tc>
      </w:tr>
      <w:tr w:rsidR="00D47F34" w:rsidRPr="00FB49F4" w:rsidTr="00C353F5">
        <w:trPr>
          <w:trHeight w:val="70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34" w:rsidRPr="00FB49F4" w:rsidRDefault="00B00598" w:rsidP="00B00598">
            <w:pPr>
              <w:pStyle w:val="a3"/>
              <w:ind w:left="34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>1</w:t>
            </w:r>
            <w:r w:rsidR="00806CC8" w:rsidRPr="00FB49F4">
              <w:rPr>
                <w:szCs w:val="28"/>
              </w:rPr>
              <w:t xml:space="preserve"> </w:t>
            </w:r>
            <w:r w:rsidR="00D47F34" w:rsidRPr="00FB49F4">
              <w:rPr>
                <w:szCs w:val="28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F34" w:rsidRPr="00FB49F4" w:rsidRDefault="00D47F34" w:rsidP="0046306C">
            <w:pPr>
              <w:pStyle w:val="a3"/>
              <w:ind w:left="0" w:firstLine="33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</w:t>
            </w:r>
            <w:hyperlink r:id="rId7" w:history="1">
              <w:r w:rsidRPr="00FB49F4">
                <w:rPr>
                  <w:rStyle w:val="a4"/>
                  <w:color w:val="auto"/>
                  <w:szCs w:val="28"/>
                  <w:u w:val="none"/>
                </w:rPr>
                <w:t>Единым тарифно-квалификационным справочником</w:t>
              </w:r>
            </w:hyperlink>
            <w:r w:rsidRPr="00FB49F4">
              <w:rPr>
                <w:szCs w:val="28"/>
              </w:rPr>
              <w:t xml:space="preserve"> работ и профессий рабочих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7F34" w:rsidRPr="00FB49F4" w:rsidRDefault="003B3503" w:rsidP="00FB49F4">
            <w:pPr>
              <w:pStyle w:val="a3"/>
              <w:ind w:left="11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3495 – 3727</w:t>
            </w:r>
            <w:r w:rsidR="00B00598" w:rsidRPr="00FB49F4">
              <w:rPr>
                <w:szCs w:val="28"/>
              </w:rPr>
              <w:t xml:space="preserve">                   </w:t>
            </w:r>
          </w:p>
        </w:tc>
      </w:tr>
      <w:tr w:rsidR="00D47F34" w:rsidRPr="00FB49F4" w:rsidTr="00C353F5">
        <w:trPr>
          <w:trHeight w:val="195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34" w:rsidRPr="00FB49F4" w:rsidRDefault="0046306C" w:rsidP="0046306C">
            <w:pPr>
              <w:pStyle w:val="a3"/>
              <w:ind w:left="0" w:firstLine="34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>2</w:t>
            </w:r>
            <w:r w:rsidR="00806CC8" w:rsidRPr="00FB49F4">
              <w:rPr>
                <w:szCs w:val="28"/>
              </w:rPr>
              <w:t xml:space="preserve"> </w:t>
            </w:r>
            <w:r w:rsidR="00D47F34" w:rsidRPr="00FB49F4">
              <w:rPr>
                <w:szCs w:val="28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F34" w:rsidRPr="00FB49F4" w:rsidRDefault="00D47F34" w:rsidP="0046306C">
            <w:pPr>
              <w:pStyle w:val="a3"/>
              <w:ind w:left="0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>Профессии рабочих, отнесенных к первому квалификационному уровню, при выполнении работ по професс</w:t>
            </w:r>
            <w:r w:rsidR="002F1D7D">
              <w:rPr>
                <w:szCs w:val="28"/>
              </w:rPr>
              <w:t>ии с производным наименованием «старший»</w:t>
            </w:r>
            <w:r w:rsidRPr="00FB49F4">
              <w:rPr>
                <w:szCs w:val="28"/>
              </w:rPr>
              <w:t xml:space="preserve"> (старший по смене)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34" w:rsidRPr="00FB49F4" w:rsidRDefault="00B00598" w:rsidP="00FB49F4">
            <w:pPr>
              <w:pStyle w:val="a3"/>
              <w:ind w:left="0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4123 </w:t>
            </w:r>
          </w:p>
        </w:tc>
      </w:tr>
      <w:tr w:rsidR="00B00598" w:rsidRPr="00FB49F4" w:rsidTr="00806CC8">
        <w:trPr>
          <w:trHeight w:val="667"/>
        </w:trPr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598" w:rsidRPr="00FB49F4" w:rsidRDefault="00B00598" w:rsidP="00806CC8">
            <w:pPr>
              <w:pStyle w:val="a3"/>
              <w:ind w:firstLine="709"/>
              <w:jc w:val="center"/>
              <w:outlineLvl w:val="0"/>
              <w:rPr>
                <w:szCs w:val="28"/>
              </w:rPr>
            </w:pPr>
            <w:r w:rsidRPr="00FB49F4">
              <w:rPr>
                <w:bCs/>
                <w:szCs w:val="28"/>
              </w:rPr>
              <w:t xml:space="preserve">Профессиональная квалификационная группа </w:t>
            </w:r>
            <w:r w:rsidR="00806CC8" w:rsidRPr="00FB49F4">
              <w:rPr>
                <w:bCs/>
                <w:szCs w:val="28"/>
              </w:rPr>
              <w:t xml:space="preserve">              </w:t>
            </w:r>
            <w:proofErr w:type="gramStart"/>
            <w:r w:rsidR="00806CC8" w:rsidRPr="00FB49F4">
              <w:rPr>
                <w:bCs/>
                <w:szCs w:val="28"/>
              </w:rPr>
              <w:t xml:space="preserve">   </w:t>
            </w:r>
            <w:r w:rsidRPr="00FB49F4">
              <w:rPr>
                <w:bCs/>
                <w:szCs w:val="28"/>
              </w:rPr>
              <w:t>«</w:t>
            </w:r>
            <w:proofErr w:type="gramEnd"/>
            <w:r w:rsidRPr="00FB49F4">
              <w:rPr>
                <w:bCs/>
                <w:szCs w:val="28"/>
              </w:rPr>
              <w:t>Общеотраслевые профессии рабочих второго уровня»</w:t>
            </w:r>
          </w:p>
        </w:tc>
      </w:tr>
      <w:tr w:rsidR="00D47F34" w:rsidRPr="00FB49F4" w:rsidTr="00C353F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34" w:rsidRPr="00FB49F4" w:rsidRDefault="00DB7046" w:rsidP="0046306C">
            <w:pPr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>1</w:t>
            </w:r>
            <w:r w:rsidR="00806CC8" w:rsidRPr="00FB49F4">
              <w:rPr>
                <w:szCs w:val="28"/>
              </w:rPr>
              <w:t xml:space="preserve"> </w:t>
            </w:r>
            <w:r w:rsidR="00D47F34" w:rsidRPr="00FB49F4">
              <w:rPr>
                <w:szCs w:val="28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F34" w:rsidRPr="00FB49F4" w:rsidRDefault="00D47F34" w:rsidP="00DB7046">
            <w:pPr>
              <w:pStyle w:val="a3"/>
              <w:ind w:left="0" w:firstLine="33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</w:t>
            </w:r>
            <w:hyperlink r:id="rId8" w:history="1">
              <w:r w:rsidRPr="00FB49F4">
                <w:rPr>
                  <w:rStyle w:val="a4"/>
                  <w:color w:val="auto"/>
                  <w:szCs w:val="28"/>
                  <w:u w:val="none"/>
                </w:rPr>
                <w:t>Единым тарифно-квалификационным справочником</w:t>
              </w:r>
            </w:hyperlink>
            <w:r w:rsidRPr="00FB49F4">
              <w:rPr>
                <w:szCs w:val="28"/>
              </w:rPr>
              <w:t xml:space="preserve"> работ и профессий рабочих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34" w:rsidRPr="00FB49F4" w:rsidRDefault="00B00598" w:rsidP="00FB49F4">
            <w:pPr>
              <w:pStyle w:val="a3"/>
              <w:ind w:left="34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4123 – 4574 </w:t>
            </w:r>
          </w:p>
        </w:tc>
      </w:tr>
      <w:tr w:rsidR="00D47F34" w:rsidRPr="00FB49F4" w:rsidTr="00C353F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34" w:rsidRPr="00FB49F4" w:rsidRDefault="00DB7046" w:rsidP="0046306C">
            <w:pPr>
              <w:pStyle w:val="a3"/>
              <w:ind w:left="0" w:firstLine="34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>2</w:t>
            </w:r>
            <w:r w:rsidR="00806CC8" w:rsidRPr="00FB49F4">
              <w:rPr>
                <w:szCs w:val="28"/>
              </w:rPr>
              <w:t xml:space="preserve"> </w:t>
            </w:r>
            <w:r w:rsidR="00D47F34" w:rsidRPr="00FB49F4">
              <w:rPr>
                <w:szCs w:val="28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F34" w:rsidRPr="00FB49F4" w:rsidRDefault="00D47F34" w:rsidP="00DB7046">
            <w:pPr>
              <w:pStyle w:val="a3"/>
              <w:ind w:left="0" w:firstLine="33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Профессии рабочих, по которым предусмотрено присвоение 6 и 7 квалификационных разрядов в соответствии с </w:t>
            </w:r>
            <w:hyperlink r:id="rId9" w:history="1">
              <w:r w:rsidRPr="00FB49F4">
                <w:rPr>
                  <w:rStyle w:val="a4"/>
                  <w:color w:val="auto"/>
                  <w:szCs w:val="28"/>
                  <w:u w:val="none"/>
                </w:rPr>
                <w:t>Единым тарифно-квалификационным справочником</w:t>
              </w:r>
            </w:hyperlink>
            <w:r w:rsidRPr="00FB49F4">
              <w:rPr>
                <w:szCs w:val="28"/>
              </w:rPr>
              <w:t xml:space="preserve"> работ и профессий рабочих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7F34" w:rsidRPr="00FB49F4" w:rsidRDefault="00B00598" w:rsidP="00FB49F4">
            <w:pPr>
              <w:pStyle w:val="a3"/>
              <w:ind w:left="35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5054 – 5567 </w:t>
            </w:r>
          </w:p>
        </w:tc>
      </w:tr>
      <w:tr w:rsidR="00D47F34" w:rsidRPr="00FB49F4" w:rsidTr="00C353F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34" w:rsidRPr="00FB49F4" w:rsidRDefault="00DB7046" w:rsidP="0046306C">
            <w:pPr>
              <w:pStyle w:val="a3"/>
              <w:ind w:left="34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>3</w:t>
            </w:r>
            <w:r w:rsidR="00806CC8" w:rsidRPr="00FB49F4">
              <w:rPr>
                <w:szCs w:val="28"/>
              </w:rPr>
              <w:t xml:space="preserve"> </w:t>
            </w:r>
            <w:r w:rsidR="00D47F34" w:rsidRPr="00FB49F4">
              <w:rPr>
                <w:szCs w:val="28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F34" w:rsidRPr="00FB49F4" w:rsidRDefault="00D47F34" w:rsidP="00DB7046">
            <w:pPr>
              <w:pStyle w:val="a3"/>
              <w:ind w:left="0" w:firstLine="33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Наименование профессий рабочих, по которым предусмотрено присвоение 8 квалификационного разряда в соответствии с </w:t>
            </w:r>
            <w:hyperlink r:id="rId10" w:history="1">
              <w:r w:rsidRPr="00FB49F4">
                <w:rPr>
                  <w:rStyle w:val="a4"/>
                  <w:color w:val="auto"/>
                  <w:szCs w:val="28"/>
                  <w:u w:val="none"/>
                </w:rPr>
                <w:t>Единым тарифно-квалификационным справочником</w:t>
              </w:r>
            </w:hyperlink>
            <w:r w:rsidRPr="00FB49F4">
              <w:rPr>
                <w:szCs w:val="28"/>
              </w:rPr>
              <w:t xml:space="preserve"> работ и профессий рабочих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7F34" w:rsidRPr="00FB49F4" w:rsidRDefault="00B00598" w:rsidP="00FB49F4">
            <w:pPr>
              <w:pStyle w:val="a3"/>
              <w:ind w:left="35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5863 </w:t>
            </w:r>
          </w:p>
        </w:tc>
      </w:tr>
      <w:tr w:rsidR="00D47F34" w:rsidRPr="00FB49F4" w:rsidTr="00C353F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34" w:rsidRPr="00FB49F4" w:rsidRDefault="00DB7046" w:rsidP="0046306C">
            <w:pPr>
              <w:pStyle w:val="a3"/>
              <w:ind w:left="34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>4</w:t>
            </w:r>
            <w:r w:rsidR="00806CC8" w:rsidRPr="00FB49F4">
              <w:rPr>
                <w:szCs w:val="28"/>
              </w:rPr>
              <w:t xml:space="preserve"> </w:t>
            </w:r>
            <w:r w:rsidR="00D47F34" w:rsidRPr="00FB49F4">
              <w:rPr>
                <w:szCs w:val="28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F34" w:rsidRPr="00FB49F4" w:rsidRDefault="00D47F34" w:rsidP="00DB7046">
            <w:pPr>
              <w:pStyle w:val="a3"/>
              <w:ind w:left="0" w:firstLine="33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t xml:space="preserve">Наименование профессий рабочих, предусмотренных 1 - 3 квалификационными уровнями </w:t>
            </w:r>
            <w:r w:rsidRPr="00FB49F4">
              <w:rPr>
                <w:szCs w:val="28"/>
              </w:rPr>
              <w:lastRenderedPageBreak/>
              <w:t>настоящей профессиональной квалификационной группой, выполняющих важные (особо важные) и ответственные (особо ответственные)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34" w:rsidRPr="00FB49F4" w:rsidRDefault="00B00598" w:rsidP="00FB49F4">
            <w:pPr>
              <w:pStyle w:val="a3"/>
              <w:ind w:left="35"/>
              <w:jc w:val="both"/>
              <w:outlineLvl w:val="0"/>
              <w:rPr>
                <w:szCs w:val="28"/>
              </w:rPr>
            </w:pPr>
            <w:r w:rsidRPr="00FB49F4">
              <w:rPr>
                <w:szCs w:val="28"/>
              </w:rPr>
              <w:lastRenderedPageBreak/>
              <w:t xml:space="preserve">6451 – 7088 </w:t>
            </w:r>
          </w:p>
        </w:tc>
      </w:tr>
    </w:tbl>
    <w:p w:rsidR="00FB49F4" w:rsidRPr="00FB49F4" w:rsidRDefault="00FB49F4" w:rsidP="00FB49F4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C353F5">
        <w:rPr>
          <w:szCs w:val="28"/>
        </w:rPr>
        <w:t xml:space="preserve">      »</w:t>
      </w:r>
      <w:r w:rsidR="00AE4E28">
        <w:rPr>
          <w:szCs w:val="28"/>
        </w:rPr>
        <w:t>;</w:t>
      </w:r>
    </w:p>
    <w:p w:rsidR="00CA2930" w:rsidRPr="00FB49F4" w:rsidRDefault="00CA2930" w:rsidP="005F24F6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8"/>
        <w:jc w:val="both"/>
        <w:outlineLvl w:val="0"/>
        <w:rPr>
          <w:szCs w:val="28"/>
        </w:rPr>
      </w:pPr>
      <w:r w:rsidRPr="00FB49F4">
        <w:rPr>
          <w:szCs w:val="28"/>
        </w:rPr>
        <w:t>абзац третий</w:t>
      </w:r>
      <w:r w:rsidR="00987E20">
        <w:rPr>
          <w:szCs w:val="28"/>
        </w:rPr>
        <w:t xml:space="preserve"> части</w:t>
      </w:r>
      <w:r w:rsidRPr="00FB49F4">
        <w:rPr>
          <w:szCs w:val="28"/>
        </w:rPr>
        <w:t xml:space="preserve"> 3.1 изложить в следующей редакции:</w:t>
      </w:r>
    </w:p>
    <w:p w:rsidR="00CA2930" w:rsidRDefault="00CA2930" w:rsidP="00CA2930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FB49F4">
        <w:rPr>
          <w:szCs w:val="28"/>
        </w:rPr>
        <w:t>«</w:t>
      </w:r>
      <w:r w:rsidR="00F84461" w:rsidRPr="00FB49F4">
        <w:rPr>
          <w:szCs w:val="28"/>
        </w:rPr>
        <w:t>Предельный уровень соотношения среднемесячной заработной платы руководителя учреждения, его заместителей и главного бухгалтера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 и главного бухгалтера учреждения) уста</w:t>
      </w:r>
      <w:r w:rsidR="00F84461" w:rsidRPr="00CA2930">
        <w:rPr>
          <w:szCs w:val="28"/>
        </w:rPr>
        <w:t>навливается в отношении среднемесячной заработной платы руководителя уч</w:t>
      </w:r>
      <w:r>
        <w:rPr>
          <w:szCs w:val="28"/>
        </w:rPr>
        <w:t>реждения в кратности от 1 до 5.»</w:t>
      </w:r>
      <w:r w:rsidR="00987E20">
        <w:rPr>
          <w:szCs w:val="28"/>
        </w:rPr>
        <w:t>;</w:t>
      </w:r>
    </w:p>
    <w:p w:rsidR="00987E20" w:rsidRDefault="00987E20" w:rsidP="005F24F6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часть 6.11 изложи</w:t>
      </w:r>
      <w:r w:rsidR="00AE4E28">
        <w:rPr>
          <w:szCs w:val="28"/>
        </w:rPr>
        <w:t>ть в редакции</w:t>
      </w:r>
      <w:r>
        <w:rPr>
          <w:szCs w:val="28"/>
        </w:rPr>
        <w:t>:</w:t>
      </w:r>
    </w:p>
    <w:p w:rsidR="00987E20" w:rsidRPr="00987E20" w:rsidRDefault="00987E20" w:rsidP="00987E20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«6.11. </w:t>
      </w:r>
      <w:r w:rsidRPr="00987E20">
        <w:rPr>
          <w:szCs w:val="28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средств, поступающих от</w:t>
      </w:r>
      <w:r w:rsidR="009D0BF5">
        <w:rPr>
          <w:szCs w:val="28"/>
        </w:rPr>
        <w:t xml:space="preserve"> предпринимательской и иной</w:t>
      </w:r>
      <w:r w:rsidRPr="00987E20">
        <w:rPr>
          <w:szCs w:val="28"/>
        </w:rPr>
        <w:t xml:space="preserve"> приносящей доход деятельности, направленных учреждением на оплату труда работников:</w:t>
      </w:r>
    </w:p>
    <w:p w:rsidR="00987E20" w:rsidRPr="00987E20" w:rsidRDefault="00987E20" w:rsidP="007C63B0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987E20">
        <w:rPr>
          <w:szCs w:val="28"/>
        </w:rPr>
        <w:t>заместителей руководителя, главного бухгалтера, главных специалистов и иных работников, подчиненных руководителю непосредственно;</w:t>
      </w:r>
    </w:p>
    <w:p w:rsidR="00987E20" w:rsidRPr="00987E20" w:rsidRDefault="00987E20" w:rsidP="007C63B0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987E20">
        <w:rPr>
          <w:szCs w:val="28"/>
        </w:rPr>
        <w:t>руководителей структурных подразделений учреждения, главных специалистов и иных работников, подчиненных заместителям руководителей - по представлению заместителей руководителя;</w:t>
      </w:r>
    </w:p>
    <w:p w:rsidR="00987E20" w:rsidRPr="00987E20" w:rsidRDefault="00987E20" w:rsidP="007C63B0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987E20">
        <w:rPr>
          <w:szCs w:val="28"/>
        </w:rPr>
        <w:t>остальных работников, занятых в структурных подразделениях учреждения - по представлению руководителей структурных подразделений.</w:t>
      </w:r>
    </w:p>
    <w:p w:rsidR="00987E20" w:rsidRDefault="00987E20" w:rsidP="007C63B0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987E20">
        <w:rPr>
          <w:szCs w:val="28"/>
        </w:rPr>
        <w:t>Премирование работников учреждения осуществляется на основе положения о премировании, утверждаемого локальным нормативным актом по учреждению.</w:t>
      </w:r>
    </w:p>
    <w:p w:rsidR="00B26DBB" w:rsidRPr="00E37E49" w:rsidRDefault="00B26DBB" w:rsidP="00B26DBB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0" w:name="sub_94"/>
      <w:r w:rsidRPr="00E37E49">
        <w:rPr>
          <w:rFonts w:eastAsiaTheme="minorHAnsi"/>
          <w:szCs w:val="28"/>
          <w:lang w:eastAsia="en-US"/>
        </w:rPr>
        <w:t>Премия за выполнение особо важных и срочных работ -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320E61" w:rsidRDefault="00B26DBB" w:rsidP="00320E6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" w:name="sub_95"/>
      <w:bookmarkEnd w:id="0"/>
      <w:r w:rsidRPr="00E37E49">
        <w:rPr>
          <w:rFonts w:eastAsiaTheme="minorHAnsi"/>
          <w:szCs w:val="28"/>
          <w:lang w:eastAsia="en-US"/>
        </w:rPr>
        <w:t>Премия за интенсивность и высокие результаты работы - выплачивается работникам единовременно за интенсивнос</w:t>
      </w:r>
      <w:r w:rsidR="00320E61">
        <w:rPr>
          <w:rFonts w:eastAsiaTheme="minorHAnsi"/>
          <w:szCs w:val="28"/>
          <w:lang w:eastAsia="en-US"/>
        </w:rPr>
        <w:t>ть и высокие результаты работы.</w:t>
      </w:r>
    </w:p>
    <w:p w:rsidR="00320E61" w:rsidRDefault="00B26DBB" w:rsidP="00320E6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37E49">
        <w:rPr>
          <w:rFonts w:eastAsiaTheme="minorHAnsi"/>
          <w:szCs w:val="28"/>
          <w:lang w:eastAsia="en-US"/>
        </w:rPr>
        <w:t>При премировании учитывается:</w:t>
      </w:r>
      <w:bookmarkEnd w:id="1"/>
    </w:p>
    <w:p w:rsidR="00B26DBB" w:rsidRPr="00E37E49" w:rsidRDefault="00B26DBB" w:rsidP="00320E6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37E49">
        <w:rPr>
          <w:rFonts w:eastAsiaTheme="minorHAnsi"/>
          <w:szCs w:val="28"/>
          <w:lang w:eastAsia="en-US"/>
        </w:rPr>
        <w:t>интенсивность и напряженность работы;</w:t>
      </w:r>
    </w:p>
    <w:p w:rsidR="00B26DBB" w:rsidRPr="00E37E49" w:rsidRDefault="00B26DBB" w:rsidP="00B26DBB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E37E49">
        <w:rPr>
          <w:rFonts w:eastAsiaTheme="minorHAnsi"/>
          <w:szCs w:val="28"/>
          <w:lang w:eastAsia="en-US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B26DBB" w:rsidRPr="00E37E49" w:rsidRDefault="00B26DBB" w:rsidP="00B26DBB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E37E49">
        <w:rPr>
          <w:rFonts w:eastAsiaTheme="minorHAnsi"/>
          <w:szCs w:val="28"/>
          <w:lang w:eastAsia="en-US"/>
        </w:rPr>
        <w:t>организация и проведение мероприятий, направленных на повышение авторитета и имиджа учреждения среди населения;</w:t>
      </w:r>
    </w:p>
    <w:p w:rsidR="00B26DBB" w:rsidRPr="00E37E49" w:rsidRDefault="00B26DBB" w:rsidP="00B26DBB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E37E49">
        <w:rPr>
          <w:rFonts w:eastAsiaTheme="minorHAnsi"/>
          <w:szCs w:val="28"/>
          <w:lang w:eastAsia="en-US"/>
        </w:rPr>
        <w:lastRenderedPageBreak/>
        <w:t>непосредственное участие в реализации национальных проектов, федеральных и региональных государственных программ.</w:t>
      </w:r>
    </w:p>
    <w:p w:rsidR="00987E20" w:rsidRPr="00987E20" w:rsidRDefault="00987E20" w:rsidP="005F24F6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987E20">
        <w:rPr>
          <w:szCs w:val="28"/>
        </w:rPr>
        <w:t>Премия</w:t>
      </w:r>
      <w:r>
        <w:rPr>
          <w:szCs w:val="28"/>
        </w:rPr>
        <w:t xml:space="preserve"> по итогам работы (за месяц, </w:t>
      </w:r>
      <w:r w:rsidRPr="00987E20">
        <w:rPr>
          <w:szCs w:val="28"/>
        </w:rPr>
        <w:t>квартал, полугодие, 9 месяцев, год) выплачивается с учетом эффективности труда работников в соответствующем периоде, определяемой на основе показателей и критериев оценки эффективности труда.</w:t>
      </w:r>
    </w:p>
    <w:p w:rsidR="00B26DBB" w:rsidRPr="00B26DBB" w:rsidRDefault="00B26DBB" w:rsidP="00B26DBB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B26DBB">
        <w:rPr>
          <w:rFonts w:eastAsiaTheme="minorHAnsi"/>
          <w:szCs w:val="28"/>
          <w:lang w:eastAsia="en-US"/>
        </w:rPr>
        <w:t>Премия за образцовое качество выполняемых работ - выплачивается работникам единовременно при:</w:t>
      </w:r>
    </w:p>
    <w:p w:rsidR="00B26DBB" w:rsidRPr="00B26DBB" w:rsidRDefault="00B26DBB" w:rsidP="00B26DBB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B26DBB">
        <w:rPr>
          <w:rFonts w:eastAsiaTheme="minorHAnsi"/>
          <w:szCs w:val="28"/>
          <w:lang w:eastAsia="en-US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</w:p>
    <w:p w:rsidR="00E37E49" w:rsidRPr="00B26DBB" w:rsidRDefault="00B26DBB" w:rsidP="00B26DBB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B26DBB">
        <w:rPr>
          <w:rFonts w:eastAsiaTheme="minorHAnsi"/>
          <w:szCs w:val="28"/>
          <w:lang w:eastAsia="en-US"/>
        </w:rPr>
        <w:t>награждении ведомственными наградами в случаях, предусмотренных нормативными правовыми актами.</w:t>
      </w:r>
    </w:p>
    <w:p w:rsidR="00B26DBB" w:rsidRPr="00B26DBB" w:rsidRDefault="00B26DBB" w:rsidP="00B26DBB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B26DBB">
        <w:rPr>
          <w:rFonts w:eastAsiaTheme="minorHAnsi"/>
          <w:szCs w:val="28"/>
          <w:lang w:eastAsia="en-US"/>
        </w:rPr>
        <w:t>Размеры премий могут устанавливаться как в абсолютном значении, так и в процентном отношении к окладу (должностному окладу). Максимальным размером премии не ограничены.</w:t>
      </w:r>
      <w:r w:rsidR="00AE4E28">
        <w:rPr>
          <w:rFonts w:eastAsiaTheme="minorHAnsi"/>
          <w:szCs w:val="28"/>
          <w:lang w:eastAsia="en-US"/>
        </w:rPr>
        <w:t>»;</w:t>
      </w:r>
    </w:p>
    <w:p w:rsidR="00E37E49" w:rsidRPr="00E37E49" w:rsidRDefault="00E37E49" w:rsidP="005F24F6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E37E49">
        <w:rPr>
          <w:rFonts w:eastAsiaTheme="minorHAnsi"/>
          <w:szCs w:val="28"/>
          <w:lang w:eastAsia="en-US"/>
        </w:rPr>
        <w:t>часть 6.12 исключить.</w:t>
      </w:r>
    </w:p>
    <w:p w:rsidR="004F3CD1" w:rsidRPr="00422EF9" w:rsidRDefault="004F3CD1" w:rsidP="00422EF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422EF9">
        <w:rPr>
          <w:szCs w:val="28"/>
        </w:rPr>
        <w:t>2. Настоящее постановление вступает в силу через 10 дней после дня его официального опубликования</w:t>
      </w:r>
      <w:r w:rsidR="00497DE0" w:rsidRPr="00422EF9">
        <w:rPr>
          <w:szCs w:val="28"/>
        </w:rPr>
        <w:t>.</w:t>
      </w:r>
      <w:r w:rsidRPr="00422EF9">
        <w:rPr>
          <w:szCs w:val="28"/>
        </w:rPr>
        <w:t xml:space="preserve"> </w:t>
      </w:r>
    </w:p>
    <w:p w:rsidR="004F3CD1" w:rsidRDefault="004F3CD1" w:rsidP="004F3CD1">
      <w:pPr>
        <w:ind w:firstLine="709"/>
        <w:jc w:val="both"/>
        <w:rPr>
          <w:szCs w:val="28"/>
        </w:rPr>
      </w:pPr>
    </w:p>
    <w:p w:rsidR="00C353F5" w:rsidRPr="005254A9" w:rsidRDefault="00C353F5" w:rsidP="004F3CD1">
      <w:pPr>
        <w:ind w:firstLine="709"/>
        <w:jc w:val="both"/>
        <w:rPr>
          <w:szCs w:val="28"/>
        </w:rPr>
      </w:pPr>
    </w:p>
    <w:p w:rsidR="004F3CD1" w:rsidRPr="005254A9" w:rsidRDefault="004F3CD1" w:rsidP="004F3CD1">
      <w:pPr>
        <w:ind w:firstLine="709"/>
        <w:jc w:val="both"/>
        <w:rPr>
          <w:szCs w:val="28"/>
        </w:rPr>
      </w:pPr>
    </w:p>
    <w:p w:rsidR="00086949" w:rsidRPr="007C3303" w:rsidRDefault="00935A81" w:rsidP="0008694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</w:t>
      </w:r>
      <w:r w:rsidR="00086949" w:rsidRPr="00086949">
        <w:rPr>
          <w:szCs w:val="28"/>
        </w:rPr>
        <w:t>убернатор</w:t>
      </w:r>
      <w:r>
        <w:rPr>
          <w:szCs w:val="28"/>
        </w:rPr>
        <w:t xml:space="preserve"> </w:t>
      </w:r>
      <w:r w:rsidR="00086949" w:rsidRPr="00086949">
        <w:rPr>
          <w:szCs w:val="28"/>
        </w:rPr>
        <w:t xml:space="preserve">Камчатского края                                                      </w:t>
      </w:r>
      <w:r>
        <w:rPr>
          <w:szCs w:val="28"/>
        </w:rPr>
        <w:t xml:space="preserve">     В.И. </w:t>
      </w:r>
      <w:proofErr w:type="spellStart"/>
      <w:r>
        <w:rPr>
          <w:szCs w:val="28"/>
        </w:rPr>
        <w:t>Илюхин</w:t>
      </w:r>
      <w:proofErr w:type="spellEnd"/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320E61" w:rsidRDefault="00320E6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320E61" w:rsidRDefault="00320E6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353F5" w:rsidRDefault="00C353F5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lastRenderedPageBreak/>
        <w:t>СОГЛАСОВАНО: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F713EA" w:rsidRDefault="00F713EA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Председателя </w:t>
      </w:r>
    </w:p>
    <w:p w:rsidR="004F3CD1" w:rsidRDefault="00F713EA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Правительства Камчатского края                                                   В.Б. </w:t>
      </w:r>
      <w:proofErr w:type="spellStart"/>
      <w:r>
        <w:rPr>
          <w:color w:val="000000"/>
          <w:szCs w:val="28"/>
        </w:rPr>
        <w:t>Пригорнев</w:t>
      </w:r>
      <w:proofErr w:type="spellEnd"/>
    </w:p>
    <w:p w:rsidR="00F713EA" w:rsidRPr="005254A9" w:rsidRDefault="00F713EA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proofErr w:type="spellStart"/>
      <w:r w:rsidRPr="005254A9">
        <w:rPr>
          <w:color w:val="000000"/>
          <w:szCs w:val="28"/>
        </w:rPr>
        <w:t>И.о</w:t>
      </w:r>
      <w:proofErr w:type="spellEnd"/>
      <w:r w:rsidRPr="005254A9">
        <w:rPr>
          <w:color w:val="000000"/>
          <w:szCs w:val="28"/>
        </w:rPr>
        <w:t xml:space="preserve">. </w:t>
      </w:r>
      <w:r w:rsidR="008A58D4" w:rsidRPr="005254A9">
        <w:rPr>
          <w:color w:val="000000"/>
          <w:szCs w:val="28"/>
        </w:rPr>
        <w:t>м</w:t>
      </w:r>
      <w:r w:rsidRPr="005254A9">
        <w:rPr>
          <w:color w:val="000000"/>
          <w:szCs w:val="28"/>
        </w:rPr>
        <w:t xml:space="preserve">инистра культуры 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>Камчатского края                                                                           Е.А. Большакова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6F0A5C" w:rsidRDefault="006F0A5C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6F0A5C">
        <w:rPr>
          <w:color w:val="000000"/>
          <w:szCs w:val="28"/>
        </w:rPr>
        <w:t xml:space="preserve">Министр социального развития </w:t>
      </w:r>
    </w:p>
    <w:p w:rsidR="006F0A5C" w:rsidRDefault="006F0A5C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6F0A5C">
        <w:rPr>
          <w:color w:val="000000"/>
          <w:szCs w:val="28"/>
        </w:rPr>
        <w:t>и труда Камчатского края</w:t>
      </w:r>
      <w:r>
        <w:rPr>
          <w:color w:val="000000"/>
          <w:szCs w:val="28"/>
        </w:rPr>
        <w:t xml:space="preserve">                                                                И.Э. </w:t>
      </w:r>
      <w:proofErr w:type="spellStart"/>
      <w:r>
        <w:rPr>
          <w:color w:val="000000"/>
          <w:szCs w:val="28"/>
        </w:rPr>
        <w:t>Койрович</w:t>
      </w:r>
      <w:proofErr w:type="spellEnd"/>
    </w:p>
    <w:p w:rsidR="006F0A5C" w:rsidRDefault="006F0A5C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 xml:space="preserve">Начальник главного правового управления 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>Губернатора и Правительства</w:t>
      </w:r>
    </w:p>
    <w:p w:rsidR="004F3CD1" w:rsidRPr="005254A9" w:rsidRDefault="004F3CD1" w:rsidP="004F3CD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 w:rsidRPr="005254A9">
        <w:rPr>
          <w:color w:val="000000"/>
          <w:szCs w:val="28"/>
        </w:rPr>
        <w:t xml:space="preserve">Камчатского края                                                                               </w:t>
      </w:r>
      <w:r w:rsidR="006C53C8">
        <w:rPr>
          <w:color w:val="000000"/>
          <w:szCs w:val="28"/>
        </w:rPr>
        <w:t xml:space="preserve">    </w:t>
      </w:r>
      <w:r w:rsidRPr="005254A9">
        <w:rPr>
          <w:color w:val="000000"/>
          <w:szCs w:val="28"/>
        </w:rPr>
        <w:t xml:space="preserve">С.Н. </w:t>
      </w:r>
      <w:proofErr w:type="spellStart"/>
      <w:r w:rsidRPr="005254A9">
        <w:rPr>
          <w:color w:val="000000"/>
          <w:szCs w:val="28"/>
        </w:rPr>
        <w:t>Гудин</w:t>
      </w:r>
      <w:proofErr w:type="spellEnd"/>
    </w:p>
    <w:p w:rsidR="000463B1" w:rsidRDefault="000463B1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Default="00C353F5" w:rsidP="000463B1">
      <w:pPr>
        <w:contextualSpacing/>
        <w:jc w:val="center"/>
        <w:rPr>
          <w:szCs w:val="28"/>
        </w:rPr>
      </w:pPr>
    </w:p>
    <w:p w:rsidR="00C353F5" w:rsidRPr="005254A9" w:rsidRDefault="00C353F5" w:rsidP="000463B1">
      <w:pPr>
        <w:contextualSpacing/>
        <w:jc w:val="center"/>
        <w:rPr>
          <w:szCs w:val="28"/>
        </w:rPr>
      </w:pPr>
    </w:p>
    <w:p w:rsidR="004F3CD1" w:rsidRDefault="004F3CD1" w:rsidP="004F3CD1">
      <w:pPr>
        <w:contextualSpacing/>
        <w:rPr>
          <w:sz w:val="20"/>
        </w:rPr>
      </w:pPr>
      <w:r w:rsidRPr="005254A9">
        <w:rPr>
          <w:sz w:val="20"/>
        </w:rPr>
        <w:t>Исп.</w:t>
      </w:r>
      <w:r w:rsidR="002C4BAE">
        <w:rPr>
          <w:sz w:val="20"/>
        </w:rPr>
        <w:t xml:space="preserve"> </w:t>
      </w:r>
      <w:r w:rsidR="00806CC8">
        <w:rPr>
          <w:sz w:val="20"/>
        </w:rPr>
        <w:t>Пегуров Владимир Александрович</w:t>
      </w:r>
    </w:p>
    <w:p w:rsidR="004F3CD1" w:rsidRDefault="00FB49F4" w:rsidP="004F3CD1">
      <w:pPr>
        <w:contextualSpacing/>
        <w:rPr>
          <w:sz w:val="20"/>
        </w:rPr>
      </w:pPr>
      <w:r>
        <w:rPr>
          <w:sz w:val="20"/>
        </w:rPr>
        <w:t>Тел. 41-05-40</w:t>
      </w:r>
    </w:p>
    <w:p w:rsidR="008A0827" w:rsidRDefault="008A0827" w:rsidP="004F3CD1">
      <w:pPr>
        <w:contextualSpacing/>
        <w:rPr>
          <w:sz w:val="20"/>
        </w:rPr>
      </w:pPr>
      <w:r>
        <w:rPr>
          <w:sz w:val="20"/>
        </w:rPr>
        <w:t>Министерство культуры Камчатского края</w:t>
      </w:r>
    </w:p>
    <w:p w:rsidR="00831357" w:rsidRPr="0071233D" w:rsidRDefault="00831357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lastRenderedPageBreak/>
        <w:t>Пояснительная записка</w:t>
      </w:r>
    </w:p>
    <w:p w:rsidR="00F43592" w:rsidRDefault="00831357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t>к проекту постановления Правительства Камчатского края</w:t>
      </w:r>
    </w:p>
    <w:p w:rsidR="00A25597" w:rsidRDefault="00CA2930" w:rsidP="00CA2930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CA2930">
        <w:rPr>
          <w:color w:val="000000"/>
          <w:szCs w:val="28"/>
        </w:rPr>
        <w:t>О внесении изменений в приложение к постановлению</w:t>
      </w:r>
      <w:r>
        <w:rPr>
          <w:color w:val="000000"/>
          <w:szCs w:val="28"/>
        </w:rPr>
        <w:t xml:space="preserve"> Правительства Камчатского края от 12.11.2008 № 370-П </w:t>
      </w:r>
      <w:r w:rsidRPr="00CA2930">
        <w:rPr>
          <w:color w:val="000000"/>
          <w:szCs w:val="28"/>
        </w:rPr>
        <w:t>«Об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края»</w:t>
      </w:r>
    </w:p>
    <w:p w:rsidR="0093334F" w:rsidRDefault="0093334F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7C63B0" w:rsidRDefault="00347BC7" w:rsidP="008B508F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</w:t>
      </w:r>
      <w:r w:rsidR="00844153" w:rsidRPr="006A79F1">
        <w:rPr>
          <w:szCs w:val="28"/>
        </w:rPr>
        <w:t xml:space="preserve">роект постановления разработан </w:t>
      </w:r>
      <w:r w:rsidR="00C62177">
        <w:rPr>
          <w:szCs w:val="28"/>
        </w:rPr>
        <w:t xml:space="preserve">в связи </w:t>
      </w:r>
      <w:r w:rsidR="007C63B0">
        <w:rPr>
          <w:szCs w:val="28"/>
        </w:rPr>
        <w:t xml:space="preserve">с </w:t>
      </w:r>
      <w:r w:rsidR="008852C7">
        <w:rPr>
          <w:szCs w:val="28"/>
        </w:rPr>
        <w:t xml:space="preserve">необходимостью приведения </w:t>
      </w:r>
      <w:r w:rsidR="008B508F" w:rsidRPr="008B508F">
        <w:rPr>
          <w:szCs w:val="28"/>
        </w:rPr>
        <w:t>постановления</w:t>
      </w:r>
      <w:r w:rsidR="008B508F">
        <w:rPr>
          <w:szCs w:val="28"/>
        </w:rPr>
        <w:t xml:space="preserve"> Правительства Камчатского края </w:t>
      </w:r>
      <w:r w:rsidR="008B508F" w:rsidRPr="008B508F">
        <w:rPr>
          <w:szCs w:val="28"/>
        </w:rPr>
        <w:t>от 12.11.2008</w:t>
      </w:r>
      <w:r w:rsidR="008B508F">
        <w:rPr>
          <w:szCs w:val="28"/>
        </w:rPr>
        <w:t xml:space="preserve"> </w:t>
      </w:r>
      <w:r w:rsidR="008B508F" w:rsidRPr="008B508F">
        <w:rPr>
          <w:szCs w:val="28"/>
        </w:rPr>
        <w:t xml:space="preserve">№ 370-П </w:t>
      </w:r>
      <w:r w:rsidR="008B508F">
        <w:rPr>
          <w:szCs w:val="28"/>
        </w:rPr>
        <w:t xml:space="preserve">                      </w:t>
      </w:r>
      <w:r w:rsidR="008B508F" w:rsidRPr="008B508F">
        <w:rPr>
          <w:szCs w:val="28"/>
        </w:rPr>
        <w:t>«Об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края»</w:t>
      </w:r>
      <w:r w:rsidR="008B508F">
        <w:rPr>
          <w:szCs w:val="28"/>
        </w:rPr>
        <w:t xml:space="preserve"> в соответствие с постановлением</w:t>
      </w:r>
      <w:r w:rsidR="008B508F" w:rsidRPr="008B508F">
        <w:rPr>
          <w:szCs w:val="28"/>
        </w:rPr>
        <w:t xml:space="preserve"> Правительства Камчатского края от 21.09.2017 № 391-П «О внесении изменения в приложение 1 к постановлению Правительства Камчатского края от 21.07.2008 № 221-П</w:t>
      </w:r>
      <w:r w:rsidR="008B508F">
        <w:rPr>
          <w:szCs w:val="28"/>
        </w:rPr>
        <w:t xml:space="preserve">                      </w:t>
      </w:r>
      <w:r w:rsidR="008B508F" w:rsidRPr="008B508F">
        <w:rPr>
          <w:szCs w:val="28"/>
        </w:rPr>
        <w:t xml:space="preserve"> «О подготовке к введению отр</w:t>
      </w:r>
      <w:bookmarkStart w:id="2" w:name="_GoBack"/>
      <w:bookmarkEnd w:id="2"/>
      <w:r w:rsidR="008B508F" w:rsidRPr="008B508F">
        <w:rPr>
          <w:szCs w:val="28"/>
        </w:rPr>
        <w:t>аслевых систем оплаты труда работников государственн</w:t>
      </w:r>
      <w:r w:rsidR="008B508F">
        <w:rPr>
          <w:szCs w:val="28"/>
        </w:rPr>
        <w:t>ых учреждений Камчатского края»</w:t>
      </w:r>
      <w:r w:rsidR="00767ECB">
        <w:rPr>
          <w:szCs w:val="28"/>
        </w:rPr>
        <w:t>,</w:t>
      </w:r>
      <w:r w:rsidR="008B508F">
        <w:rPr>
          <w:szCs w:val="28"/>
        </w:rPr>
        <w:t xml:space="preserve"> в части установления</w:t>
      </w:r>
      <w:r w:rsidR="007C63B0">
        <w:rPr>
          <w:szCs w:val="28"/>
        </w:rPr>
        <w:t xml:space="preserve"> предельного уровня соотношения среднемесячной заработной платы </w:t>
      </w:r>
      <w:r w:rsidR="00307657">
        <w:rPr>
          <w:szCs w:val="28"/>
        </w:rPr>
        <w:t>работников, занимающих руководящие должности,</w:t>
      </w:r>
      <w:r w:rsidR="007C63B0">
        <w:rPr>
          <w:szCs w:val="28"/>
        </w:rPr>
        <w:t xml:space="preserve"> и </w:t>
      </w:r>
      <w:r w:rsidR="00307657">
        <w:rPr>
          <w:szCs w:val="28"/>
        </w:rPr>
        <w:t xml:space="preserve">иных </w:t>
      </w:r>
      <w:r w:rsidR="007C63B0">
        <w:rPr>
          <w:szCs w:val="28"/>
        </w:rPr>
        <w:t xml:space="preserve">работников </w:t>
      </w:r>
      <w:r w:rsidR="007C63B0" w:rsidRPr="00C62177">
        <w:rPr>
          <w:szCs w:val="28"/>
        </w:rPr>
        <w:t>краевых государственных учреждений, подведомственных Министерству культуры Камчатского края</w:t>
      </w:r>
      <w:r w:rsidR="007C63B0">
        <w:rPr>
          <w:szCs w:val="28"/>
        </w:rPr>
        <w:t>,</w:t>
      </w:r>
      <w:r w:rsidR="008B508F">
        <w:rPr>
          <w:szCs w:val="28"/>
        </w:rPr>
        <w:t xml:space="preserve"> в кратности от 1 до 5.</w:t>
      </w:r>
    </w:p>
    <w:p w:rsidR="007C63B0" w:rsidRDefault="007C63B0" w:rsidP="007C63B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Кроме этого</w:t>
      </w:r>
      <w:r w:rsidR="00307657">
        <w:rPr>
          <w:szCs w:val="28"/>
        </w:rPr>
        <w:t>,</w:t>
      </w:r>
      <w:r>
        <w:rPr>
          <w:szCs w:val="28"/>
        </w:rPr>
        <w:t xml:space="preserve"> проектом постановления предусмотрено изменение размеров </w:t>
      </w:r>
      <w:r w:rsidRPr="00C62177">
        <w:rPr>
          <w:szCs w:val="28"/>
        </w:rPr>
        <w:t xml:space="preserve">окладов (должностных </w:t>
      </w:r>
      <w:r>
        <w:rPr>
          <w:szCs w:val="28"/>
        </w:rPr>
        <w:t>окладов) путем их индексации.</w:t>
      </w:r>
    </w:p>
    <w:p w:rsidR="00F713EA" w:rsidRPr="00F713EA" w:rsidRDefault="00091A33" w:rsidP="00F713EA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F713EA">
        <w:rPr>
          <w:szCs w:val="28"/>
        </w:rPr>
        <w:t xml:space="preserve"> соответствии с частью 1 статьи</w:t>
      </w:r>
      <w:r w:rsidR="00F713EA" w:rsidRPr="00F713EA">
        <w:rPr>
          <w:szCs w:val="28"/>
        </w:rPr>
        <w:t xml:space="preserve"> 7 Закона Камчатского края от 01.12.2015 </w:t>
      </w:r>
      <w:r w:rsidR="00F60F61">
        <w:rPr>
          <w:szCs w:val="28"/>
        </w:rPr>
        <w:t xml:space="preserve">          </w:t>
      </w:r>
      <w:r w:rsidR="00F713EA" w:rsidRPr="00F713EA">
        <w:rPr>
          <w:szCs w:val="28"/>
        </w:rPr>
        <w:t xml:space="preserve">№ 710 «О краевом бюджете на 2016 год» бюджетные ассигнования на обеспечение выполнения функций краевых государственных учреждений, финансируемых из краевого бюджета, и на выполнение государственных полномочий Камчатского края в части оплаты труда работников предусматриваются главным распорядителям средств краевого бюджета с учетом увеличения с </w:t>
      </w:r>
      <w:r w:rsidR="00F60F61">
        <w:rPr>
          <w:szCs w:val="28"/>
        </w:rPr>
        <w:t>0</w:t>
      </w:r>
      <w:r w:rsidR="00F713EA" w:rsidRPr="00F713EA">
        <w:rPr>
          <w:szCs w:val="28"/>
        </w:rPr>
        <w:t>1</w:t>
      </w:r>
      <w:r w:rsidR="00F60F61">
        <w:rPr>
          <w:szCs w:val="28"/>
        </w:rPr>
        <w:t>.07.</w:t>
      </w:r>
      <w:r w:rsidR="00F713EA" w:rsidRPr="00F713EA">
        <w:rPr>
          <w:szCs w:val="28"/>
        </w:rPr>
        <w:t>2016 на 7,0 процентов.</w:t>
      </w:r>
    </w:p>
    <w:p w:rsidR="00F713EA" w:rsidRDefault="00F713EA" w:rsidP="00F713EA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частью 1 статьи </w:t>
      </w:r>
      <w:r w:rsidR="003B3503" w:rsidRPr="003B3503">
        <w:rPr>
          <w:szCs w:val="28"/>
        </w:rPr>
        <w:t>6</w:t>
      </w:r>
      <w:r w:rsidRPr="00F713EA">
        <w:rPr>
          <w:szCs w:val="28"/>
        </w:rPr>
        <w:t xml:space="preserve"> Закона Камчатского края от 24.11.2017 </w:t>
      </w:r>
      <w:r>
        <w:rPr>
          <w:szCs w:val="28"/>
        </w:rPr>
        <w:t xml:space="preserve">    </w:t>
      </w:r>
      <w:r w:rsidRPr="00F713EA">
        <w:rPr>
          <w:szCs w:val="28"/>
        </w:rPr>
        <w:t xml:space="preserve">№ 160 «О краевом бюджете на 2018 год и на плановый период 2019 и 2020 годов» бюджетные ассигнования на обеспечение выполнения функций краевых государственных учреждений, финансируемых из краевого бюджета, и на выполнение государственных полномочий Камчатского края в части оплаты труда работников предусматриваются главным распорядителям средств краевого бюджета с учетом увеличения с </w:t>
      </w:r>
      <w:r w:rsidR="00F60F61">
        <w:rPr>
          <w:szCs w:val="28"/>
        </w:rPr>
        <w:t>0</w:t>
      </w:r>
      <w:r w:rsidRPr="00F713EA">
        <w:rPr>
          <w:szCs w:val="28"/>
        </w:rPr>
        <w:t>1</w:t>
      </w:r>
      <w:r w:rsidR="00F60F61">
        <w:rPr>
          <w:szCs w:val="28"/>
        </w:rPr>
        <w:t>.01.</w:t>
      </w:r>
      <w:r w:rsidRPr="00F713EA">
        <w:rPr>
          <w:szCs w:val="28"/>
        </w:rPr>
        <w:t>2018 на 4,0 процента.</w:t>
      </w:r>
    </w:p>
    <w:p w:rsidR="007C63B0" w:rsidRPr="00F713EA" w:rsidRDefault="007C63B0" w:rsidP="00F713EA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7C63B0">
        <w:rPr>
          <w:szCs w:val="28"/>
        </w:rPr>
        <w:t>Также, проектом постановления предусмотрено регулирование оснований пре</w:t>
      </w:r>
      <w:r w:rsidR="008B508F">
        <w:rPr>
          <w:szCs w:val="28"/>
        </w:rPr>
        <w:t xml:space="preserve">мирования работников учреждений и уточнен порядок формирования фонда оплаты </w:t>
      </w:r>
      <w:r w:rsidR="005F24F6">
        <w:rPr>
          <w:szCs w:val="28"/>
        </w:rPr>
        <w:t xml:space="preserve">труда </w:t>
      </w:r>
      <w:r w:rsidR="008B508F">
        <w:rPr>
          <w:szCs w:val="28"/>
        </w:rPr>
        <w:t>в соответствии с постановлением Правительства Камчатского края от 21.07.2008 №</w:t>
      </w:r>
      <w:r w:rsidR="005F24F6">
        <w:rPr>
          <w:szCs w:val="28"/>
        </w:rPr>
        <w:t xml:space="preserve"> </w:t>
      </w:r>
      <w:r w:rsidR="008B508F">
        <w:rPr>
          <w:szCs w:val="28"/>
        </w:rPr>
        <w:t xml:space="preserve">221-П «О подготовке к введению </w:t>
      </w:r>
      <w:r w:rsidR="008B508F">
        <w:rPr>
          <w:szCs w:val="28"/>
        </w:rPr>
        <w:lastRenderedPageBreak/>
        <w:t>отраслевых систем оплаты труда работников государственных учреждений Камчатского края»</w:t>
      </w:r>
      <w:r w:rsidR="005F24F6">
        <w:rPr>
          <w:szCs w:val="28"/>
        </w:rPr>
        <w:t>.</w:t>
      </w:r>
    </w:p>
    <w:p w:rsidR="00F60F61" w:rsidRDefault="006F0A5C" w:rsidP="006F0A5C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</w:t>
      </w:r>
      <w:r w:rsidR="00C96058" w:rsidRPr="004368CF">
        <w:rPr>
          <w:szCs w:val="28"/>
        </w:rPr>
        <w:t>роект постановления</w:t>
      </w:r>
      <w:r>
        <w:rPr>
          <w:szCs w:val="28"/>
        </w:rPr>
        <w:t xml:space="preserve"> размещен</w:t>
      </w:r>
      <w:r w:rsidR="00713853">
        <w:rPr>
          <w:szCs w:val="28"/>
        </w:rPr>
        <w:t xml:space="preserve"> на Едином портале проведения </w:t>
      </w:r>
      <w:r w:rsidR="00091A33">
        <w:rPr>
          <w:szCs w:val="28"/>
        </w:rPr>
        <w:t xml:space="preserve">независимой антикоррупционной экспертизы и общественного обсуждения </w:t>
      </w:r>
      <w:r w:rsidR="00713853">
        <w:rPr>
          <w:szCs w:val="28"/>
        </w:rPr>
        <w:t xml:space="preserve">нормативных </w:t>
      </w:r>
      <w:r>
        <w:rPr>
          <w:szCs w:val="28"/>
        </w:rPr>
        <w:t>правовых</w:t>
      </w:r>
      <w:r w:rsidR="006E7196">
        <w:rPr>
          <w:szCs w:val="28"/>
        </w:rPr>
        <w:t xml:space="preserve"> актов Камчатского края 18</w:t>
      </w:r>
      <w:r w:rsidR="00F60F61">
        <w:rPr>
          <w:szCs w:val="28"/>
        </w:rPr>
        <w:t>.06.2018.</w:t>
      </w:r>
    </w:p>
    <w:p w:rsidR="00713853" w:rsidRDefault="00F60F61" w:rsidP="006F0A5C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Окончание приема заключений по результатам независимой антикоррупционной экспертизы 2</w:t>
      </w:r>
      <w:r w:rsidR="006E7196">
        <w:rPr>
          <w:szCs w:val="28"/>
        </w:rPr>
        <w:t>6</w:t>
      </w:r>
      <w:r>
        <w:rPr>
          <w:szCs w:val="28"/>
        </w:rPr>
        <w:t>.06.2018</w:t>
      </w:r>
      <w:r w:rsidR="006F0A5C">
        <w:rPr>
          <w:szCs w:val="28"/>
        </w:rPr>
        <w:t>.</w:t>
      </w:r>
    </w:p>
    <w:p w:rsidR="00831357" w:rsidRPr="00C96058" w:rsidRDefault="00C96058" w:rsidP="006F0A5C">
      <w:pPr>
        <w:tabs>
          <w:tab w:val="left" w:pos="567"/>
        </w:tabs>
        <w:spacing w:line="276" w:lineRule="auto"/>
        <w:ind w:firstLine="567"/>
        <w:jc w:val="both"/>
      </w:pPr>
      <w:r w:rsidRPr="004368CF">
        <w:rPr>
          <w:szCs w:val="28"/>
        </w:rPr>
        <w:t>Проект постановления оценке регулирующего воздействия</w:t>
      </w:r>
      <w:r w:rsidR="00F60F61" w:rsidRPr="00F60F61">
        <w:rPr>
          <w:szCs w:val="28"/>
        </w:rPr>
        <w:t xml:space="preserve"> </w:t>
      </w:r>
      <w:r w:rsidR="00F60F61" w:rsidRPr="004368CF">
        <w:rPr>
          <w:szCs w:val="28"/>
        </w:rPr>
        <w:t>не подлежит</w:t>
      </w:r>
      <w:r w:rsidRPr="004368CF">
        <w:rPr>
          <w:szCs w:val="28"/>
        </w:rPr>
        <w:t>.</w:t>
      </w:r>
      <w:r w:rsidR="00831357">
        <w:rPr>
          <w:szCs w:val="28"/>
        </w:rPr>
        <w:t xml:space="preserve"> </w:t>
      </w:r>
    </w:p>
    <w:p w:rsidR="00F60F61" w:rsidRDefault="00F60F61" w:rsidP="00F60F61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Внесение изменений в иные нормативные правовые акты Камчатского края, признание утратившими силу нормативных правовых актов Камчатского края не требуется.</w:t>
      </w:r>
    </w:p>
    <w:p w:rsidR="00831357" w:rsidRPr="0071233D" w:rsidRDefault="00F60F61" w:rsidP="00F60F61">
      <w:pPr>
        <w:widowControl w:val="0"/>
        <w:tabs>
          <w:tab w:val="left" w:pos="735"/>
        </w:tabs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Средства краевого бюджета на реализацию правового акта, не предусмотренные законом Камчатского края от 24.11.2017 </w:t>
      </w:r>
      <w:r w:rsidRPr="00F60F61">
        <w:rPr>
          <w:color w:val="000000"/>
          <w:szCs w:val="28"/>
        </w:rPr>
        <w:t>№ 160 «О краевом бюджете на 2018 год и на пла</w:t>
      </w:r>
      <w:r>
        <w:rPr>
          <w:color w:val="000000"/>
          <w:szCs w:val="28"/>
        </w:rPr>
        <w:t xml:space="preserve">новый период 2019 и 2020 годов», не требуются. </w:t>
      </w:r>
    </w:p>
    <w:sectPr w:rsidR="00831357" w:rsidRPr="0071233D" w:rsidSect="005F24F6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340C3B"/>
    <w:multiLevelType w:val="hybridMultilevel"/>
    <w:tmpl w:val="B6BE3C9E"/>
    <w:lvl w:ilvl="0" w:tplc="4B94E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EC45BEE"/>
    <w:multiLevelType w:val="hybridMultilevel"/>
    <w:tmpl w:val="C040E3C0"/>
    <w:lvl w:ilvl="0" w:tplc="E0164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236134"/>
    <w:multiLevelType w:val="hybridMultilevel"/>
    <w:tmpl w:val="FC18C5FA"/>
    <w:lvl w:ilvl="0" w:tplc="DC12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5301DAB"/>
    <w:multiLevelType w:val="hybridMultilevel"/>
    <w:tmpl w:val="8ABA9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F4243"/>
    <w:multiLevelType w:val="hybridMultilevel"/>
    <w:tmpl w:val="DB2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47E40"/>
    <w:multiLevelType w:val="hybridMultilevel"/>
    <w:tmpl w:val="CA5253C8"/>
    <w:lvl w:ilvl="0" w:tplc="B8E22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750759"/>
    <w:multiLevelType w:val="hybridMultilevel"/>
    <w:tmpl w:val="39583396"/>
    <w:lvl w:ilvl="0" w:tplc="B7B62FDA">
      <w:start w:val="5865"/>
      <w:numFmt w:val="decimal"/>
      <w:lvlText w:val="%1"/>
      <w:lvlJc w:val="left"/>
      <w:pPr>
        <w:ind w:left="4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3" w15:restartNumberingAfterBreak="0">
    <w:nsid w:val="4F7E5AD5"/>
    <w:multiLevelType w:val="multilevel"/>
    <w:tmpl w:val="295E7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48127E6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C787B"/>
    <w:multiLevelType w:val="hybridMultilevel"/>
    <w:tmpl w:val="D67014A8"/>
    <w:lvl w:ilvl="0" w:tplc="D3CA7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8E5B33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5209E"/>
    <w:multiLevelType w:val="hybridMultilevel"/>
    <w:tmpl w:val="90325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"/>
  </w:num>
  <w:num w:numId="7">
    <w:abstractNumId w:val="16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14"/>
  </w:num>
  <w:num w:numId="17">
    <w:abstractNumId w:val="21"/>
  </w:num>
  <w:num w:numId="18">
    <w:abstractNumId w:val="8"/>
  </w:num>
  <w:num w:numId="19">
    <w:abstractNumId w:val="22"/>
  </w:num>
  <w:num w:numId="20">
    <w:abstractNumId w:val="13"/>
  </w:num>
  <w:num w:numId="21">
    <w:abstractNumId w:val="18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15"/>
    <w:rsid w:val="000036D6"/>
    <w:rsid w:val="000105A3"/>
    <w:rsid w:val="00010D4C"/>
    <w:rsid w:val="00013ABD"/>
    <w:rsid w:val="00014785"/>
    <w:rsid w:val="00014F66"/>
    <w:rsid w:val="000154DE"/>
    <w:rsid w:val="00020C4D"/>
    <w:rsid w:val="00021D3B"/>
    <w:rsid w:val="0002363F"/>
    <w:rsid w:val="000239C1"/>
    <w:rsid w:val="00032580"/>
    <w:rsid w:val="00035E55"/>
    <w:rsid w:val="000361FF"/>
    <w:rsid w:val="00037B93"/>
    <w:rsid w:val="00045E26"/>
    <w:rsid w:val="000463B1"/>
    <w:rsid w:val="00051E75"/>
    <w:rsid w:val="00051F1E"/>
    <w:rsid w:val="00056D98"/>
    <w:rsid w:val="00064867"/>
    <w:rsid w:val="00064F5A"/>
    <w:rsid w:val="00070789"/>
    <w:rsid w:val="00070CCF"/>
    <w:rsid w:val="00072678"/>
    <w:rsid w:val="000778D0"/>
    <w:rsid w:val="00082174"/>
    <w:rsid w:val="00082BCF"/>
    <w:rsid w:val="00086842"/>
    <w:rsid w:val="00086949"/>
    <w:rsid w:val="00090C0E"/>
    <w:rsid w:val="0009150E"/>
    <w:rsid w:val="0009161B"/>
    <w:rsid w:val="00091A33"/>
    <w:rsid w:val="0009596C"/>
    <w:rsid w:val="000A7E9D"/>
    <w:rsid w:val="000B1EF6"/>
    <w:rsid w:val="000C1A60"/>
    <w:rsid w:val="000C4229"/>
    <w:rsid w:val="000C5748"/>
    <w:rsid w:val="000E09B6"/>
    <w:rsid w:val="000E0DDB"/>
    <w:rsid w:val="000E568C"/>
    <w:rsid w:val="000F0811"/>
    <w:rsid w:val="000F3031"/>
    <w:rsid w:val="000F3DC1"/>
    <w:rsid w:val="000F57CB"/>
    <w:rsid w:val="000F5A52"/>
    <w:rsid w:val="001006D7"/>
    <w:rsid w:val="00107EC0"/>
    <w:rsid w:val="00112C83"/>
    <w:rsid w:val="001142F2"/>
    <w:rsid w:val="00120874"/>
    <w:rsid w:val="001229BA"/>
    <w:rsid w:val="0012315F"/>
    <w:rsid w:val="001341C4"/>
    <w:rsid w:val="00147222"/>
    <w:rsid w:val="00156169"/>
    <w:rsid w:val="00163CDA"/>
    <w:rsid w:val="0016791A"/>
    <w:rsid w:val="001706BC"/>
    <w:rsid w:val="0017405C"/>
    <w:rsid w:val="0017654C"/>
    <w:rsid w:val="0017732A"/>
    <w:rsid w:val="00177BEA"/>
    <w:rsid w:val="00186CD8"/>
    <w:rsid w:val="00187388"/>
    <w:rsid w:val="0019526A"/>
    <w:rsid w:val="001A6FD1"/>
    <w:rsid w:val="001B1F16"/>
    <w:rsid w:val="001B4DFC"/>
    <w:rsid w:val="001B5FCC"/>
    <w:rsid w:val="001C188A"/>
    <w:rsid w:val="001C1CA8"/>
    <w:rsid w:val="001C26DE"/>
    <w:rsid w:val="001C4467"/>
    <w:rsid w:val="001C6896"/>
    <w:rsid w:val="001D1D70"/>
    <w:rsid w:val="001D404B"/>
    <w:rsid w:val="001D4470"/>
    <w:rsid w:val="001D77F6"/>
    <w:rsid w:val="001E5914"/>
    <w:rsid w:val="001E66F1"/>
    <w:rsid w:val="001F024C"/>
    <w:rsid w:val="001F03BB"/>
    <w:rsid w:val="001F10CE"/>
    <w:rsid w:val="001F1BEE"/>
    <w:rsid w:val="001F3276"/>
    <w:rsid w:val="001F4390"/>
    <w:rsid w:val="001F597F"/>
    <w:rsid w:val="00200AD8"/>
    <w:rsid w:val="00203C18"/>
    <w:rsid w:val="002103C4"/>
    <w:rsid w:val="00212D33"/>
    <w:rsid w:val="00225483"/>
    <w:rsid w:val="002274B7"/>
    <w:rsid w:val="00230F7B"/>
    <w:rsid w:val="0023288D"/>
    <w:rsid w:val="0023389A"/>
    <w:rsid w:val="002450C7"/>
    <w:rsid w:val="00245467"/>
    <w:rsid w:val="0025063E"/>
    <w:rsid w:val="002557FE"/>
    <w:rsid w:val="002559D2"/>
    <w:rsid w:val="00262DAB"/>
    <w:rsid w:val="00262E53"/>
    <w:rsid w:val="00265805"/>
    <w:rsid w:val="00270D82"/>
    <w:rsid w:val="00272421"/>
    <w:rsid w:val="00272870"/>
    <w:rsid w:val="0027316C"/>
    <w:rsid w:val="002748E6"/>
    <w:rsid w:val="00277FF7"/>
    <w:rsid w:val="00280BB9"/>
    <w:rsid w:val="002813D9"/>
    <w:rsid w:val="00284EA8"/>
    <w:rsid w:val="00285C8E"/>
    <w:rsid w:val="00286465"/>
    <w:rsid w:val="0028681B"/>
    <w:rsid w:val="00292CDC"/>
    <w:rsid w:val="00293680"/>
    <w:rsid w:val="00297F92"/>
    <w:rsid w:val="002A46B0"/>
    <w:rsid w:val="002B00E7"/>
    <w:rsid w:val="002B515D"/>
    <w:rsid w:val="002C22FE"/>
    <w:rsid w:val="002C2B52"/>
    <w:rsid w:val="002C44F1"/>
    <w:rsid w:val="002C4BAE"/>
    <w:rsid w:val="002C561B"/>
    <w:rsid w:val="002D10E2"/>
    <w:rsid w:val="002D188F"/>
    <w:rsid w:val="002D1A6B"/>
    <w:rsid w:val="002D2274"/>
    <w:rsid w:val="002D3191"/>
    <w:rsid w:val="002D429C"/>
    <w:rsid w:val="002E504A"/>
    <w:rsid w:val="002E7A24"/>
    <w:rsid w:val="002F1D7D"/>
    <w:rsid w:val="002F1EF8"/>
    <w:rsid w:val="002F4575"/>
    <w:rsid w:val="003053F2"/>
    <w:rsid w:val="00307657"/>
    <w:rsid w:val="00312308"/>
    <w:rsid w:val="00320E61"/>
    <w:rsid w:val="00323D4B"/>
    <w:rsid w:val="003351D9"/>
    <w:rsid w:val="003353BE"/>
    <w:rsid w:val="00336A72"/>
    <w:rsid w:val="00344A85"/>
    <w:rsid w:val="00347BC7"/>
    <w:rsid w:val="00347F33"/>
    <w:rsid w:val="00354DFE"/>
    <w:rsid w:val="00356643"/>
    <w:rsid w:val="003640C1"/>
    <w:rsid w:val="003651A6"/>
    <w:rsid w:val="003652B8"/>
    <w:rsid w:val="00370E21"/>
    <w:rsid w:val="00372863"/>
    <w:rsid w:val="003767F2"/>
    <w:rsid w:val="00380107"/>
    <w:rsid w:val="0039019B"/>
    <w:rsid w:val="003961AF"/>
    <w:rsid w:val="003A0446"/>
    <w:rsid w:val="003A0B35"/>
    <w:rsid w:val="003A5956"/>
    <w:rsid w:val="003A6736"/>
    <w:rsid w:val="003A6918"/>
    <w:rsid w:val="003B3503"/>
    <w:rsid w:val="003B7622"/>
    <w:rsid w:val="003C153B"/>
    <w:rsid w:val="003D3559"/>
    <w:rsid w:val="003E596D"/>
    <w:rsid w:val="003F791E"/>
    <w:rsid w:val="004035FC"/>
    <w:rsid w:val="00403AA4"/>
    <w:rsid w:val="00404684"/>
    <w:rsid w:val="00404A08"/>
    <w:rsid w:val="0041258B"/>
    <w:rsid w:val="0041652C"/>
    <w:rsid w:val="00422D12"/>
    <w:rsid w:val="00422DF4"/>
    <w:rsid w:val="00422EF9"/>
    <w:rsid w:val="00430629"/>
    <w:rsid w:val="00430BC5"/>
    <w:rsid w:val="004311D6"/>
    <w:rsid w:val="00432981"/>
    <w:rsid w:val="00434A48"/>
    <w:rsid w:val="004368CF"/>
    <w:rsid w:val="004426EA"/>
    <w:rsid w:val="00444DF8"/>
    <w:rsid w:val="0044587C"/>
    <w:rsid w:val="00446635"/>
    <w:rsid w:val="0045214F"/>
    <w:rsid w:val="0046045D"/>
    <w:rsid w:val="004614F5"/>
    <w:rsid w:val="004620CA"/>
    <w:rsid w:val="00462EFE"/>
    <w:rsid w:val="0046306C"/>
    <w:rsid w:val="0046670B"/>
    <w:rsid w:val="004736CA"/>
    <w:rsid w:val="004742AB"/>
    <w:rsid w:val="00475F3C"/>
    <w:rsid w:val="00477EF0"/>
    <w:rsid w:val="004811FB"/>
    <w:rsid w:val="00481F4C"/>
    <w:rsid w:val="004846DE"/>
    <w:rsid w:val="00484CD5"/>
    <w:rsid w:val="00493266"/>
    <w:rsid w:val="00495AE8"/>
    <w:rsid w:val="00497DE0"/>
    <w:rsid w:val="00497FAC"/>
    <w:rsid w:val="004A125F"/>
    <w:rsid w:val="004A3F7A"/>
    <w:rsid w:val="004B0DBE"/>
    <w:rsid w:val="004B0DE2"/>
    <w:rsid w:val="004B1AF7"/>
    <w:rsid w:val="004B31A4"/>
    <w:rsid w:val="004B58FA"/>
    <w:rsid w:val="004B7293"/>
    <w:rsid w:val="004C295F"/>
    <w:rsid w:val="004E0C8C"/>
    <w:rsid w:val="004E49AA"/>
    <w:rsid w:val="004F3CD1"/>
    <w:rsid w:val="004F5BEC"/>
    <w:rsid w:val="004F610C"/>
    <w:rsid w:val="00500940"/>
    <w:rsid w:val="00503379"/>
    <w:rsid w:val="00504C51"/>
    <w:rsid w:val="005067F1"/>
    <w:rsid w:val="00506E0D"/>
    <w:rsid w:val="00507B61"/>
    <w:rsid w:val="005116B9"/>
    <w:rsid w:val="00512511"/>
    <w:rsid w:val="00516C5C"/>
    <w:rsid w:val="00521EDD"/>
    <w:rsid w:val="00523B0B"/>
    <w:rsid w:val="005254A9"/>
    <w:rsid w:val="00531CC0"/>
    <w:rsid w:val="00532B0B"/>
    <w:rsid w:val="00532FEC"/>
    <w:rsid w:val="00533419"/>
    <w:rsid w:val="00535716"/>
    <w:rsid w:val="00537A47"/>
    <w:rsid w:val="0054115D"/>
    <w:rsid w:val="00546A2B"/>
    <w:rsid w:val="005470B8"/>
    <w:rsid w:val="00551953"/>
    <w:rsid w:val="00552F80"/>
    <w:rsid w:val="0055531F"/>
    <w:rsid w:val="00556815"/>
    <w:rsid w:val="005572CE"/>
    <w:rsid w:val="00561789"/>
    <w:rsid w:val="00563232"/>
    <w:rsid w:val="00565415"/>
    <w:rsid w:val="00567FF7"/>
    <w:rsid w:val="005743DA"/>
    <w:rsid w:val="00585C21"/>
    <w:rsid w:val="005875A2"/>
    <w:rsid w:val="005A2DFB"/>
    <w:rsid w:val="005A4F35"/>
    <w:rsid w:val="005A600F"/>
    <w:rsid w:val="005B7B1F"/>
    <w:rsid w:val="005C5B37"/>
    <w:rsid w:val="005D2A7A"/>
    <w:rsid w:val="005E04CE"/>
    <w:rsid w:val="005E1A0D"/>
    <w:rsid w:val="005E203C"/>
    <w:rsid w:val="005F05CA"/>
    <w:rsid w:val="005F0C0C"/>
    <w:rsid w:val="005F24F6"/>
    <w:rsid w:val="005F7E5A"/>
    <w:rsid w:val="006014EA"/>
    <w:rsid w:val="00602772"/>
    <w:rsid w:val="00604DD9"/>
    <w:rsid w:val="00613BAE"/>
    <w:rsid w:val="00615565"/>
    <w:rsid w:val="0061762C"/>
    <w:rsid w:val="00620C77"/>
    <w:rsid w:val="0063114F"/>
    <w:rsid w:val="00635FED"/>
    <w:rsid w:val="00640EFA"/>
    <w:rsid w:val="00645039"/>
    <w:rsid w:val="00646360"/>
    <w:rsid w:val="00651162"/>
    <w:rsid w:val="006631CA"/>
    <w:rsid w:val="0067241D"/>
    <w:rsid w:val="00682FAE"/>
    <w:rsid w:val="0068424A"/>
    <w:rsid w:val="0069052D"/>
    <w:rsid w:val="00690903"/>
    <w:rsid w:val="00690D60"/>
    <w:rsid w:val="00692754"/>
    <w:rsid w:val="00696561"/>
    <w:rsid w:val="006A0270"/>
    <w:rsid w:val="006A2601"/>
    <w:rsid w:val="006A475B"/>
    <w:rsid w:val="006A79F1"/>
    <w:rsid w:val="006B0067"/>
    <w:rsid w:val="006B384D"/>
    <w:rsid w:val="006B44F5"/>
    <w:rsid w:val="006B505B"/>
    <w:rsid w:val="006C1A7E"/>
    <w:rsid w:val="006C49D0"/>
    <w:rsid w:val="006C53C8"/>
    <w:rsid w:val="006C54BC"/>
    <w:rsid w:val="006C7EA8"/>
    <w:rsid w:val="006D024E"/>
    <w:rsid w:val="006D22E1"/>
    <w:rsid w:val="006D38FF"/>
    <w:rsid w:val="006D40DB"/>
    <w:rsid w:val="006D5DF2"/>
    <w:rsid w:val="006D6F7D"/>
    <w:rsid w:val="006E0484"/>
    <w:rsid w:val="006E3BC3"/>
    <w:rsid w:val="006E48C7"/>
    <w:rsid w:val="006E7196"/>
    <w:rsid w:val="006F0A5C"/>
    <w:rsid w:val="006F22AE"/>
    <w:rsid w:val="006F256D"/>
    <w:rsid w:val="006F2E87"/>
    <w:rsid w:val="006F40BB"/>
    <w:rsid w:val="006F75FD"/>
    <w:rsid w:val="00703C7B"/>
    <w:rsid w:val="007109FD"/>
    <w:rsid w:val="0071233D"/>
    <w:rsid w:val="00713853"/>
    <w:rsid w:val="0071719B"/>
    <w:rsid w:val="007174EC"/>
    <w:rsid w:val="00720C24"/>
    <w:rsid w:val="00726F54"/>
    <w:rsid w:val="00730A08"/>
    <w:rsid w:val="00730F9B"/>
    <w:rsid w:val="00733020"/>
    <w:rsid w:val="007336BE"/>
    <w:rsid w:val="0073417C"/>
    <w:rsid w:val="007365B1"/>
    <w:rsid w:val="00737CF4"/>
    <w:rsid w:val="00747517"/>
    <w:rsid w:val="00754136"/>
    <w:rsid w:val="00755E31"/>
    <w:rsid w:val="0075686D"/>
    <w:rsid w:val="007620D6"/>
    <w:rsid w:val="007657C5"/>
    <w:rsid w:val="00767834"/>
    <w:rsid w:val="00767ECB"/>
    <w:rsid w:val="00771DEF"/>
    <w:rsid w:val="00785E88"/>
    <w:rsid w:val="007865D7"/>
    <w:rsid w:val="00786C23"/>
    <w:rsid w:val="00787BBD"/>
    <w:rsid w:val="0079011E"/>
    <w:rsid w:val="00794152"/>
    <w:rsid w:val="00797679"/>
    <w:rsid w:val="007A13CA"/>
    <w:rsid w:val="007B19B6"/>
    <w:rsid w:val="007B1A1E"/>
    <w:rsid w:val="007B2207"/>
    <w:rsid w:val="007B29C1"/>
    <w:rsid w:val="007C0DB1"/>
    <w:rsid w:val="007C63B0"/>
    <w:rsid w:val="007C7EBF"/>
    <w:rsid w:val="007D0673"/>
    <w:rsid w:val="007D221C"/>
    <w:rsid w:val="007E2898"/>
    <w:rsid w:val="007F1D2A"/>
    <w:rsid w:val="007F3661"/>
    <w:rsid w:val="007F3670"/>
    <w:rsid w:val="007F4E61"/>
    <w:rsid w:val="007F4EF3"/>
    <w:rsid w:val="007F5FFC"/>
    <w:rsid w:val="00806CC8"/>
    <w:rsid w:val="00810718"/>
    <w:rsid w:val="00812283"/>
    <w:rsid w:val="008138D3"/>
    <w:rsid w:val="0082224D"/>
    <w:rsid w:val="008245A3"/>
    <w:rsid w:val="00831357"/>
    <w:rsid w:val="00843361"/>
    <w:rsid w:val="00844153"/>
    <w:rsid w:val="008479C8"/>
    <w:rsid w:val="00850673"/>
    <w:rsid w:val="00855424"/>
    <w:rsid w:val="008607C0"/>
    <w:rsid w:val="008641DA"/>
    <w:rsid w:val="00865ECD"/>
    <w:rsid w:val="00867004"/>
    <w:rsid w:val="008764E4"/>
    <w:rsid w:val="008776BA"/>
    <w:rsid w:val="00877766"/>
    <w:rsid w:val="00882163"/>
    <w:rsid w:val="008821AA"/>
    <w:rsid w:val="0088365A"/>
    <w:rsid w:val="0088392B"/>
    <w:rsid w:val="00883BE8"/>
    <w:rsid w:val="008852C7"/>
    <w:rsid w:val="0088588E"/>
    <w:rsid w:val="0088671A"/>
    <w:rsid w:val="00893107"/>
    <w:rsid w:val="008A0827"/>
    <w:rsid w:val="008A58D4"/>
    <w:rsid w:val="008B275E"/>
    <w:rsid w:val="008B508F"/>
    <w:rsid w:val="008C713C"/>
    <w:rsid w:val="008D55E0"/>
    <w:rsid w:val="008D5DCD"/>
    <w:rsid w:val="008E0C16"/>
    <w:rsid w:val="008F0C23"/>
    <w:rsid w:val="0091093D"/>
    <w:rsid w:val="009133EB"/>
    <w:rsid w:val="00913FC2"/>
    <w:rsid w:val="00914236"/>
    <w:rsid w:val="00914BC3"/>
    <w:rsid w:val="0091745B"/>
    <w:rsid w:val="00921330"/>
    <w:rsid w:val="00921DB1"/>
    <w:rsid w:val="00922111"/>
    <w:rsid w:val="00922B70"/>
    <w:rsid w:val="00923831"/>
    <w:rsid w:val="0092388E"/>
    <w:rsid w:val="0092641C"/>
    <w:rsid w:val="00930B62"/>
    <w:rsid w:val="0093334F"/>
    <w:rsid w:val="009338CF"/>
    <w:rsid w:val="0093553A"/>
    <w:rsid w:val="00935A81"/>
    <w:rsid w:val="00936EA4"/>
    <w:rsid w:val="0094678C"/>
    <w:rsid w:val="00961938"/>
    <w:rsid w:val="009639E2"/>
    <w:rsid w:val="00965964"/>
    <w:rsid w:val="00965D0D"/>
    <w:rsid w:val="0097168F"/>
    <w:rsid w:val="00976680"/>
    <w:rsid w:val="009816F2"/>
    <w:rsid w:val="00984332"/>
    <w:rsid w:val="0098661C"/>
    <w:rsid w:val="009867D9"/>
    <w:rsid w:val="00987B69"/>
    <w:rsid w:val="00987E20"/>
    <w:rsid w:val="009A0208"/>
    <w:rsid w:val="009A6896"/>
    <w:rsid w:val="009C1571"/>
    <w:rsid w:val="009C1A1F"/>
    <w:rsid w:val="009C3482"/>
    <w:rsid w:val="009C5685"/>
    <w:rsid w:val="009C721E"/>
    <w:rsid w:val="009D0BF5"/>
    <w:rsid w:val="009D1B18"/>
    <w:rsid w:val="009D6666"/>
    <w:rsid w:val="009E0171"/>
    <w:rsid w:val="009E66B7"/>
    <w:rsid w:val="009F5314"/>
    <w:rsid w:val="00A06C3F"/>
    <w:rsid w:val="00A0760F"/>
    <w:rsid w:val="00A07AB1"/>
    <w:rsid w:val="00A1273F"/>
    <w:rsid w:val="00A12839"/>
    <w:rsid w:val="00A157B9"/>
    <w:rsid w:val="00A172AF"/>
    <w:rsid w:val="00A22B49"/>
    <w:rsid w:val="00A25597"/>
    <w:rsid w:val="00A32E60"/>
    <w:rsid w:val="00A35C35"/>
    <w:rsid w:val="00A36FAE"/>
    <w:rsid w:val="00A4014E"/>
    <w:rsid w:val="00A55E53"/>
    <w:rsid w:val="00A60994"/>
    <w:rsid w:val="00A60EFB"/>
    <w:rsid w:val="00A62DB5"/>
    <w:rsid w:val="00A6377B"/>
    <w:rsid w:val="00A63EE1"/>
    <w:rsid w:val="00A65B86"/>
    <w:rsid w:val="00A877CC"/>
    <w:rsid w:val="00A93575"/>
    <w:rsid w:val="00AB7FA2"/>
    <w:rsid w:val="00AC0463"/>
    <w:rsid w:val="00AC3B22"/>
    <w:rsid w:val="00AC6C5F"/>
    <w:rsid w:val="00AD07EB"/>
    <w:rsid w:val="00AD1C70"/>
    <w:rsid w:val="00AD4EFA"/>
    <w:rsid w:val="00AD6F1E"/>
    <w:rsid w:val="00AE03F1"/>
    <w:rsid w:val="00AE4E28"/>
    <w:rsid w:val="00AE592C"/>
    <w:rsid w:val="00AE70D0"/>
    <w:rsid w:val="00AF0EDD"/>
    <w:rsid w:val="00AF1DF9"/>
    <w:rsid w:val="00AF397B"/>
    <w:rsid w:val="00AF3E03"/>
    <w:rsid w:val="00AF4A4E"/>
    <w:rsid w:val="00B00598"/>
    <w:rsid w:val="00B1014F"/>
    <w:rsid w:val="00B11658"/>
    <w:rsid w:val="00B139CC"/>
    <w:rsid w:val="00B13E79"/>
    <w:rsid w:val="00B238CA"/>
    <w:rsid w:val="00B247A0"/>
    <w:rsid w:val="00B26747"/>
    <w:rsid w:val="00B26DBB"/>
    <w:rsid w:val="00B310E4"/>
    <w:rsid w:val="00B32327"/>
    <w:rsid w:val="00B331A4"/>
    <w:rsid w:val="00B363F7"/>
    <w:rsid w:val="00B37BE4"/>
    <w:rsid w:val="00B41A22"/>
    <w:rsid w:val="00B51754"/>
    <w:rsid w:val="00B54B5B"/>
    <w:rsid w:val="00B576D5"/>
    <w:rsid w:val="00B621C5"/>
    <w:rsid w:val="00B638CF"/>
    <w:rsid w:val="00B64898"/>
    <w:rsid w:val="00B71B17"/>
    <w:rsid w:val="00B723C6"/>
    <w:rsid w:val="00B7724B"/>
    <w:rsid w:val="00B85181"/>
    <w:rsid w:val="00B854F2"/>
    <w:rsid w:val="00B901A7"/>
    <w:rsid w:val="00B94968"/>
    <w:rsid w:val="00B95AF4"/>
    <w:rsid w:val="00B96323"/>
    <w:rsid w:val="00BA0D73"/>
    <w:rsid w:val="00BB3726"/>
    <w:rsid w:val="00BB5372"/>
    <w:rsid w:val="00BB5B86"/>
    <w:rsid w:val="00BE2C6C"/>
    <w:rsid w:val="00BE5041"/>
    <w:rsid w:val="00BE513D"/>
    <w:rsid w:val="00BE5F61"/>
    <w:rsid w:val="00BE7B5E"/>
    <w:rsid w:val="00BF13E8"/>
    <w:rsid w:val="00C01D9B"/>
    <w:rsid w:val="00C153D7"/>
    <w:rsid w:val="00C23669"/>
    <w:rsid w:val="00C267C2"/>
    <w:rsid w:val="00C33AA5"/>
    <w:rsid w:val="00C34610"/>
    <w:rsid w:val="00C353F5"/>
    <w:rsid w:val="00C4050A"/>
    <w:rsid w:val="00C456B5"/>
    <w:rsid w:val="00C46B59"/>
    <w:rsid w:val="00C47078"/>
    <w:rsid w:val="00C47DAF"/>
    <w:rsid w:val="00C5058E"/>
    <w:rsid w:val="00C56454"/>
    <w:rsid w:val="00C57183"/>
    <w:rsid w:val="00C611E8"/>
    <w:rsid w:val="00C615DD"/>
    <w:rsid w:val="00C62177"/>
    <w:rsid w:val="00C65D4D"/>
    <w:rsid w:val="00C66A56"/>
    <w:rsid w:val="00C75778"/>
    <w:rsid w:val="00C84B73"/>
    <w:rsid w:val="00C84BA1"/>
    <w:rsid w:val="00C85846"/>
    <w:rsid w:val="00C874B1"/>
    <w:rsid w:val="00C87B0F"/>
    <w:rsid w:val="00C94BD5"/>
    <w:rsid w:val="00C957EC"/>
    <w:rsid w:val="00C95ED0"/>
    <w:rsid w:val="00C96058"/>
    <w:rsid w:val="00C978A3"/>
    <w:rsid w:val="00CA23FE"/>
    <w:rsid w:val="00CA2930"/>
    <w:rsid w:val="00CB09D0"/>
    <w:rsid w:val="00CB3D30"/>
    <w:rsid w:val="00CC099F"/>
    <w:rsid w:val="00CC17AF"/>
    <w:rsid w:val="00CC3ECF"/>
    <w:rsid w:val="00CD30C4"/>
    <w:rsid w:val="00CD40BF"/>
    <w:rsid w:val="00CD6426"/>
    <w:rsid w:val="00CE1D9E"/>
    <w:rsid w:val="00CE236E"/>
    <w:rsid w:val="00CF03D5"/>
    <w:rsid w:val="00CF3619"/>
    <w:rsid w:val="00CF3809"/>
    <w:rsid w:val="00CF41C3"/>
    <w:rsid w:val="00CF6C5F"/>
    <w:rsid w:val="00D0467C"/>
    <w:rsid w:val="00D04C2B"/>
    <w:rsid w:val="00D102E7"/>
    <w:rsid w:val="00D117FB"/>
    <w:rsid w:val="00D12A98"/>
    <w:rsid w:val="00D13F65"/>
    <w:rsid w:val="00D1411B"/>
    <w:rsid w:val="00D162FC"/>
    <w:rsid w:val="00D2105D"/>
    <w:rsid w:val="00D2506B"/>
    <w:rsid w:val="00D3418E"/>
    <w:rsid w:val="00D36785"/>
    <w:rsid w:val="00D377BA"/>
    <w:rsid w:val="00D40CA6"/>
    <w:rsid w:val="00D40F03"/>
    <w:rsid w:val="00D43896"/>
    <w:rsid w:val="00D44817"/>
    <w:rsid w:val="00D47F34"/>
    <w:rsid w:val="00D508BB"/>
    <w:rsid w:val="00D50CAF"/>
    <w:rsid w:val="00D52283"/>
    <w:rsid w:val="00D52DEF"/>
    <w:rsid w:val="00D52EEC"/>
    <w:rsid w:val="00D56616"/>
    <w:rsid w:val="00D57F98"/>
    <w:rsid w:val="00D70AD8"/>
    <w:rsid w:val="00D73EAE"/>
    <w:rsid w:val="00D749FA"/>
    <w:rsid w:val="00D74CF8"/>
    <w:rsid w:val="00D805FE"/>
    <w:rsid w:val="00D904F1"/>
    <w:rsid w:val="00D90ECC"/>
    <w:rsid w:val="00D91492"/>
    <w:rsid w:val="00D9149F"/>
    <w:rsid w:val="00D9354A"/>
    <w:rsid w:val="00D978E5"/>
    <w:rsid w:val="00DA0192"/>
    <w:rsid w:val="00DA28B6"/>
    <w:rsid w:val="00DA3B66"/>
    <w:rsid w:val="00DA6A76"/>
    <w:rsid w:val="00DB3C44"/>
    <w:rsid w:val="00DB6BFC"/>
    <w:rsid w:val="00DB7046"/>
    <w:rsid w:val="00DC2F6B"/>
    <w:rsid w:val="00DC70CA"/>
    <w:rsid w:val="00DD2B35"/>
    <w:rsid w:val="00DD6861"/>
    <w:rsid w:val="00DE1D8D"/>
    <w:rsid w:val="00DE6CF4"/>
    <w:rsid w:val="00DE6DDC"/>
    <w:rsid w:val="00DE7DF3"/>
    <w:rsid w:val="00DF584D"/>
    <w:rsid w:val="00E04E72"/>
    <w:rsid w:val="00E05C2D"/>
    <w:rsid w:val="00E0710F"/>
    <w:rsid w:val="00E12855"/>
    <w:rsid w:val="00E1316B"/>
    <w:rsid w:val="00E14362"/>
    <w:rsid w:val="00E151E4"/>
    <w:rsid w:val="00E16D5E"/>
    <w:rsid w:val="00E172B7"/>
    <w:rsid w:val="00E21C4F"/>
    <w:rsid w:val="00E24409"/>
    <w:rsid w:val="00E25E92"/>
    <w:rsid w:val="00E33595"/>
    <w:rsid w:val="00E37E49"/>
    <w:rsid w:val="00E40314"/>
    <w:rsid w:val="00E44510"/>
    <w:rsid w:val="00E4681E"/>
    <w:rsid w:val="00E50016"/>
    <w:rsid w:val="00E5105A"/>
    <w:rsid w:val="00E5561F"/>
    <w:rsid w:val="00E5787D"/>
    <w:rsid w:val="00E63F18"/>
    <w:rsid w:val="00E66A89"/>
    <w:rsid w:val="00E718FB"/>
    <w:rsid w:val="00E73314"/>
    <w:rsid w:val="00E75541"/>
    <w:rsid w:val="00E810B3"/>
    <w:rsid w:val="00E85ED4"/>
    <w:rsid w:val="00E91560"/>
    <w:rsid w:val="00E91C1E"/>
    <w:rsid w:val="00E93183"/>
    <w:rsid w:val="00E95B76"/>
    <w:rsid w:val="00E95EB9"/>
    <w:rsid w:val="00E963A4"/>
    <w:rsid w:val="00E97C2C"/>
    <w:rsid w:val="00EA15DD"/>
    <w:rsid w:val="00EA58C3"/>
    <w:rsid w:val="00EB62E5"/>
    <w:rsid w:val="00EC41D7"/>
    <w:rsid w:val="00ED305A"/>
    <w:rsid w:val="00ED306E"/>
    <w:rsid w:val="00ED4319"/>
    <w:rsid w:val="00ED65A7"/>
    <w:rsid w:val="00EE4E29"/>
    <w:rsid w:val="00EF2EE9"/>
    <w:rsid w:val="00EF2F0C"/>
    <w:rsid w:val="00EF3CD3"/>
    <w:rsid w:val="00EF3FD2"/>
    <w:rsid w:val="00EF613B"/>
    <w:rsid w:val="00F034DF"/>
    <w:rsid w:val="00F07C29"/>
    <w:rsid w:val="00F130DD"/>
    <w:rsid w:val="00F135CC"/>
    <w:rsid w:val="00F1594B"/>
    <w:rsid w:val="00F15E91"/>
    <w:rsid w:val="00F163B7"/>
    <w:rsid w:val="00F215BF"/>
    <w:rsid w:val="00F2254D"/>
    <w:rsid w:val="00F23916"/>
    <w:rsid w:val="00F41094"/>
    <w:rsid w:val="00F418F2"/>
    <w:rsid w:val="00F4246E"/>
    <w:rsid w:val="00F4286D"/>
    <w:rsid w:val="00F43592"/>
    <w:rsid w:val="00F43E29"/>
    <w:rsid w:val="00F44668"/>
    <w:rsid w:val="00F44E8D"/>
    <w:rsid w:val="00F4705E"/>
    <w:rsid w:val="00F55E23"/>
    <w:rsid w:val="00F60F61"/>
    <w:rsid w:val="00F636AD"/>
    <w:rsid w:val="00F64087"/>
    <w:rsid w:val="00F66105"/>
    <w:rsid w:val="00F66B25"/>
    <w:rsid w:val="00F713EA"/>
    <w:rsid w:val="00F76FFF"/>
    <w:rsid w:val="00F81254"/>
    <w:rsid w:val="00F81C2F"/>
    <w:rsid w:val="00F84461"/>
    <w:rsid w:val="00F966E2"/>
    <w:rsid w:val="00FA024F"/>
    <w:rsid w:val="00FA3457"/>
    <w:rsid w:val="00FA6711"/>
    <w:rsid w:val="00FB1980"/>
    <w:rsid w:val="00FB49F4"/>
    <w:rsid w:val="00FC195F"/>
    <w:rsid w:val="00FC26FD"/>
    <w:rsid w:val="00FC5805"/>
    <w:rsid w:val="00FC6533"/>
    <w:rsid w:val="00FC6F10"/>
    <w:rsid w:val="00FD001F"/>
    <w:rsid w:val="00FD1892"/>
    <w:rsid w:val="00FD198D"/>
    <w:rsid w:val="00FD4FF7"/>
    <w:rsid w:val="00FD67AC"/>
    <w:rsid w:val="00FD6D40"/>
    <w:rsid w:val="00FF28A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92794-6E2A-4699-BC40-76E15230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186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18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EC2-EA4A-4805-A3AD-139FFE54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Парецкая Алла Владимировна</dc:creator>
  <cp:keywords/>
  <cp:lastModifiedBy>Тихонова Юлия Алексееевна</cp:lastModifiedBy>
  <cp:revision>2</cp:revision>
  <cp:lastPrinted>2018-06-15T01:01:00Z</cp:lastPrinted>
  <dcterms:created xsi:type="dcterms:W3CDTF">2018-06-15T01:03:00Z</dcterms:created>
  <dcterms:modified xsi:type="dcterms:W3CDTF">2018-06-15T01:03:00Z</dcterms:modified>
</cp:coreProperties>
</file>