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4B" w:rsidRDefault="00EF6313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F6313">
        <w:rPr>
          <w:rFonts w:ascii="Times New Roman" w:hAnsi="Times New Roman" w:cs="Times New Roman"/>
          <w:b/>
          <w:sz w:val="28"/>
          <w:szCs w:val="28"/>
        </w:rPr>
        <w:t>еречень организаций культуры Камчатского края, в отношении которых в 2017 году проводится независимая оценка качества работы</w:t>
      </w:r>
    </w:p>
    <w:p w:rsidR="00BB7BC5" w:rsidRPr="00F94921" w:rsidRDefault="00BB7BC5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EB8" w:rsidRDefault="00BB7BC5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21">
        <w:rPr>
          <w:rFonts w:ascii="Times New Roman" w:hAnsi="Times New Roman" w:cs="Times New Roman"/>
          <w:b/>
          <w:sz w:val="28"/>
          <w:szCs w:val="28"/>
        </w:rPr>
        <w:t>Петропавловск-Камчатск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й округ</w:t>
      </w:r>
    </w:p>
    <w:p w:rsidR="00BB7BC5" w:rsidRPr="00F94921" w:rsidRDefault="00BB7BC5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8458"/>
      </w:tblGrid>
      <w:tr w:rsidR="002848B8" w:rsidRPr="00F94921" w:rsidTr="00D37099">
        <w:trPr>
          <w:trHeight w:val="262"/>
        </w:trPr>
        <w:tc>
          <w:tcPr>
            <w:tcW w:w="1171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58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268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  "Центральная городская библиотека"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Информационно-библиотечный центр</w:t>
            </w:r>
          </w:p>
        </w:tc>
      </w:tr>
      <w:tr w:rsidR="002848B8" w:rsidRPr="00F94921" w:rsidTr="00D37099">
        <w:trPr>
          <w:trHeight w:val="6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Информационно-библиотечный центр для детей и юношества им. Г. Г. Поротова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1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2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5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6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8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9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11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13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6E3EAB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Культурный центр «Русская горница»</w:t>
            </w:r>
          </w:p>
        </w:tc>
      </w:tr>
      <w:tr w:rsidR="002848B8" w:rsidRPr="00F94921" w:rsidTr="00D37099">
        <w:trPr>
          <w:trHeight w:val="39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6E3EAB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МАУК ГДК «СРВ» (на ремонте)</w:t>
            </w:r>
          </w:p>
        </w:tc>
      </w:tr>
      <w:tr w:rsidR="002848B8" w:rsidRPr="00F94921" w:rsidTr="00D37099">
        <w:trPr>
          <w:trHeight w:val="6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для глухих и слабо - слышащих, филиал ДК «СРВ»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филиал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 культуры, филиал ГДК СРВ, «Заозерный»</w:t>
            </w:r>
          </w:p>
        </w:tc>
      </w:tr>
      <w:tr w:rsidR="002848B8" w:rsidRPr="00F94921" w:rsidTr="00D37099">
        <w:trPr>
          <w:trHeight w:val="300"/>
        </w:trPr>
        <w:tc>
          <w:tcPr>
            <w:tcW w:w="1171" w:type="dxa"/>
            <w:shd w:val="clear" w:color="auto" w:fill="auto"/>
            <w:hideMark/>
          </w:tcPr>
          <w:p w:rsidR="002848B8" w:rsidRPr="00F94921" w:rsidRDefault="006E3EAB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8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ДКД «Апрель»</w:t>
            </w:r>
          </w:p>
        </w:tc>
      </w:tr>
    </w:tbl>
    <w:p w:rsidR="00F94921" w:rsidRDefault="00F94921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26" w:rsidRDefault="00BB7BC5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Вилючинский городской округ</w:t>
      </w:r>
    </w:p>
    <w:p w:rsidR="00BB7BC5" w:rsidRPr="00F94921" w:rsidRDefault="00BB7BC5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8457"/>
      </w:tblGrid>
      <w:tr w:rsidR="002848B8" w:rsidRPr="00F94921" w:rsidTr="00D37099">
        <w:trPr>
          <w:trHeight w:val="285"/>
        </w:trPr>
        <w:tc>
          <w:tcPr>
            <w:tcW w:w="1172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45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248"/>
        </w:trPr>
        <w:tc>
          <w:tcPr>
            <w:tcW w:w="1172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457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"Централизованная библиотечная система"</w:t>
            </w:r>
          </w:p>
        </w:tc>
      </w:tr>
      <w:tr w:rsidR="002848B8" w:rsidRPr="00F94921" w:rsidTr="00D37099">
        <w:trPr>
          <w:trHeight w:val="300"/>
        </w:trPr>
        <w:tc>
          <w:tcPr>
            <w:tcW w:w="1172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филиал</w:t>
            </w:r>
          </w:p>
        </w:tc>
        <w:tc>
          <w:tcPr>
            <w:tcW w:w="8457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Центральная детская библиотека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172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филиал</w:t>
            </w:r>
          </w:p>
        </w:tc>
        <w:tc>
          <w:tcPr>
            <w:tcW w:w="8457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1</w:t>
            </w:r>
          </w:p>
        </w:tc>
      </w:tr>
      <w:tr w:rsidR="002848B8" w:rsidRPr="00F94921" w:rsidTr="00D37099">
        <w:trPr>
          <w:trHeight w:val="300"/>
        </w:trPr>
        <w:tc>
          <w:tcPr>
            <w:tcW w:w="1172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филиал</w:t>
            </w:r>
          </w:p>
        </w:tc>
        <w:tc>
          <w:tcPr>
            <w:tcW w:w="8457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3</w:t>
            </w:r>
          </w:p>
        </w:tc>
      </w:tr>
      <w:tr w:rsidR="002848B8" w:rsidRPr="00F94921" w:rsidTr="00D37099">
        <w:trPr>
          <w:trHeight w:val="300"/>
        </w:trPr>
        <w:tc>
          <w:tcPr>
            <w:tcW w:w="1172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филиал</w:t>
            </w:r>
          </w:p>
        </w:tc>
        <w:tc>
          <w:tcPr>
            <w:tcW w:w="8457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5</w:t>
            </w:r>
          </w:p>
        </w:tc>
      </w:tr>
      <w:tr w:rsidR="002848B8" w:rsidRPr="00F94921" w:rsidTr="00D37099">
        <w:trPr>
          <w:trHeight w:val="300"/>
        </w:trPr>
        <w:tc>
          <w:tcPr>
            <w:tcW w:w="1172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филиал</w:t>
            </w:r>
          </w:p>
        </w:tc>
        <w:tc>
          <w:tcPr>
            <w:tcW w:w="8457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6</w:t>
            </w:r>
          </w:p>
        </w:tc>
      </w:tr>
      <w:tr w:rsidR="002848B8" w:rsidRPr="00F94921" w:rsidTr="00D37099">
        <w:trPr>
          <w:trHeight w:val="300"/>
        </w:trPr>
        <w:tc>
          <w:tcPr>
            <w:tcW w:w="1172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филиал</w:t>
            </w:r>
          </w:p>
        </w:tc>
        <w:tc>
          <w:tcPr>
            <w:tcW w:w="8457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Библиотека-филиал № 7</w:t>
            </w:r>
          </w:p>
        </w:tc>
      </w:tr>
      <w:tr w:rsidR="002848B8" w:rsidRPr="00F94921" w:rsidTr="00D37099">
        <w:trPr>
          <w:trHeight w:val="375"/>
        </w:trPr>
        <w:tc>
          <w:tcPr>
            <w:tcW w:w="1172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57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МБУК "Дом культуры"</w:t>
            </w:r>
          </w:p>
        </w:tc>
      </w:tr>
    </w:tbl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926" w:rsidRPr="00F94921" w:rsidRDefault="00BB7BC5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Елизовский</w:t>
      </w:r>
      <w:r w:rsidR="003F1926"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3F1926"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505"/>
      </w:tblGrid>
      <w:tr w:rsidR="002848B8" w:rsidRPr="00F94921" w:rsidTr="002848B8">
        <w:trPr>
          <w:trHeight w:val="262"/>
        </w:trPr>
        <w:tc>
          <w:tcPr>
            <w:tcW w:w="1408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600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  "Межпоселенческая централизованная библиотечная система"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Елизовского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</w:tr>
      <w:tr w:rsidR="002848B8" w:rsidRPr="00F94921" w:rsidTr="00D37099">
        <w:trPr>
          <w:trHeight w:val="300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  библиотека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2</w:t>
            </w:r>
          </w:p>
        </w:tc>
      </w:tr>
      <w:tr w:rsidR="002848B8" w:rsidRPr="00F94921" w:rsidTr="00D37099">
        <w:trPr>
          <w:trHeight w:val="300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3</w:t>
            </w:r>
          </w:p>
        </w:tc>
      </w:tr>
      <w:tr w:rsidR="002848B8" w:rsidRPr="00F94921" w:rsidTr="00D37099">
        <w:trPr>
          <w:trHeight w:val="300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4</w:t>
            </w:r>
          </w:p>
        </w:tc>
      </w:tr>
      <w:tr w:rsidR="002848B8" w:rsidRPr="00F94921" w:rsidTr="00D37099">
        <w:trPr>
          <w:trHeight w:val="300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5</w:t>
            </w:r>
          </w:p>
        </w:tc>
      </w:tr>
      <w:tr w:rsidR="002848B8" w:rsidRPr="00F94921" w:rsidTr="00D37099">
        <w:trPr>
          <w:trHeight w:val="300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6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7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8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9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10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11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12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13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14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15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16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17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Межпоселенчиский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культурно-досуговый методический центр «Елизовский районный ДК» г. Елизово 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Межпоселенчиский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 культуры, досуга и творчества молодежи «Юность», г. Елизово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 «Елизовский ДК по работе с ветеранами» г. Елизово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 Киноконцертный досуговый центр «Гейзер» г. Елизово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Культурно досуговый центр «</w:t>
            </w:r>
            <w:proofErr w:type="gram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Радуга»</w:t>
            </w: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п.</w:t>
            </w:r>
            <w:proofErr w:type="gram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Пионерский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СДК п. Николаевка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СДК п. Сосновка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ДК «Галактика» п.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Вулканный</w:t>
            </w:r>
            <w:proofErr w:type="spellEnd"/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05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ДК «Ритм» п. Термальный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 ЦКС «Талант» п. Нагорный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СДК с. Коряки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МУК  СДК</w:t>
            </w:r>
            <w:proofErr w:type="gram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Раздольный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СДК п. Зеленый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СДК п. Лесной</w:t>
            </w:r>
          </w:p>
        </w:tc>
      </w:tr>
      <w:tr w:rsidR="002848B8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2848B8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2848B8" w:rsidRPr="00F949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СДК п.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Сокоч</w:t>
            </w:r>
            <w:proofErr w:type="spellEnd"/>
          </w:p>
        </w:tc>
      </w:tr>
      <w:tr w:rsidR="00D57814" w:rsidRPr="00F94921" w:rsidTr="00D37099">
        <w:trPr>
          <w:trHeight w:val="375"/>
        </w:trPr>
        <w:tc>
          <w:tcPr>
            <w:tcW w:w="1408" w:type="dxa"/>
            <w:shd w:val="clear" w:color="auto" w:fill="auto"/>
          </w:tcPr>
          <w:p w:rsidR="00D57814" w:rsidRPr="00F94921" w:rsidRDefault="00C2053A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D578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5" w:type="dxa"/>
            <w:shd w:val="clear" w:color="auto" w:fill="auto"/>
          </w:tcPr>
          <w:p w:rsidR="00D57814" w:rsidRPr="00D57814" w:rsidRDefault="00D57814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</w:t>
            </w:r>
            <w:r w:rsidRPr="00D57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«Е</w:t>
            </w:r>
            <w:r w:rsidRPr="00D57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зовский районный зоопарк имени Шевлягина Анатолия А</w:t>
            </w:r>
            <w:r w:rsidRPr="00D578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лександровича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D57814" w:rsidRDefault="00D57814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926" w:rsidRPr="00F94921" w:rsidRDefault="00BB7BC5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r w:rsidR="003F1926"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784"/>
      </w:tblGrid>
      <w:tr w:rsidR="002848B8" w:rsidRPr="00F94921" w:rsidTr="00D37099">
        <w:trPr>
          <w:trHeight w:val="283"/>
        </w:trPr>
        <w:tc>
          <w:tcPr>
            <w:tcW w:w="1129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4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600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"Межпоселенческая центральная библиотека им. К.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Черканова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"Библиотека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Анавгай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СДК с. Эссо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СДК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Анавгай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Этнографический культурный центр «МЭНЭДЕК»</w:t>
            </w:r>
          </w:p>
        </w:tc>
      </w:tr>
    </w:tbl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21">
        <w:rPr>
          <w:rFonts w:ascii="Times New Roman" w:hAnsi="Times New Roman" w:cs="Times New Roman"/>
          <w:b/>
          <w:sz w:val="28"/>
          <w:szCs w:val="28"/>
        </w:rPr>
        <w:t>Алеутск</w:t>
      </w:r>
      <w:r w:rsidR="00BB7BC5">
        <w:rPr>
          <w:rFonts w:ascii="Times New Roman" w:hAnsi="Times New Roman" w:cs="Times New Roman"/>
          <w:b/>
          <w:sz w:val="28"/>
          <w:szCs w:val="28"/>
        </w:rPr>
        <w:t>ий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B7BC5">
        <w:rPr>
          <w:rFonts w:ascii="Times New Roman" w:hAnsi="Times New Roman" w:cs="Times New Roman"/>
          <w:b/>
          <w:sz w:val="28"/>
          <w:szCs w:val="28"/>
        </w:rPr>
        <w:t>ый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784"/>
      </w:tblGrid>
      <w:tr w:rsidR="002848B8" w:rsidRPr="00F94921" w:rsidTr="00D37099">
        <w:trPr>
          <w:trHeight w:val="316"/>
        </w:trPr>
        <w:tc>
          <w:tcPr>
            <w:tcW w:w="1129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4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268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Центр досуга и творчества с. Никольское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"Никольская районная библиотека имени Витуса Беринга"</w:t>
            </w:r>
          </w:p>
        </w:tc>
      </w:tr>
    </w:tbl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21">
        <w:rPr>
          <w:rFonts w:ascii="Times New Roman" w:hAnsi="Times New Roman" w:cs="Times New Roman"/>
          <w:b/>
          <w:sz w:val="28"/>
          <w:szCs w:val="28"/>
        </w:rPr>
        <w:t>Мильковск</w:t>
      </w:r>
      <w:r w:rsidR="00BB7BC5">
        <w:rPr>
          <w:rFonts w:ascii="Times New Roman" w:hAnsi="Times New Roman" w:cs="Times New Roman"/>
          <w:b/>
          <w:sz w:val="28"/>
          <w:szCs w:val="28"/>
        </w:rPr>
        <w:t>ий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B7BC5">
        <w:rPr>
          <w:rFonts w:ascii="Times New Roman" w:hAnsi="Times New Roman" w:cs="Times New Roman"/>
          <w:b/>
          <w:sz w:val="28"/>
          <w:szCs w:val="28"/>
        </w:rPr>
        <w:t>ый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F1926" w:rsidRPr="00F94921" w:rsidRDefault="003F1926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784"/>
      </w:tblGrid>
      <w:tr w:rsidR="002848B8" w:rsidRPr="00F94921" w:rsidTr="00D37099">
        <w:trPr>
          <w:trHeight w:val="366"/>
        </w:trPr>
        <w:tc>
          <w:tcPr>
            <w:tcW w:w="1129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4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441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система"</w:t>
            </w:r>
          </w:p>
        </w:tc>
      </w:tr>
      <w:tr w:rsidR="002848B8" w:rsidRPr="00F94921" w:rsidTr="00D37099">
        <w:trPr>
          <w:trHeight w:val="418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библиотека</w:t>
            </w:r>
          </w:p>
        </w:tc>
      </w:tr>
      <w:tr w:rsidR="002848B8" w:rsidRPr="00F94921" w:rsidTr="00D37099">
        <w:trPr>
          <w:trHeight w:val="410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система" филиал № 1</w:t>
            </w:r>
          </w:p>
        </w:tc>
      </w:tr>
      <w:tr w:rsidR="002848B8" w:rsidRPr="00F94921" w:rsidTr="00D37099">
        <w:trPr>
          <w:trHeight w:val="416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система" филиал № 2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  <w:hideMark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система" филиал № 3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система" филиал № 4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система" филиал № 5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система" филиал № 6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библиотечная система" филиал № 10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784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МДКД Мильковский района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МДКД с. Шаромы</w:t>
            </w:r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МДКД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Пущинно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129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784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МДКД МУК СДК с. Долиновка</w:t>
            </w:r>
          </w:p>
        </w:tc>
      </w:tr>
    </w:tbl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21">
        <w:rPr>
          <w:rFonts w:ascii="Times New Roman" w:hAnsi="Times New Roman" w:cs="Times New Roman"/>
          <w:b/>
          <w:sz w:val="28"/>
          <w:szCs w:val="28"/>
        </w:rPr>
        <w:t>Олюторск</w:t>
      </w:r>
      <w:r w:rsidR="00BB7BC5">
        <w:rPr>
          <w:rFonts w:ascii="Times New Roman" w:hAnsi="Times New Roman" w:cs="Times New Roman"/>
          <w:b/>
          <w:sz w:val="28"/>
          <w:szCs w:val="28"/>
        </w:rPr>
        <w:t>ий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B7BC5">
        <w:rPr>
          <w:rFonts w:ascii="Times New Roman" w:hAnsi="Times New Roman" w:cs="Times New Roman"/>
          <w:b/>
          <w:sz w:val="28"/>
          <w:szCs w:val="28"/>
        </w:rPr>
        <w:t>ый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7"/>
      </w:tblGrid>
      <w:tr w:rsidR="002848B8" w:rsidRPr="00F94921" w:rsidTr="00D37099">
        <w:trPr>
          <w:trHeight w:val="299"/>
        </w:trPr>
        <w:tc>
          <w:tcPr>
            <w:tcW w:w="1266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6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Олюторского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МР "Межпоселенческая централизованная библиотечная система"                      </w:t>
            </w:r>
          </w:p>
        </w:tc>
      </w:tr>
      <w:tr w:rsidR="002848B8" w:rsidRPr="00F94921" w:rsidTr="00D37099">
        <w:trPr>
          <w:trHeight w:val="276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районная библиотека с. Тиличики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 с. Тиличики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библиотека-филиал № 2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Пахачи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библиотека-филиал № 4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Апука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библиотека-филиал № 5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Ачайваям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библиотека-филиал № 6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-Вывенка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7 с. Вывенка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библиотека-филиал № 8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Хаилино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библиотека-филиал № 9 с. Средние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Пахачи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10 с. Заречное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Олюторский Центр культуры и досуга с. Тиличики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СДК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Хаилино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Северяночки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СДК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Ачайваям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«Рассвет»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СДК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Апука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Пахачинский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Пахачи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СДК с. Средние-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Пахачи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СДК с. Вывенка «Огонек»</w:t>
            </w:r>
          </w:p>
        </w:tc>
      </w:tr>
    </w:tbl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921">
        <w:rPr>
          <w:rFonts w:ascii="Times New Roman" w:hAnsi="Times New Roman" w:cs="Times New Roman"/>
          <w:b/>
          <w:sz w:val="28"/>
          <w:szCs w:val="28"/>
        </w:rPr>
        <w:t>Пенжинск</w:t>
      </w:r>
      <w:r w:rsidR="00BB7BC5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B7BC5">
        <w:rPr>
          <w:rFonts w:ascii="Times New Roman" w:hAnsi="Times New Roman" w:cs="Times New Roman"/>
          <w:b/>
          <w:sz w:val="28"/>
          <w:szCs w:val="28"/>
        </w:rPr>
        <w:t>ый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7"/>
      </w:tblGrid>
      <w:tr w:rsidR="002848B8" w:rsidRPr="00F94921" w:rsidTr="00D37099">
        <w:trPr>
          <w:trHeight w:val="262"/>
        </w:trPr>
        <w:tc>
          <w:tcPr>
            <w:tcW w:w="1266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6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Пенжинская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межпоселенческая централизованная библиотечная система"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№8 (детский)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№ 1, с. Манилы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№2,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Слаутное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№3,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Аянка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№4, с. Таловка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№6,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Оклан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№7, с. Парень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Пенжинский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 поселенческий централизованный культурно-досуговый комплекс 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МЦКДК с. Манилы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МЦКДК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Слаутное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МЦКДК с. Таловка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МЦКДК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Аянка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МЦКДК с. Парень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EC5593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МЦК районный этнический центр «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Дорова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EC5593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2848B8"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Этнокультурный центр «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Эчгат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921">
        <w:rPr>
          <w:rFonts w:ascii="Times New Roman" w:hAnsi="Times New Roman" w:cs="Times New Roman"/>
          <w:b/>
          <w:sz w:val="28"/>
          <w:szCs w:val="28"/>
        </w:rPr>
        <w:t>Соболевск</w:t>
      </w:r>
      <w:r w:rsidR="00BB7BC5">
        <w:rPr>
          <w:rFonts w:ascii="Times New Roman" w:hAnsi="Times New Roman" w:cs="Times New Roman"/>
          <w:b/>
          <w:sz w:val="28"/>
          <w:szCs w:val="28"/>
        </w:rPr>
        <w:t>ий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B7BC5">
        <w:rPr>
          <w:rFonts w:ascii="Times New Roman" w:hAnsi="Times New Roman" w:cs="Times New Roman"/>
          <w:b/>
          <w:sz w:val="28"/>
          <w:szCs w:val="28"/>
        </w:rPr>
        <w:t>ый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7"/>
      </w:tblGrid>
      <w:tr w:rsidR="002848B8" w:rsidRPr="00F94921" w:rsidTr="00D37099">
        <w:trPr>
          <w:trHeight w:val="352"/>
        </w:trPr>
        <w:tc>
          <w:tcPr>
            <w:tcW w:w="1266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304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"Библиотека с. Соболево"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"Библиотека с. Устьевое"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"Библиотека п.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Крутогоровский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Культурно-досуговый центр «Родник» с. Соболево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Культурно-досуговый центр «Прибой» с. Устьевое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Центр культуры п.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Крутогорово</w:t>
            </w:r>
            <w:proofErr w:type="spellEnd"/>
          </w:p>
        </w:tc>
      </w:tr>
    </w:tbl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4DF2" w:rsidRDefault="001B4DF2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99" w:rsidRDefault="00D37099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921">
        <w:rPr>
          <w:rFonts w:ascii="Times New Roman" w:hAnsi="Times New Roman" w:cs="Times New Roman"/>
          <w:b/>
          <w:sz w:val="28"/>
          <w:szCs w:val="28"/>
        </w:rPr>
        <w:t>Карагинск</w:t>
      </w:r>
      <w:r w:rsidR="00BB7BC5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B7BC5">
        <w:rPr>
          <w:rFonts w:ascii="Times New Roman" w:hAnsi="Times New Roman" w:cs="Times New Roman"/>
          <w:b/>
          <w:sz w:val="28"/>
          <w:szCs w:val="28"/>
        </w:rPr>
        <w:t>ый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7"/>
      </w:tblGrid>
      <w:tr w:rsidR="002848B8" w:rsidRPr="00F94921" w:rsidTr="00D37099">
        <w:trPr>
          <w:trHeight w:val="335"/>
        </w:trPr>
        <w:tc>
          <w:tcPr>
            <w:tcW w:w="1266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6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"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Карагинская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межпоселенческая централизованная библиотечная система"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библиотека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2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3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4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5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ДК п.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Оссора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Костромской СДК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Карагинский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СДК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СДК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Тымлат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СДК п. Ивашка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СДК п.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Ильпырь</w:t>
            </w:r>
            <w:proofErr w:type="spellEnd"/>
          </w:p>
        </w:tc>
      </w:tr>
    </w:tbl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921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F94921">
        <w:rPr>
          <w:rFonts w:ascii="Times New Roman" w:hAnsi="Times New Roman" w:cs="Times New Roman"/>
          <w:b/>
          <w:sz w:val="28"/>
          <w:szCs w:val="28"/>
        </w:rPr>
        <w:t>-Большерецк</w:t>
      </w:r>
      <w:r w:rsidR="00BB7BC5">
        <w:rPr>
          <w:rFonts w:ascii="Times New Roman" w:hAnsi="Times New Roman" w:cs="Times New Roman"/>
          <w:b/>
          <w:sz w:val="28"/>
          <w:szCs w:val="28"/>
        </w:rPr>
        <w:t>ий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BB7BC5">
        <w:rPr>
          <w:rFonts w:ascii="Times New Roman" w:hAnsi="Times New Roman" w:cs="Times New Roman"/>
          <w:b/>
          <w:sz w:val="28"/>
          <w:szCs w:val="28"/>
        </w:rPr>
        <w:t>ый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1469B7" w:rsidRPr="00F94921" w:rsidRDefault="001469B7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7"/>
      </w:tblGrid>
      <w:tr w:rsidR="002848B8" w:rsidRPr="00F94921" w:rsidTr="00D37099">
        <w:trPr>
          <w:trHeight w:val="299"/>
        </w:trPr>
        <w:tc>
          <w:tcPr>
            <w:tcW w:w="1266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6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"Межпоселенческая Централизованная библиотечная система"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-Большерецкого муниципального района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1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2 (детская)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3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4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5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6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7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Межпоселенческий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ДК п. Усть-Большерецк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СДК с. Апача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СДК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Ковалерское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Культурно-спортивный центр «Рыбак» п. Октябрьский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Культурно-спортивный центр «Контакт» п. Озерновский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СДК «Маяк» с. Запорожье</w:t>
            </w:r>
          </w:p>
        </w:tc>
      </w:tr>
    </w:tbl>
    <w:p w:rsidR="00EC05D0" w:rsidRDefault="00EC05D0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079" w:rsidRPr="00F94921" w:rsidRDefault="00C30079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921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Pr="00F94921">
        <w:rPr>
          <w:rFonts w:ascii="Times New Roman" w:hAnsi="Times New Roman" w:cs="Times New Roman"/>
          <w:b/>
          <w:sz w:val="28"/>
          <w:szCs w:val="28"/>
        </w:rPr>
        <w:t>-Камчатск</w:t>
      </w:r>
      <w:r w:rsidR="00CB419C">
        <w:rPr>
          <w:rFonts w:ascii="Times New Roman" w:hAnsi="Times New Roman" w:cs="Times New Roman"/>
          <w:b/>
          <w:sz w:val="28"/>
          <w:szCs w:val="28"/>
        </w:rPr>
        <w:t>ий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B419C">
        <w:rPr>
          <w:rFonts w:ascii="Times New Roman" w:hAnsi="Times New Roman" w:cs="Times New Roman"/>
          <w:b/>
          <w:sz w:val="28"/>
          <w:szCs w:val="28"/>
        </w:rPr>
        <w:t>ый</w:t>
      </w:r>
      <w:r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30079" w:rsidRPr="00F94921" w:rsidRDefault="00C30079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7"/>
      </w:tblGrid>
      <w:tr w:rsidR="002848B8" w:rsidRPr="00F94921" w:rsidTr="00D37099">
        <w:trPr>
          <w:trHeight w:val="252"/>
        </w:trPr>
        <w:tc>
          <w:tcPr>
            <w:tcW w:w="1266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276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"Библиотечная система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-Камчатского сельского поселения"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библиотека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7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Библиотека-филиал № 9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"Библиотека Ключевского сельского поселения"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«Библиотека п.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Козыревск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Центр культуры и досуга п. Усть-Камчатск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МКУК ЦКД СДК с.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Крутоберегово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поселковый Досуговый центр «Ракета» п.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Козыревск</w:t>
            </w:r>
            <w:proofErr w:type="spellEnd"/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МКУК СДК ДЦ «Ракета» с. Майское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МКУК Центр культуры и досуга п. Ключи</w:t>
            </w:r>
          </w:p>
        </w:tc>
      </w:tr>
    </w:tbl>
    <w:p w:rsidR="00F94921" w:rsidRPr="00F94921" w:rsidRDefault="00F94921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088" w:rsidRDefault="00B45088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88" w:rsidRDefault="00B45088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088" w:rsidRDefault="00B45088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921" w:rsidRPr="00F94921" w:rsidRDefault="00BB7BC5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Тигильск</w:t>
      </w:r>
      <w:r w:rsidR="00CB419C">
        <w:rPr>
          <w:rFonts w:ascii="Times New Roman" w:hAnsi="Times New Roman" w:cs="Times New Roman"/>
          <w:b/>
          <w:sz w:val="28"/>
          <w:szCs w:val="28"/>
        </w:rPr>
        <w:t>ий</w:t>
      </w:r>
      <w:r w:rsidR="00F94921" w:rsidRPr="00F94921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CB419C">
        <w:rPr>
          <w:rFonts w:ascii="Times New Roman" w:hAnsi="Times New Roman" w:cs="Times New Roman"/>
          <w:b/>
          <w:sz w:val="28"/>
          <w:szCs w:val="28"/>
        </w:rPr>
        <w:t>ый</w:t>
      </w:r>
      <w:r w:rsidR="00F94921" w:rsidRPr="00F949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F94921" w:rsidRPr="00F94921" w:rsidRDefault="00F94921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7"/>
      </w:tblGrid>
      <w:tr w:rsidR="002848B8" w:rsidRPr="00F94921" w:rsidTr="00D37099">
        <w:trPr>
          <w:trHeight w:val="338"/>
        </w:trPr>
        <w:tc>
          <w:tcPr>
            <w:tcW w:w="1266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324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Усть-Харюзовский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культурно-досуговый центр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Ковранский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ДК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Седанкальский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клуб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Воямпольский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клуб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Лесновский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ДК</w:t>
            </w:r>
          </w:p>
        </w:tc>
      </w:tr>
      <w:tr w:rsidR="002848B8" w:rsidRPr="00F94921" w:rsidTr="00D37099">
        <w:trPr>
          <w:trHeight w:val="300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МБУК </w:t>
            </w:r>
            <w:proofErr w:type="spellStart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Хайрюзовский</w:t>
            </w:r>
            <w:proofErr w:type="spellEnd"/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сельский клуб</w:t>
            </w:r>
          </w:p>
        </w:tc>
      </w:tr>
    </w:tbl>
    <w:p w:rsidR="00F94921" w:rsidRPr="00F94921" w:rsidRDefault="00F94921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21" w:rsidRPr="00F94921" w:rsidRDefault="00CB419C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="00F94921" w:rsidRPr="00F94921">
        <w:rPr>
          <w:rFonts w:ascii="Times New Roman" w:hAnsi="Times New Roman" w:cs="Times New Roman"/>
          <w:b/>
          <w:sz w:val="28"/>
          <w:szCs w:val="28"/>
        </w:rPr>
        <w:t xml:space="preserve"> «по</w:t>
      </w:r>
      <w:r>
        <w:rPr>
          <w:rFonts w:ascii="Times New Roman" w:hAnsi="Times New Roman" w:cs="Times New Roman"/>
          <w:b/>
          <w:sz w:val="28"/>
          <w:szCs w:val="28"/>
        </w:rPr>
        <w:t>селок Палана»</w:t>
      </w:r>
    </w:p>
    <w:p w:rsidR="00F94921" w:rsidRPr="00F94921" w:rsidRDefault="00F94921" w:rsidP="00D370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8647"/>
      </w:tblGrid>
      <w:tr w:rsidR="002848B8" w:rsidRPr="00F94921" w:rsidTr="00D37099">
        <w:trPr>
          <w:trHeight w:val="374"/>
        </w:trPr>
        <w:tc>
          <w:tcPr>
            <w:tcW w:w="1266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2848B8" w:rsidRPr="002848B8" w:rsidRDefault="002848B8" w:rsidP="00D3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48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учреждения</w:t>
            </w:r>
          </w:p>
        </w:tc>
      </w:tr>
      <w:tr w:rsidR="002848B8" w:rsidRPr="00F94921" w:rsidTr="00D37099">
        <w:trPr>
          <w:trHeight w:val="438"/>
        </w:trPr>
        <w:tc>
          <w:tcPr>
            <w:tcW w:w="1266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2848B8" w:rsidRPr="00F94921" w:rsidRDefault="002848B8" w:rsidP="00D3709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49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МАУК ЦКД п. Палана</w:t>
            </w:r>
          </w:p>
        </w:tc>
      </w:tr>
    </w:tbl>
    <w:p w:rsidR="00102FB8" w:rsidRDefault="00102FB8" w:rsidP="00D37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02FB8" w:rsidSect="006E3EAB">
      <w:pgSz w:w="11906" w:h="16838"/>
      <w:pgMar w:top="851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656"/>
    <w:rsid w:val="000A1E4C"/>
    <w:rsid w:val="00102FB8"/>
    <w:rsid w:val="001469B7"/>
    <w:rsid w:val="0018354C"/>
    <w:rsid w:val="001B4DF2"/>
    <w:rsid w:val="0021453B"/>
    <w:rsid w:val="002809AF"/>
    <w:rsid w:val="002848B8"/>
    <w:rsid w:val="0036026A"/>
    <w:rsid w:val="003F1926"/>
    <w:rsid w:val="00467204"/>
    <w:rsid w:val="0050086F"/>
    <w:rsid w:val="00613F4B"/>
    <w:rsid w:val="006E3EAB"/>
    <w:rsid w:val="007145AD"/>
    <w:rsid w:val="007C34E7"/>
    <w:rsid w:val="00815377"/>
    <w:rsid w:val="0087108E"/>
    <w:rsid w:val="008D5932"/>
    <w:rsid w:val="008F7656"/>
    <w:rsid w:val="00A03BFB"/>
    <w:rsid w:val="00A22461"/>
    <w:rsid w:val="00A92EB8"/>
    <w:rsid w:val="00B45088"/>
    <w:rsid w:val="00BB7BC5"/>
    <w:rsid w:val="00C2053A"/>
    <w:rsid w:val="00C30079"/>
    <w:rsid w:val="00C6675F"/>
    <w:rsid w:val="00CB419C"/>
    <w:rsid w:val="00D37099"/>
    <w:rsid w:val="00D57814"/>
    <w:rsid w:val="00E6517D"/>
    <w:rsid w:val="00E83F47"/>
    <w:rsid w:val="00EA4275"/>
    <w:rsid w:val="00EC05D0"/>
    <w:rsid w:val="00EC4811"/>
    <w:rsid w:val="00EC5593"/>
    <w:rsid w:val="00EF6313"/>
    <w:rsid w:val="00F9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74EC6-C46C-4737-AF99-155FE14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32</cp:revision>
  <cp:lastPrinted>2017-03-10T02:57:00Z</cp:lastPrinted>
  <dcterms:created xsi:type="dcterms:W3CDTF">2017-03-02T03:25:00Z</dcterms:created>
  <dcterms:modified xsi:type="dcterms:W3CDTF">2017-03-27T02:00:00Z</dcterms:modified>
</cp:coreProperties>
</file>