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КАМЧАТСКИЙ КРАЙ</w:t>
      </w:r>
    </w:p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КАРАГИНСКИЙ РАЙОН</w:t>
      </w:r>
    </w:p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E97E01" w:rsidRPr="00B1450C" w:rsidRDefault="00E97E01" w:rsidP="00B1450C">
      <w:pPr>
        <w:pStyle w:val="a8"/>
        <w:pBdr>
          <w:bottom w:val="single" w:sz="4" w:space="1" w:color="auto"/>
        </w:pBdr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1450C">
        <w:rPr>
          <w:rStyle w:val="a9"/>
          <w:rFonts w:ascii="Times New Roman" w:hAnsi="Times New Roman" w:cs="Times New Roman"/>
          <w:sz w:val="24"/>
          <w:szCs w:val="24"/>
        </w:rPr>
        <w:t>СЕЛЬСКОГО ПОСЕЛЕНИЯ «СЕЛО КАРАГА»</w:t>
      </w:r>
    </w:p>
    <w:p w:rsidR="00E97E01" w:rsidRPr="00B1450C" w:rsidRDefault="00E97E01" w:rsidP="00B1450C">
      <w:pPr>
        <w:pStyle w:val="a8"/>
        <w:jc w:val="center"/>
        <w:rPr>
          <w:rStyle w:val="a9"/>
          <w:rFonts w:ascii="Times New Roman" w:hAnsi="Times New Roman" w:cs="Times New Roman"/>
          <w:sz w:val="18"/>
          <w:szCs w:val="18"/>
        </w:rPr>
      </w:pPr>
      <w:r w:rsidRPr="00B1450C">
        <w:rPr>
          <w:rStyle w:val="a9"/>
          <w:rFonts w:ascii="Times New Roman" w:hAnsi="Times New Roman" w:cs="Times New Roman"/>
          <w:sz w:val="18"/>
          <w:szCs w:val="18"/>
        </w:rPr>
        <w:t>688711 с.</w:t>
      </w:r>
      <w:r w:rsidR="004F2A70">
        <w:rPr>
          <w:rStyle w:val="a9"/>
          <w:rFonts w:ascii="Times New Roman" w:hAnsi="Times New Roman" w:cs="Times New Roman"/>
          <w:sz w:val="18"/>
          <w:szCs w:val="18"/>
        </w:rPr>
        <w:t xml:space="preserve"> </w:t>
      </w:r>
      <w:r w:rsidRPr="00B1450C">
        <w:rPr>
          <w:rStyle w:val="a9"/>
          <w:rFonts w:ascii="Times New Roman" w:hAnsi="Times New Roman" w:cs="Times New Roman"/>
          <w:sz w:val="18"/>
          <w:szCs w:val="18"/>
        </w:rPr>
        <w:t>Карага ул.</w:t>
      </w:r>
      <w:r w:rsidR="004F2A70">
        <w:rPr>
          <w:rStyle w:val="a9"/>
          <w:rFonts w:ascii="Times New Roman" w:hAnsi="Times New Roman" w:cs="Times New Roman"/>
          <w:sz w:val="18"/>
          <w:szCs w:val="18"/>
        </w:rPr>
        <w:t xml:space="preserve"> </w:t>
      </w:r>
      <w:r w:rsidRPr="00B1450C">
        <w:rPr>
          <w:rStyle w:val="a9"/>
          <w:rFonts w:ascii="Times New Roman" w:hAnsi="Times New Roman" w:cs="Times New Roman"/>
          <w:sz w:val="18"/>
          <w:szCs w:val="18"/>
        </w:rPr>
        <w:t>Лукашевского 14 тел. 43-0-98 тел</w:t>
      </w:r>
      <w:proofErr w:type="gramStart"/>
      <w:r w:rsidRPr="00B1450C">
        <w:rPr>
          <w:rStyle w:val="a9"/>
          <w:rFonts w:ascii="Times New Roman" w:hAnsi="Times New Roman" w:cs="Times New Roman"/>
          <w:sz w:val="18"/>
          <w:szCs w:val="18"/>
        </w:rPr>
        <w:t>.ф</w:t>
      </w:r>
      <w:proofErr w:type="gramEnd"/>
      <w:r w:rsidRPr="00B1450C">
        <w:rPr>
          <w:rStyle w:val="a9"/>
          <w:rFonts w:ascii="Times New Roman" w:hAnsi="Times New Roman" w:cs="Times New Roman"/>
          <w:sz w:val="18"/>
          <w:szCs w:val="18"/>
        </w:rPr>
        <w:t>акс 43-0-21</w:t>
      </w:r>
    </w:p>
    <w:p w:rsidR="00C32C72" w:rsidRPr="00B1450C" w:rsidRDefault="00C32C72" w:rsidP="00B1450C">
      <w:pPr>
        <w:spacing w:after="0" w:line="240" w:lineRule="auto"/>
        <w:rPr>
          <w:rFonts w:ascii="Times New Roman" w:hAnsi="Times New Roman" w:cs="Times New Roman"/>
        </w:rPr>
      </w:pPr>
    </w:p>
    <w:p w:rsidR="00B1450C" w:rsidRPr="00B1450C" w:rsidRDefault="00B1450C" w:rsidP="00B1450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1450C" w:rsidRPr="00B1450C" w:rsidRDefault="00B1450C" w:rsidP="00B1450C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776"/>
        <w:gridCol w:w="1210"/>
        <w:gridCol w:w="992"/>
        <w:gridCol w:w="4710"/>
        <w:gridCol w:w="1350"/>
      </w:tblGrid>
      <w:tr w:rsidR="00B1450C" w:rsidRPr="00B1450C" w:rsidTr="0095114E">
        <w:tc>
          <w:tcPr>
            <w:tcW w:w="532" w:type="dxa"/>
          </w:tcPr>
          <w:p w:rsidR="00B1450C" w:rsidRPr="00B1450C" w:rsidRDefault="00B1450C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B1450C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776" w:type="dxa"/>
          </w:tcPr>
          <w:p w:rsidR="00B1450C" w:rsidRPr="00B1450C" w:rsidRDefault="00774343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B1450C" w:rsidRPr="00B1450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10" w:type="dxa"/>
          </w:tcPr>
          <w:p w:rsidR="00B1450C" w:rsidRPr="00B1450C" w:rsidRDefault="00774343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992" w:type="dxa"/>
          </w:tcPr>
          <w:p w:rsidR="00B1450C" w:rsidRPr="00B1450C" w:rsidRDefault="00B1450C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  <w:r w:rsidRPr="00B1450C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4710" w:type="dxa"/>
          </w:tcPr>
          <w:p w:rsidR="00B1450C" w:rsidRPr="00B1450C" w:rsidRDefault="00B1450C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1450C" w:rsidRPr="00B1450C" w:rsidRDefault="00B1450C" w:rsidP="00DE20F3">
            <w:pPr>
              <w:tabs>
                <w:tab w:val="left" w:pos="2880"/>
              </w:tabs>
              <w:jc w:val="right"/>
              <w:rPr>
                <w:b/>
                <w:sz w:val="24"/>
                <w:szCs w:val="24"/>
              </w:rPr>
            </w:pPr>
            <w:r w:rsidRPr="00B1450C">
              <w:rPr>
                <w:b/>
                <w:sz w:val="24"/>
                <w:szCs w:val="24"/>
              </w:rPr>
              <w:t xml:space="preserve">№ </w:t>
            </w:r>
            <w:r w:rsidR="00774343">
              <w:rPr>
                <w:b/>
                <w:sz w:val="24"/>
                <w:szCs w:val="24"/>
              </w:rPr>
              <w:t>59</w:t>
            </w:r>
          </w:p>
        </w:tc>
      </w:tr>
    </w:tbl>
    <w:p w:rsidR="00B1450C" w:rsidRPr="00B1450C" w:rsidRDefault="00B1450C" w:rsidP="00B1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50C" w:rsidRPr="00B1450C" w:rsidRDefault="00B1450C" w:rsidP="00B14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B1450C" w:rsidRPr="00B1450C" w:rsidTr="00B1450C">
        <w:tc>
          <w:tcPr>
            <w:tcW w:w="4786" w:type="dxa"/>
          </w:tcPr>
          <w:p w:rsidR="00B1450C" w:rsidRPr="0061736B" w:rsidRDefault="007E6660" w:rsidP="007E6660">
            <w:pPr>
              <w:jc w:val="both"/>
              <w:rPr>
                <w:sz w:val="24"/>
                <w:szCs w:val="24"/>
              </w:rPr>
            </w:pPr>
            <w:r w:rsidRPr="007E6660">
              <w:rPr>
                <w:b/>
                <w:bCs/>
                <w:sz w:val="24"/>
                <w:szCs w:val="24"/>
              </w:rPr>
              <w:t>«Об установлении льготного тарифа на услуги по вывозу жидких бытовых отходов для населения, проживающего в многоквартирном жилом фонде с нецентрализованной</w:t>
            </w:r>
            <w:r>
              <w:rPr>
                <w:b/>
                <w:bCs/>
                <w:sz w:val="24"/>
                <w:szCs w:val="24"/>
              </w:rPr>
              <w:t xml:space="preserve"> канализацией на территории МО С</w:t>
            </w:r>
            <w:r w:rsidRPr="007E6660">
              <w:rPr>
                <w:b/>
                <w:bCs/>
                <w:sz w:val="24"/>
                <w:szCs w:val="24"/>
              </w:rPr>
              <w:t>П «</w:t>
            </w:r>
            <w:r>
              <w:rPr>
                <w:b/>
                <w:bCs/>
                <w:sz w:val="24"/>
                <w:szCs w:val="24"/>
              </w:rPr>
              <w:t>с. Карага</w:t>
            </w:r>
            <w:r w:rsidR="00774343">
              <w:rPr>
                <w:b/>
                <w:bCs/>
                <w:sz w:val="24"/>
                <w:szCs w:val="24"/>
              </w:rPr>
              <w:t xml:space="preserve"> на 2020 год</w:t>
            </w:r>
            <w:r w:rsidRPr="007E666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1450C" w:rsidRPr="00B1450C" w:rsidRDefault="00B1450C" w:rsidP="00B1450C">
            <w:pPr>
              <w:tabs>
                <w:tab w:val="left" w:pos="2880"/>
              </w:tabs>
              <w:rPr>
                <w:b/>
                <w:sz w:val="24"/>
                <w:szCs w:val="24"/>
              </w:rPr>
            </w:pPr>
          </w:p>
        </w:tc>
      </w:tr>
    </w:tbl>
    <w:p w:rsidR="00B1450C" w:rsidRPr="00B1450C" w:rsidRDefault="00B1450C" w:rsidP="00B1450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60" w:rsidRPr="007E6660" w:rsidRDefault="007E6660" w:rsidP="007E6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E666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30.03.1999 г. № 52-ФЗ «О санитарно</w:t>
      </w:r>
      <w:r w:rsidR="00DE20F3">
        <w:rPr>
          <w:rFonts w:ascii="Times New Roman" w:hAnsi="Times New Roman" w:cs="Times New Roman"/>
          <w:sz w:val="24"/>
          <w:szCs w:val="24"/>
        </w:rPr>
        <w:t>-</w:t>
      </w:r>
      <w:r w:rsidRPr="007E6660">
        <w:rPr>
          <w:rFonts w:ascii="Times New Roman" w:hAnsi="Times New Roman" w:cs="Times New Roman"/>
          <w:sz w:val="24"/>
          <w:szCs w:val="24"/>
        </w:rPr>
        <w:t xml:space="preserve">эпидемиологическом благополучии населения»,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7E6660">
        <w:rPr>
          <w:rFonts w:ascii="Times New Roman" w:hAnsi="Times New Roman" w:cs="Times New Roman"/>
          <w:sz w:val="24"/>
          <w:szCs w:val="24"/>
        </w:rPr>
        <w:t xml:space="preserve"> поселение «</w:t>
      </w:r>
      <w:r>
        <w:rPr>
          <w:rFonts w:ascii="Times New Roman" w:hAnsi="Times New Roman" w:cs="Times New Roman"/>
          <w:sz w:val="24"/>
          <w:szCs w:val="24"/>
        </w:rPr>
        <w:t>село Карага</w:t>
      </w:r>
      <w:r w:rsidRPr="007E6660">
        <w:rPr>
          <w:rFonts w:ascii="Times New Roman" w:hAnsi="Times New Roman" w:cs="Times New Roman"/>
          <w:sz w:val="24"/>
          <w:szCs w:val="24"/>
        </w:rPr>
        <w:t>»,</w:t>
      </w:r>
    </w:p>
    <w:p w:rsidR="007E6660" w:rsidRPr="007E6660" w:rsidRDefault="007E6660" w:rsidP="007E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Pr="007E6660" w:rsidRDefault="007E6660" w:rsidP="007E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66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6660" w:rsidRPr="007E6660" w:rsidRDefault="007E6660" w:rsidP="007E6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Pr="00DE20F3" w:rsidRDefault="007E6660" w:rsidP="00981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8F3">
        <w:rPr>
          <w:rFonts w:ascii="Times New Roman" w:hAnsi="Times New Roman" w:cs="Times New Roman"/>
          <w:sz w:val="24"/>
          <w:szCs w:val="24"/>
        </w:rPr>
        <w:t xml:space="preserve">Установить следующие льготные тарифы на услугу по вывозу жидких бытовых отходов для населения, проживающего в многоквартирном жилом фонде с </w:t>
      </w:r>
      <w:r w:rsidR="009818F3" w:rsidRPr="009818F3">
        <w:rPr>
          <w:rFonts w:ascii="Times New Roman" w:hAnsi="Times New Roman" w:cs="Times New Roman"/>
          <w:sz w:val="24"/>
          <w:szCs w:val="24"/>
        </w:rPr>
        <w:t xml:space="preserve">нецентрализованной канализацией – </w:t>
      </w:r>
      <w:r w:rsidR="00774343">
        <w:rPr>
          <w:rFonts w:ascii="Times New Roman" w:hAnsi="Times New Roman" w:cs="Times New Roman"/>
          <w:b/>
          <w:sz w:val="24"/>
          <w:szCs w:val="24"/>
        </w:rPr>
        <w:t>124,80</w:t>
      </w:r>
      <w:r w:rsidR="009818F3" w:rsidRPr="00DE20F3">
        <w:rPr>
          <w:rFonts w:ascii="Times New Roman" w:hAnsi="Times New Roman" w:cs="Times New Roman"/>
          <w:b/>
          <w:sz w:val="24"/>
          <w:szCs w:val="24"/>
        </w:rPr>
        <w:t xml:space="preserve"> руб. за 1 куб </w:t>
      </w:r>
      <w:proofErr w:type="gramStart"/>
      <w:r w:rsidR="009818F3" w:rsidRPr="00DE20F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9818F3" w:rsidRPr="00DE20F3">
        <w:rPr>
          <w:rFonts w:ascii="Times New Roman" w:hAnsi="Times New Roman" w:cs="Times New Roman"/>
          <w:b/>
          <w:sz w:val="24"/>
          <w:szCs w:val="24"/>
        </w:rPr>
        <w:t>.</w:t>
      </w:r>
      <w:r w:rsidR="00DE20F3" w:rsidRPr="00DE20F3">
        <w:rPr>
          <w:rFonts w:ascii="Times New Roman" w:hAnsi="Times New Roman" w:cs="Times New Roman"/>
          <w:b/>
          <w:sz w:val="24"/>
          <w:szCs w:val="24"/>
        </w:rPr>
        <w:t xml:space="preserve"> с НДС.</w:t>
      </w:r>
    </w:p>
    <w:p w:rsidR="00DE20F3" w:rsidRPr="009818F3" w:rsidRDefault="00DE20F3" w:rsidP="00DE20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0F3" w:rsidRPr="00DE20F3" w:rsidRDefault="007E6660" w:rsidP="007E66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0F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</w:t>
      </w:r>
      <w:r w:rsidR="009818F3" w:rsidRPr="00DE20F3">
        <w:rPr>
          <w:rFonts w:ascii="Times New Roman" w:hAnsi="Times New Roman" w:cs="Times New Roman"/>
          <w:sz w:val="24"/>
          <w:szCs w:val="24"/>
        </w:rPr>
        <w:t xml:space="preserve"> (обнародования</w:t>
      </w:r>
      <w:proofErr w:type="gramStart"/>
      <w:r w:rsidR="009818F3" w:rsidRPr="00DE20F3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9818F3" w:rsidRPr="00DE20F3">
        <w:rPr>
          <w:rFonts w:ascii="Times New Roman" w:hAnsi="Times New Roman" w:cs="Times New Roman"/>
          <w:sz w:val="24"/>
          <w:szCs w:val="24"/>
        </w:rPr>
        <w:t xml:space="preserve"> соответствии с Уставом муниципального образования сельское поселение «село Карага»</w:t>
      </w:r>
      <w:r w:rsidR="00F74945" w:rsidRPr="00DE20F3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 </w:t>
      </w:r>
      <w:r w:rsidR="00DE20F3">
        <w:rPr>
          <w:rFonts w:ascii="Times New Roman" w:hAnsi="Times New Roman" w:cs="Times New Roman"/>
          <w:sz w:val="24"/>
          <w:szCs w:val="24"/>
        </w:rPr>
        <w:t xml:space="preserve">возникшие </w:t>
      </w:r>
    </w:p>
    <w:p w:rsidR="00DE20F3" w:rsidRPr="00DE20F3" w:rsidRDefault="00774343" w:rsidP="00DE20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2020</w:t>
      </w:r>
      <w:r w:rsidR="00F74945" w:rsidRPr="00DE20F3">
        <w:rPr>
          <w:rFonts w:ascii="Times New Roman" w:hAnsi="Times New Roman" w:cs="Times New Roman"/>
          <w:b/>
          <w:sz w:val="24"/>
          <w:szCs w:val="24"/>
        </w:rPr>
        <w:t xml:space="preserve"> года по 31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DE20F3" w:rsidRPr="00DE20F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E20F3" w:rsidRPr="00DE20F3" w:rsidRDefault="00DE20F3" w:rsidP="00DE20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50C" w:rsidRPr="00DE20F3" w:rsidRDefault="007E6660" w:rsidP="007E66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0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0F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74945" w:rsidRPr="00DE20F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1450C" w:rsidRDefault="00B1450C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0F3" w:rsidRDefault="00DE20F3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Default="007E6660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784" w:rsidRPr="00B1450C" w:rsidRDefault="00774343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B3784" w:rsidRPr="00B1450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B3784" w:rsidRPr="00B1450C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6B3784" w:rsidRPr="00B1450C" w:rsidRDefault="00B1450C" w:rsidP="00B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6B3784" w:rsidRPr="00B1450C">
        <w:rPr>
          <w:rFonts w:ascii="Times New Roman" w:hAnsi="Times New Roman" w:cs="Times New Roman"/>
          <w:sz w:val="24"/>
          <w:szCs w:val="24"/>
        </w:rPr>
        <w:t xml:space="preserve">«село </w:t>
      </w:r>
      <w:r w:rsidRPr="00B1450C">
        <w:rPr>
          <w:rFonts w:ascii="Times New Roman" w:hAnsi="Times New Roman" w:cs="Times New Roman"/>
          <w:sz w:val="24"/>
          <w:szCs w:val="24"/>
        </w:rPr>
        <w:t>Карага»</w:t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r w:rsidR="007743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74343">
        <w:rPr>
          <w:rFonts w:ascii="Times New Roman" w:hAnsi="Times New Roman" w:cs="Times New Roman"/>
          <w:sz w:val="24"/>
          <w:szCs w:val="24"/>
        </w:rPr>
        <w:t>О.В.Крыженовская</w:t>
      </w:r>
      <w:proofErr w:type="spellEnd"/>
    </w:p>
    <w:p w:rsidR="006B3784" w:rsidRPr="00B1450C" w:rsidRDefault="006B3784" w:rsidP="00B145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694"/>
        <w:gridCol w:w="10103"/>
        <w:gridCol w:w="118"/>
      </w:tblGrid>
      <w:tr w:rsidR="00C229B2" w:rsidRPr="00B1450C" w:rsidTr="00C229B2">
        <w:trPr>
          <w:gridAfter w:val="1"/>
          <w:wAfter w:w="118" w:type="dxa"/>
          <w:trHeight w:val="290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B1450C" w:rsidRDefault="00C229B2" w:rsidP="007E66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2" w:rsidRPr="00B1450C" w:rsidTr="00C229B2">
        <w:trPr>
          <w:gridBefore w:val="1"/>
          <w:wBefore w:w="694" w:type="dxa"/>
          <w:trHeight w:val="45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B2" w:rsidRPr="00B1450C" w:rsidRDefault="00C229B2" w:rsidP="00B14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A01255" w:rsidRPr="00B1450C" w:rsidRDefault="00A01255" w:rsidP="00B1450C">
      <w:pPr>
        <w:spacing w:after="0" w:line="240" w:lineRule="auto"/>
        <w:rPr>
          <w:rFonts w:ascii="Times New Roman" w:hAnsi="Times New Roman" w:cs="Times New Roman"/>
        </w:rPr>
      </w:pPr>
    </w:p>
    <w:p w:rsidR="00B1450C" w:rsidRPr="00B1450C" w:rsidRDefault="00B1450C">
      <w:pPr>
        <w:spacing w:after="0" w:line="240" w:lineRule="auto"/>
        <w:rPr>
          <w:rFonts w:ascii="Times New Roman" w:hAnsi="Times New Roman" w:cs="Times New Roman"/>
        </w:rPr>
      </w:pPr>
    </w:p>
    <w:sectPr w:rsidR="00B1450C" w:rsidRPr="00B1450C" w:rsidSect="00B1450C">
      <w:pgSz w:w="11906" w:h="16838"/>
      <w:pgMar w:top="567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0B89"/>
    <w:multiLevelType w:val="hybridMultilevel"/>
    <w:tmpl w:val="02B4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2019-11-17T23:57:00Z</cp:lastPrinted>
  <dcterms:created xsi:type="dcterms:W3CDTF">2013-12-25T21:40:00Z</dcterms:created>
  <dcterms:modified xsi:type="dcterms:W3CDTF">2019-11-17T23:57:00Z</dcterms:modified>
</cp:coreProperties>
</file>