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BF" w:rsidRDefault="002100BF" w:rsidP="00192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0BF" w:rsidRPr="002100BF" w:rsidRDefault="002100BF" w:rsidP="002100BF">
      <w:pPr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0B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100BF" w:rsidRPr="002100BF" w:rsidRDefault="002100BF" w:rsidP="002100BF">
      <w:pPr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0BF">
        <w:rPr>
          <w:rFonts w:ascii="Times New Roman" w:hAnsi="Times New Roman" w:cs="Times New Roman"/>
          <w:b/>
          <w:sz w:val="28"/>
          <w:szCs w:val="28"/>
        </w:rPr>
        <w:t>КАМЧАТСКИЙ КРАЙ</w:t>
      </w:r>
    </w:p>
    <w:p w:rsidR="002100BF" w:rsidRPr="002100BF" w:rsidRDefault="002100BF" w:rsidP="002100BF">
      <w:pPr>
        <w:ind w:right="21"/>
        <w:jc w:val="center"/>
        <w:rPr>
          <w:rFonts w:ascii="Times New Roman" w:hAnsi="Times New Roman" w:cs="Times New Roman"/>
          <w:b/>
          <w:sz w:val="32"/>
        </w:rPr>
      </w:pPr>
      <w:r w:rsidRPr="002100BF">
        <w:rPr>
          <w:rFonts w:ascii="Times New Roman" w:hAnsi="Times New Roman" w:cs="Times New Roman"/>
          <w:b/>
          <w:sz w:val="32"/>
        </w:rPr>
        <w:t>Сельское поселение  «село Карага»</w:t>
      </w:r>
    </w:p>
    <w:p w:rsidR="002100BF" w:rsidRPr="002100BF" w:rsidRDefault="002100BF" w:rsidP="002100BF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2100BF">
        <w:rPr>
          <w:rFonts w:ascii="Times New Roman" w:hAnsi="Times New Roman" w:cs="Times New Roman"/>
          <w:b/>
          <w:sz w:val="36"/>
          <w:szCs w:val="36"/>
        </w:rPr>
        <w:t>СОВЕТ ДЕПУТАТОВ</w:t>
      </w:r>
    </w:p>
    <w:p w:rsidR="002100BF" w:rsidRPr="002100BF" w:rsidRDefault="002100BF" w:rsidP="002100BF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2100BF">
        <w:rPr>
          <w:rFonts w:ascii="Times New Roman" w:hAnsi="Times New Roman" w:cs="Times New Roman"/>
          <w:b/>
          <w:sz w:val="20"/>
        </w:rPr>
        <w:t xml:space="preserve">688711 Камчатский край, Карагинский район, с. Карага, ул. </w:t>
      </w:r>
      <w:proofErr w:type="spellStart"/>
      <w:r w:rsidRPr="002100BF">
        <w:rPr>
          <w:rFonts w:ascii="Times New Roman" w:hAnsi="Times New Roman" w:cs="Times New Roman"/>
          <w:b/>
          <w:sz w:val="20"/>
        </w:rPr>
        <w:t>Лукашевского</w:t>
      </w:r>
      <w:proofErr w:type="spellEnd"/>
      <w:r w:rsidRPr="002100BF">
        <w:rPr>
          <w:rFonts w:ascii="Times New Roman" w:hAnsi="Times New Roman" w:cs="Times New Roman"/>
          <w:b/>
          <w:sz w:val="20"/>
        </w:rPr>
        <w:t>, 14   тел. 43-021 т/</w:t>
      </w:r>
      <w:proofErr w:type="spellStart"/>
      <w:r w:rsidRPr="002100BF">
        <w:rPr>
          <w:rFonts w:ascii="Times New Roman" w:hAnsi="Times New Roman" w:cs="Times New Roman"/>
          <w:b/>
          <w:sz w:val="20"/>
        </w:rPr>
        <w:t>ф</w:t>
      </w:r>
      <w:proofErr w:type="spellEnd"/>
    </w:p>
    <w:p w:rsidR="002100BF" w:rsidRPr="002100BF" w:rsidRDefault="002100BF" w:rsidP="002100BF">
      <w:pPr>
        <w:jc w:val="center"/>
        <w:rPr>
          <w:rFonts w:ascii="Times New Roman" w:hAnsi="Times New Roman" w:cs="Times New Roman"/>
          <w:b/>
        </w:rPr>
      </w:pPr>
    </w:p>
    <w:p w:rsidR="002100BF" w:rsidRDefault="002100BF" w:rsidP="002100BF">
      <w:pPr>
        <w:jc w:val="center"/>
        <w:rPr>
          <w:rFonts w:ascii="Times New Roman" w:hAnsi="Times New Roman" w:cs="Times New Roman"/>
          <w:b/>
        </w:rPr>
      </w:pPr>
    </w:p>
    <w:p w:rsidR="002100BF" w:rsidRPr="002100BF" w:rsidRDefault="002100BF" w:rsidP="002100BF">
      <w:pPr>
        <w:jc w:val="center"/>
        <w:rPr>
          <w:rFonts w:ascii="Times New Roman" w:hAnsi="Times New Roman" w:cs="Times New Roman"/>
          <w:b/>
        </w:rPr>
      </w:pPr>
      <w:r w:rsidRPr="002100BF">
        <w:rPr>
          <w:rFonts w:ascii="Times New Roman" w:hAnsi="Times New Roman" w:cs="Times New Roman"/>
          <w:b/>
        </w:rPr>
        <w:t>РЕШЕНИЕ</w:t>
      </w:r>
    </w:p>
    <w:p w:rsidR="002100BF" w:rsidRDefault="002100BF" w:rsidP="002100BF">
      <w:pPr>
        <w:jc w:val="center"/>
        <w:rPr>
          <w:rFonts w:ascii="Times New Roman" w:hAnsi="Times New Roman" w:cs="Times New Roman"/>
          <w:b/>
        </w:rPr>
      </w:pPr>
    </w:p>
    <w:p w:rsidR="002100BF" w:rsidRPr="002100BF" w:rsidRDefault="002100BF" w:rsidP="002100BF">
      <w:pPr>
        <w:jc w:val="center"/>
        <w:rPr>
          <w:rFonts w:ascii="Times New Roman" w:hAnsi="Times New Roman" w:cs="Times New Roman"/>
          <w:b/>
        </w:rPr>
      </w:pPr>
    </w:p>
    <w:tbl>
      <w:tblPr>
        <w:tblW w:w="5070" w:type="dxa"/>
        <w:tblLook w:val="04A0"/>
      </w:tblPr>
      <w:tblGrid>
        <w:gridCol w:w="3227"/>
        <w:gridCol w:w="1843"/>
      </w:tblGrid>
      <w:tr w:rsidR="002100BF" w:rsidRPr="002100BF" w:rsidTr="002100BF">
        <w:tc>
          <w:tcPr>
            <w:tcW w:w="3227" w:type="dxa"/>
          </w:tcPr>
          <w:p w:rsidR="002100BF" w:rsidRPr="002100BF" w:rsidRDefault="002100BF" w:rsidP="00801588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00BF">
              <w:rPr>
                <w:rFonts w:ascii="Times New Roman" w:hAnsi="Times New Roman" w:cs="Times New Roman"/>
                <w:sz w:val="28"/>
                <w:szCs w:val="28"/>
              </w:rPr>
              <w:t>«31» августа 2018 года</w:t>
            </w:r>
          </w:p>
        </w:tc>
        <w:tc>
          <w:tcPr>
            <w:tcW w:w="1843" w:type="dxa"/>
          </w:tcPr>
          <w:p w:rsidR="002100BF" w:rsidRPr="002100BF" w:rsidRDefault="002100BF" w:rsidP="001B1642">
            <w:pPr>
              <w:pStyle w:val="ConsTitle"/>
              <w:ind w:left="267" w:right="0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00BF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1B16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100BF" w:rsidRPr="002100BF" w:rsidTr="002100BF">
        <w:tc>
          <w:tcPr>
            <w:tcW w:w="5070" w:type="dxa"/>
            <w:gridSpan w:val="2"/>
          </w:tcPr>
          <w:p w:rsidR="002100BF" w:rsidRPr="002100BF" w:rsidRDefault="002100BF" w:rsidP="00801588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BF" w:rsidRPr="002100BF" w:rsidTr="002100BF">
        <w:tc>
          <w:tcPr>
            <w:tcW w:w="5070" w:type="dxa"/>
            <w:gridSpan w:val="2"/>
          </w:tcPr>
          <w:p w:rsidR="002100BF" w:rsidRPr="002100BF" w:rsidRDefault="007D70B0" w:rsidP="001B16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решения Совета депутатов «Об утверждении </w:t>
            </w:r>
            <w:r w:rsidR="001B164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Прогнозного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приватизации муниципального имущества сельского поселения «село Карага»</w:t>
            </w:r>
          </w:p>
        </w:tc>
      </w:tr>
    </w:tbl>
    <w:p w:rsidR="002100BF" w:rsidRPr="002100BF" w:rsidRDefault="002100BF" w:rsidP="00192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0BF" w:rsidRPr="002100BF" w:rsidRDefault="002100BF" w:rsidP="00192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7DE" w:rsidRPr="00404845" w:rsidRDefault="001927DE" w:rsidP="00404845">
      <w:pPr>
        <w:pStyle w:val="a3"/>
        <w:shd w:val="clear" w:color="auto" w:fill="auto"/>
        <w:spacing w:before="0" w:after="0" w:line="276" w:lineRule="auto"/>
        <w:ind w:left="40" w:right="40" w:firstLine="480"/>
        <w:rPr>
          <w:sz w:val="28"/>
          <w:szCs w:val="28"/>
        </w:rPr>
      </w:pPr>
      <w:r w:rsidRPr="00404845">
        <w:rPr>
          <w:sz w:val="28"/>
          <w:szCs w:val="28"/>
        </w:rPr>
        <w:t xml:space="preserve">В соответствии с Федеральным законом от </w:t>
      </w:r>
      <w:r w:rsidR="007D70B0">
        <w:rPr>
          <w:sz w:val="28"/>
          <w:szCs w:val="28"/>
        </w:rPr>
        <w:t>21.12.2001г. № 178-ФЗ «О приватизации государственного и муниципального имущества»</w:t>
      </w:r>
      <w:r w:rsidRPr="00404845">
        <w:rPr>
          <w:sz w:val="28"/>
          <w:szCs w:val="28"/>
        </w:rPr>
        <w:t>,</w:t>
      </w:r>
      <w:r w:rsidR="001B1642">
        <w:rPr>
          <w:sz w:val="28"/>
          <w:szCs w:val="28"/>
        </w:rPr>
        <w:t xml:space="preserve"> Положения о порядке приватизации муниципального имущества сельского поселения «село Карага»,</w:t>
      </w:r>
      <w:r w:rsidR="007D70B0">
        <w:rPr>
          <w:sz w:val="28"/>
          <w:szCs w:val="28"/>
        </w:rPr>
        <w:t xml:space="preserve"> с целью повышения эффективности управления муниципальной собственностью,</w:t>
      </w:r>
      <w:r w:rsidRPr="00404845">
        <w:rPr>
          <w:sz w:val="28"/>
          <w:szCs w:val="28"/>
        </w:rPr>
        <w:t xml:space="preserve"> Совет депутатов сельского поселения «село Карага» </w:t>
      </w:r>
    </w:p>
    <w:p w:rsidR="001927DE" w:rsidRPr="00404845" w:rsidRDefault="001927DE" w:rsidP="00404845">
      <w:pPr>
        <w:pStyle w:val="a3"/>
        <w:shd w:val="clear" w:color="auto" w:fill="auto"/>
        <w:spacing w:before="0" w:after="0" w:line="276" w:lineRule="auto"/>
        <w:ind w:left="40" w:right="40" w:firstLine="480"/>
        <w:rPr>
          <w:rStyle w:val="3pt"/>
          <w:sz w:val="28"/>
          <w:szCs w:val="28"/>
        </w:rPr>
      </w:pPr>
      <w:r w:rsidRPr="00404845">
        <w:rPr>
          <w:rStyle w:val="3pt"/>
          <w:sz w:val="28"/>
          <w:szCs w:val="28"/>
        </w:rPr>
        <w:t>РЕШИЛ:</w:t>
      </w:r>
    </w:p>
    <w:p w:rsidR="001927DE" w:rsidRPr="00404845" w:rsidRDefault="001927DE" w:rsidP="00404845">
      <w:pPr>
        <w:pStyle w:val="a3"/>
        <w:shd w:val="clear" w:color="auto" w:fill="auto"/>
        <w:spacing w:before="0" w:after="0" w:line="276" w:lineRule="auto"/>
        <w:ind w:left="40" w:right="40" w:firstLine="480"/>
        <w:rPr>
          <w:sz w:val="28"/>
          <w:szCs w:val="28"/>
        </w:rPr>
      </w:pPr>
    </w:p>
    <w:p w:rsidR="007D70B0" w:rsidRDefault="00404845" w:rsidP="001B1642">
      <w:pPr>
        <w:pStyle w:val="a5"/>
        <w:numPr>
          <w:ilvl w:val="0"/>
          <w:numId w:val="4"/>
        </w:numPr>
        <w:spacing w:line="276" w:lineRule="auto"/>
        <w:ind w:left="567" w:firstLine="0"/>
        <w:jc w:val="both"/>
        <w:rPr>
          <w:sz w:val="28"/>
          <w:szCs w:val="28"/>
        </w:rPr>
      </w:pPr>
      <w:r w:rsidRPr="007D70B0">
        <w:rPr>
          <w:sz w:val="28"/>
          <w:szCs w:val="28"/>
        </w:rPr>
        <w:t>Принять проект решения «</w:t>
      </w:r>
      <w:r w:rsidR="007D70B0" w:rsidRPr="007D70B0">
        <w:rPr>
          <w:sz w:val="28"/>
          <w:szCs w:val="28"/>
        </w:rPr>
        <w:t>Об утверждении Положения о порядке приватизации муниципального имущества сельского поселения «село Карага»</w:t>
      </w:r>
      <w:r w:rsidR="007D70B0">
        <w:rPr>
          <w:sz w:val="28"/>
          <w:szCs w:val="28"/>
        </w:rPr>
        <w:t>.</w:t>
      </w:r>
    </w:p>
    <w:p w:rsidR="007D70B0" w:rsidRDefault="007D70B0" w:rsidP="001B1642">
      <w:pPr>
        <w:pStyle w:val="a5"/>
        <w:spacing w:line="276" w:lineRule="auto"/>
        <w:ind w:left="567" w:firstLine="0"/>
        <w:jc w:val="both"/>
        <w:rPr>
          <w:sz w:val="28"/>
          <w:szCs w:val="28"/>
        </w:rPr>
      </w:pPr>
    </w:p>
    <w:p w:rsidR="002100BF" w:rsidRPr="003E0684" w:rsidRDefault="002100BF" w:rsidP="002100BF">
      <w:pPr>
        <w:pStyle w:val="a5"/>
        <w:numPr>
          <w:ilvl w:val="0"/>
          <w:numId w:val="4"/>
        </w:numPr>
        <w:spacing w:line="276" w:lineRule="auto"/>
        <w:ind w:left="567" w:firstLine="360"/>
        <w:jc w:val="both"/>
        <w:rPr>
          <w:b/>
          <w:sz w:val="28"/>
          <w:szCs w:val="28"/>
        </w:rPr>
      </w:pPr>
      <w:r w:rsidRPr="003E0684">
        <w:rPr>
          <w:sz w:val="28"/>
          <w:szCs w:val="28"/>
        </w:rPr>
        <w:t>Направить данное Решение Главе сельского поселения для подписания и обнародования (опубликования)</w:t>
      </w:r>
      <w:r w:rsidR="003E0684">
        <w:rPr>
          <w:sz w:val="28"/>
          <w:szCs w:val="28"/>
        </w:rPr>
        <w:t>.</w:t>
      </w:r>
    </w:p>
    <w:p w:rsidR="003E0684" w:rsidRPr="003E0684" w:rsidRDefault="003E0684" w:rsidP="003E0684">
      <w:pPr>
        <w:pStyle w:val="a5"/>
        <w:rPr>
          <w:b/>
          <w:sz w:val="28"/>
          <w:szCs w:val="28"/>
        </w:rPr>
      </w:pPr>
    </w:p>
    <w:p w:rsidR="003E0684" w:rsidRPr="003E0684" w:rsidRDefault="003E0684" w:rsidP="003E0684">
      <w:pPr>
        <w:pStyle w:val="a5"/>
        <w:spacing w:line="276" w:lineRule="auto"/>
        <w:ind w:left="927" w:firstLine="0"/>
        <w:jc w:val="both"/>
        <w:rPr>
          <w:b/>
          <w:sz w:val="28"/>
          <w:szCs w:val="28"/>
        </w:rPr>
      </w:pPr>
    </w:p>
    <w:p w:rsidR="002100BF" w:rsidRPr="002100BF" w:rsidRDefault="002100BF" w:rsidP="002100BF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0BF" w:rsidRPr="002100BF" w:rsidRDefault="002100BF" w:rsidP="002100BF">
      <w:pPr>
        <w:rPr>
          <w:rFonts w:ascii="Times New Roman" w:hAnsi="Times New Roman" w:cs="Times New Roman"/>
          <w:sz w:val="28"/>
          <w:szCs w:val="28"/>
        </w:rPr>
      </w:pPr>
      <w:r w:rsidRPr="002100B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04845" w:rsidRPr="00620421" w:rsidRDefault="002100BF" w:rsidP="00620421">
      <w:pPr>
        <w:rPr>
          <w:rFonts w:ascii="Times New Roman" w:hAnsi="Times New Roman" w:cs="Times New Roman"/>
          <w:sz w:val="28"/>
          <w:szCs w:val="28"/>
        </w:rPr>
      </w:pPr>
      <w:r w:rsidRPr="002100BF">
        <w:rPr>
          <w:rFonts w:ascii="Times New Roman" w:hAnsi="Times New Roman" w:cs="Times New Roman"/>
          <w:sz w:val="28"/>
          <w:szCs w:val="28"/>
        </w:rPr>
        <w:t>Сельского поселения «село Карага»</w:t>
      </w:r>
      <w:r w:rsidRPr="002100BF">
        <w:rPr>
          <w:rFonts w:ascii="Times New Roman" w:hAnsi="Times New Roman" w:cs="Times New Roman"/>
          <w:sz w:val="28"/>
          <w:szCs w:val="28"/>
        </w:rPr>
        <w:tab/>
      </w:r>
      <w:r w:rsidRPr="002100BF">
        <w:rPr>
          <w:rFonts w:ascii="Times New Roman" w:hAnsi="Times New Roman" w:cs="Times New Roman"/>
          <w:sz w:val="28"/>
          <w:szCs w:val="28"/>
        </w:rPr>
        <w:tab/>
      </w:r>
      <w:r w:rsidRPr="002100BF">
        <w:rPr>
          <w:rFonts w:ascii="Times New Roman" w:hAnsi="Times New Roman" w:cs="Times New Roman"/>
          <w:sz w:val="28"/>
          <w:szCs w:val="28"/>
        </w:rPr>
        <w:tab/>
      </w:r>
      <w:r w:rsidRPr="002100BF">
        <w:rPr>
          <w:rFonts w:ascii="Times New Roman" w:hAnsi="Times New Roman" w:cs="Times New Roman"/>
          <w:sz w:val="28"/>
          <w:szCs w:val="28"/>
        </w:rPr>
        <w:tab/>
        <w:t>И.Н. Горбацевич</w:t>
      </w:r>
    </w:p>
    <w:sectPr w:rsidR="00404845" w:rsidRPr="00620421" w:rsidSect="00620421">
      <w:pgSz w:w="11905" w:h="16837"/>
      <w:pgMar w:top="851" w:right="706" w:bottom="709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">
    <w:nsid w:val="00000009"/>
    <w:multiLevelType w:val="multilevel"/>
    <w:tmpl w:val="00000008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4CDB3C51"/>
    <w:multiLevelType w:val="hybridMultilevel"/>
    <w:tmpl w:val="D668D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A2118"/>
    <w:multiLevelType w:val="hybridMultilevel"/>
    <w:tmpl w:val="ACE8D006"/>
    <w:lvl w:ilvl="0" w:tplc="F126D13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7DE"/>
    <w:rsid w:val="0011178D"/>
    <w:rsid w:val="001927DE"/>
    <w:rsid w:val="001B0C88"/>
    <w:rsid w:val="001B1642"/>
    <w:rsid w:val="002100BF"/>
    <w:rsid w:val="00346EC2"/>
    <w:rsid w:val="003C5A8F"/>
    <w:rsid w:val="003E0684"/>
    <w:rsid w:val="00404845"/>
    <w:rsid w:val="004B4C54"/>
    <w:rsid w:val="004F7CDA"/>
    <w:rsid w:val="00620421"/>
    <w:rsid w:val="006F5284"/>
    <w:rsid w:val="007D3995"/>
    <w:rsid w:val="007D70B0"/>
    <w:rsid w:val="008F109F"/>
    <w:rsid w:val="00A351B5"/>
    <w:rsid w:val="00A67257"/>
    <w:rsid w:val="00AA7A96"/>
    <w:rsid w:val="00AC03C7"/>
    <w:rsid w:val="00C3349C"/>
    <w:rsid w:val="00CA3735"/>
    <w:rsid w:val="00E718B1"/>
    <w:rsid w:val="00F0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DE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1927D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1927DE"/>
    <w:rPr>
      <w:rFonts w:ascii="Times New Roman" w:hAnsi="Times New Roman"/>
      <w:spacing w:val="70"/>
      <w:sz w:val="25"/>
    </w:rPr>
  </w:style>
  <w:style w:type="paragraph" w:styleId="a3">
    <w:name w:val="Body Text"/>
    <w:basedOn w:val="a"/>
    <w:link w:val="a4"/>
    <w:uiPriority w:val="99"/>
    <w:rsid w:val="001927DE"/>
    <w:pPr>
      <w:shd w:val="clear" w:color="auto" w:fill="FFFFFF"/>
      <w:spacing w:before="480" w:after="600" w:line="240" w:lineRule="atLeast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1927DE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927DE"/>
    <w:pPr>
      <w:shd w:val="clear" w:color="auto" w:fill="FFFFFF"/>
      <w:spacing w:before="600" w:after="480"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paragraph" w:styleId="a5">
    <w:name w:val="List Paragraph"/>
    <w:basedOn w:val="a"/>
    <w:uiPriority w:val="34"/>
    <w:qFormat/>
    <w:rsid w:val="001927DE"/>
    <w:pPr>
      <w:widowControl w:val="0"/>
      <w:spacing w:line="300" w:lineRule="auto"/>
      <w:ind w:left="720" w:firstLine="20"/>
      <w:contextualSpacing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ConsTitle">
    <w:name w:val="ConsTitle"/>
    <w:rsid w:val="002100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15</cp:revision>
  <cp:lastPrinted>2018-08-30T23:49:00Z</cp:lastPrinted>
  <dcterms:created xsi:type="dcterms:W3CDTF">2018-08-30T23:39:00Z</dcterms:created>
  <dcterms:modified xsi:type="dcterms:W3CDTF">2018-09-26T04:44:00Z</dcterms:modified>
</cp:coreProperties>
</file>