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E3BDB" w14:textId="77777777" w:rsidR="007B470E" w:rsidRPr="00A374DE" w:rsidRDefault="007B470E" w:rsidP="007B470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РОССИЙСКАЯ ФЕДЕРАЦИЯ</w:t>
      </w:r>
    </w:p>
    <w:p w14:paraId="4CBAFC33" w14:textId="77777777" w:rsidR="007B470E" w:rsidRPr="00A374DE" w:rsidRDefault="007B470E" w:rsidP="007B470E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КАМЧАТСКИЙ КРАЙ</w:t>
      </w:r>
    </w:p>
    <w:p w14:paraId="3C6A20D8" w14:textId="77777777" w:rsidR="007B470E" w:rsidRPr="00A374DE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КАРАГИНСКИЙ РАЙОН</w:t>
      </w:r>
      <w:r w:rsidRPr="00A374DE">
        <w:rPr>
          <w:b/>
          <w:sz w:val="28"/>
          <w:szCs w:val="28"/>
        </w:rPr>
        <w:t xml:space="preserve"> </w:t>
      </w:r>
    </w:p>
    <w:p w14:paraId="4E7AE306" w14:textId="77777777" w:rsidR="007B470E" w:rsidRPr="00A374DE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СЕЛЬСКОЕ ПОСЕЛЕНИЕ «СЕЛО КАРАГА»</w:t>
      </w:r>
      <w:r w:rsidRPr="00A374DE">
        <w:rPr>
          <w:b/>
          <w:sz w:val="28"/>
          <w:szCs w:val="28"/>
        </w:rPr>
        <w:t xml:space="preserve"> </w:t>
      </w:r>
    </w:p>
    <w:p w14:paraId="5B642DE0" w14:textId="77777777" w:rsidR="007B470E" w:rsidRPr="0039769C" w:rsidRDefault="007B470E" w:rsidP="007B470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487130" wp14:editId="132B179B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773C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14:paraId="2D40DC44" w14:textId="77777777" w:rsidR="007B470E" w:rsidRPr="0039769C" w:rsidRDefault="007B470E" w:rsidP="007B470E"/>
    <w:p w14:paraId="2C4EFA24" w14:textId="77777777" w:rsidR="007B470E" w:rsidRPr="0039769C" w:rsidRDefault="007B470E" w:rsidP="007B470E">
      <w:pPr>
        <w:tabs>
          <w:tab w:val="left" w:pos="2880"/>
        </w:tabs>
        <w:jc w:val="center"/>
        <w:rPr>
          <w:b/>
        </w:rPr>
      </w:pPr>
      <w:r w:rsidRPr="0039769C">
        <w:rPr>
          <w:b/>
        </w:rPr>
        <w:t>ПОСТАНОВЛЕНИЕ</w:t>
      </w:r>
    </w:p>
    <w:p w14:paraId="6CDEFDF5" w14:textId="77777777" w:rsidR="007B470E" w:rsidRPr="0039769C" w:rsidRDefault="007B470E" w:rsidP="007B470E">
      <w:pPr>
        <w:tabs>
          <w:tab w:val="left" w:pos="2880"/>
        </w:tabs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  <w:gridCol w:w="1447"/>
      </w:tblGrid>
      <w:tr w:rsidR="007B470E" w:rsidRPr="0039769C" w14:paraId="6F08C4C2" w14:textId="77777777" w:rsidTr="00671665">
        <w:tc>
          <w:tcPr>
            <w:tcW w:w="8300" w:type="dxa"/>
          </w:tcPr>
          <w:p w14:paraId="41C199C3" w14:textId="53A76C68" w:rsidR="007B470E" w:rsidRPr="0039769C" w:rsidRDefault="007B470E" w:rsidP="00D92E7B">
            <w:pPr>
              <w:tabs>
                <w:tab w:val="left" w:pos="2880"/>
              </w:tabs>
              <w:rPr>
                <w:b/>
              </w:rPr>
            </w:pPr>
            <w:r w:rsidRPr="0039769C">
              <w:rPr>
                <w:b/>
              </w:rPr>
              <w:t>от «</w:t>
            </w:r>
            <w:r w:rsidR="00D92E7B">
              <w:rPr>
                <w:b/>
              </w:rPr>
              <w:t>15</w:t>
            </w:r>
            <w:r w:rsidRPr="0039769C">
              <w:rPr>
                <w:b/>
              </w:rPr>
              <w:t xml:space="preserve">» </w:t>
            </w:r>
            <w:r w:rsidR="00AA3563" w:rsidRPr="0039769C">
              <w:rPr>
                <w:b/>
              </w:rPr>
              <w:t>октября</w:t>
            </w:r>
            <w:r w:rsidRPr="0039769C">
              <w:rPr>
                <w:b/>
              </w:rPr>
              <w:t xml:space="preserve"> 202</w:t>
            </w:r>
            <w:r w:rsidR="007E6AAC" w:rsidRPr="0039769C">
              <w:rPr>
                <w:b/>
              </w:rPr>
              <w:t>4</w:t>
            </w:r>
            <w:r w:rsidRPr="0039769C">
              <w:rPr>
                <w:b/>
              </w:rPr>
              <w:t xml:space="preserve"> г.</w:t>
            </w:r>
          </w:p>
        </w:tc>
        <w:tc>
          <w:tcPr>
            <w:tcW w:w="1447" w:type="dxa"/>
          </w:tcPr>
          <w:p w14:paraId="3B34AE20" w14:textId="749E76AB" w:rsidR="007B470E" w:rsidRPr="0039769C" w:rsidRDefault="007B470E" w:rsidP="00D92E7B">
            <w:pPr>
              <w:tabs>
                <w:tab w:val="left" w:pos="2880"/>
              </w:tabs>
              <w:jc w:val="right"/>
              <w:rPr>
                <w:b/>
              </w:rPr>
            </w:pPr>
            <w:r w:rsidRPr="0039769C">
              <w:rPr>
                <w:b/>
              </w:rPr>
              <w:t xml:space="preserve">№ </w:t>
            </w:r>
            <w:r w:rsidR="00D92E7B">
              <w:rPr>
                <w:b/>
              </w:rPr>
              <w:t>58</w:t>
            </w:r>
          </w:p>
        </w:tc>
      </w:tr>
    </w:tbl>
    <w:p w14:paraId="3E713D17" w14:textId="77777777" w:rsidR="007B470E" w:rsidRPr="0039769C" w:rsidRDefault="007B470E" w:rsidP="007B470E">
      <w:pPr>
        <w:tabs>
          <w:tab w:val="left" w:pos="2880"/>
        </w:tabs>
        <w:rPr>
          <w:b/>
        </w:rPr>
      </w:pPr>
    </w:p>
    <w:p w14:paraId="19416384" w14:textId="711D3F51" w:rsidR="007B470E" w:rsidRPr="0039769C" w:rsidRDefault="007B470E" w:rsidP="007B470E">
      <w:pPr>
        <w:widowControl w:val="0"/>
        <w:tabs>
          <w:tab w:val="left" w:pos="5245"/>
        </w:tabs>
        <w:autoSpaceDE w:val="0"/>
        <w:autoSpaceDN w:val="0"/>
        <w:adjustRightInd w:val="0"/>
        <w:ind w:right="5243"/>
        <w:jc w:val="both"/>
        <w:outlineLvl w:val="1"/>
      </w:pPr>
      <w:r w:rsidRPr="0039769C">
        <w:t xml:space="preserve">Об утверждении </w:t>
      </w:r>
      <w:r w:rsidR="0039769C" w:rsidRPr="0039769C">
        <w:t>порядка мониторинга состояния системы теплоснабжения</w:t>
      </w:r>
      <w:r w:rsidR="0039769C" w:rsidRPr="0039769C">
        <w:br/>
        <w:t xml:space="preserve">на территории </w:t>
      </w:r>
      <w:r w:rsidRPr="0039769C">
        <w:t>муниципально</w:t>
      </w:r>
      <w:r w:rsidR="0039769C" w:rsidRPr="0039769C">
        <w:t xml:space="preserve">го образования </w:t>
      </w:r>
      <w:r w:rsidR="00AA3563" w:rsidRPr="0039769C">
        <w:t>с</w:t>
      </w:r>
      <w:r w:rsidRPr="0039769C">
        <w:t xml:space="preserve">ельского поселения «село Карага» </w:t>
      </w:r>
    </w:p>
    <w:p w14:paraId="7C936F5A" w14:textId="77777777" w:rsidR="007B470E" w:rsidRPr="0039769C" w:rsidRDefault="007B470E" w:rsidP="007B470E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outlineLvl w:val="1"/>
      </w:pPr>
    </w:p>
    <w:p w14:paraId="78398686" w14:textId="73B9DE30" w:rsidR="0039769C" w:rsidRPr="0039769C" w:rsidRDefault="0039769C" w:rsidP="0039769C">
      <w:pPr>
        <w:ind w:firstLine="760"/>
        <w:jc w:val="both"/>
      </w:pPr>
      <w:r w:rsidRPr="0039769C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</w:t>
      </w:r>
      <w:r>
        <w:br/>
      </w:r>
      <w:r w:rsidRPr="0039769C">
        <w:t>№ 190-ФЗ «О теплоснабжении» и разделом V Приказа Минэнерго России от 12.03.2013 № 103 «Об утверждении Правил оценки готовности к отопительному периоду», а также в целях обеспечения надежного теплоснабжения потребителей на территории муниципального образования сельского поселения «село Карага» Карагинского района, руководствуясь Уставом муниципального образования сел</w:t>
      </w:r>
      <w:r w:rsidR="000B458F">
        <w:t xml:space="preserve">ьского поселения «село Карага», Администрация </w:t>
      </w:r>
      <w:r w:rsidR="002034E7">
        <w:t>сельского поселения</w:t>
      </w:r>
      <w:r w:rsidR="000B458F">
        <w:t xml:space="preserve"> «с</w:t>
      </w:r>
      <w:r w:rsidR="002034E7">
        <w:t xml:space="preserve">ело </w:t>
      </w:r>
      <w:r w:rsidR="000B458F">
        <w:t xml:space="preserve">Карага», </w:t>
      </w:r>
    </w:p>
    <w:p w14:paraId="3543556F" w14:textId="77777777" w:rsidR="0039769C" w:rsidRPr="0039769C" w:rsidRDefault="0039769C" w:rsidP="0039769C">
      <w:pPr>
        <w:ind w:firstLine="760"/>
        <w:jc w:val="both"/>
      </w:pPr>
    </w:p>
    <w:p w14:paraId="2C20D61D" w14:textId="77777777" w:rsidR="0039769C" w:rsidRPr="0039769C" w:rsidRDefault="0039769C" w:rsidP="0039769C">
      <w:pPr>
        <w:widowControl w:val="0"/>
        <w:autoSpaceDE w:val="0"/>
        <w:autoSpaceDN w:val="0"/>
        <w:adjustRightInd w:val="0"/>
        <w:ind w:right="282"/>
        <w:jc w:val="both"/>
      </w:pPr>
      <w:r w:rsidRPr="0039769C">
        <w:t>ПОСТАНОВЛЯЕТ:</w:t>
      </w:r>
    </w:p>
    <w:p w14:paraId="3D4022A9" w14:textId="62708A52" w:rsidR="0039769C" w:rsidRPr="0039769C" w:rsidRDefault="0039769C" w:rsidP="0039769C">
      <w:pPr>
        <w:widowControl w:val="0"/>
        <w:tabs>
          <w:tab w:val="left" w:pos="1049"/>
        </w:tabs>
        <w:spacing w:line="320" w:lineRule="exact"/>
        <w:jc w:val="both"/>
      </w:pPr>
    </w:p>
    <w:p w14:paraId="0BFA996B" w14:textId="77777777" w:rsidR="00320B2C" w:rsidRPr="00320B2C" w:rsidRDefault="0039769C" w:rsidP="00320B2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 w:right="28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0B2C">
        <w:rPr>
          <w:rFonts w:ascii="Times New Roman" w:hAnsi="Times New Roman" w:cs="Times New Roman"/>
          <w:sz w:val="24"/>
          <w:szCs w:val="24"/>
        </w:rPr>
        <w:t>Утвердить прилагаемый Порядок мониторинга состояния системы теплоснабжения на территории муниципального образования сельского поселения «село Карага» Карагинского района (Приложение №1)</w:t>
      </w:r>
    </w:p>
    <w:p w14:paraId="742A639D" w14:textId="786669ED" w:rsidR="0039769C" w:rsidRPr="00320B2C" w:rsidRDefault="0039769C" w:rsidP="00320B2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 w:right="28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0B2C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МО СП «</w:t>
      </w:r>
      <w:proofErr w:type="spellStart"/>
      <w:r w:rsidRPr="00320B2C">
        <w:rPr>
          <w:rFonts w:ascii="Times New Roman" w:hAnsi="Times New Roman" w:cs="Times New Roman"/>
          <w:sz w:val="24"/>
          <w:szCs w:val="24"/>
        </w:rPr>
        <w:t>с.Карага</w:t>
      </w:r>
      <w:proofErr w:type="spellEnd"/>
      <w:r w:rsidRPr="00320B2C">
        <w:rPr>
          <w:rFonts w:ascii="Times New Roman" w:hAnsi="Times New Roman" w:cs="Times New Roman"/>
          <w:sz w:val="24"/>
          <w:szCs w:val="24"/>
        </w:rPr>
        <w:t>» от 24 октября 2013 года № 32 «Об организации обеспечения надежного теплоснабжения потребителей на территории сельского поселения «село Карага».</w:t>
      </w:r>
    </w:p>
    <w:p w14:paraId="703BAC2A" w14:textId="5DB497A4" w:rsidR="0039769C" w:rsidRPr="00320B2C" w:rsidRDefault="0039769C" w:rsidP="0039769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 w:right="28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0B2C">
        <w:rPr>
          <w:rFonts w:ascii="Times New Roman" w:hAnsi="Times New Roman" w:cs="Times New Roman"/>
          <w:sz w:val="24"/>
          <w:szCs w:val="24"/>
        </w:rPr>
        <w:t xml:space="preserve">Копию постановления направить теплоснабжающей организации – </w:t>
      </w:r>
      <w:r w:rsidRPr="00320B2C">
        <w:rPr>
          <w:rFonts w:ascii="Times New Roman" w:hAnsi="Times New Roman" w:cs="Times New Roman"/>
          <w:sz w:val="24"/>
          <w:szCs w:val="24"/>
        </w:rPr>
        <w:br/>
        <w:t>АО «Оссора»</w:t>
      </w:r>
    </w:p>
    <w:p w14:paraId="41BD781A" w14:textId="16DBCD1C" w:rsidR="0039769C" w:rsidRPr="00CA4A19" w:rsidRDefault="0039769C" w:rsidP="0039769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 w:right="28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769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Pr="00CA4A1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1CB55377" w14:textId="77777777" w:rsidR="0039769C" w:rsidRPr="0039769C" w:rsidRDefault="0039769C" w:rsidP="0039769C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7" w:right="282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769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в соответствии с Уставом МО СП «</w:t>
      </w:r>
      <w:proofErr w:type="spellStart"/>
      <w:r w:rsidRPr="0039769C">
        <w:rPr>
          <w:rFonts w:ascii="Times New Roman" w:hAnsi="Times New Roman" w:cs="Times New Roman"/>
          <w:sz w:val="24"/>
          <w:szCs w:val="24"/>
        </w:rPr>
        <w:t>с.Карага</w:t>
      </w:r>
      <w:proofErr w:type="spellEnd"/>
      <w:r w:rsidRPr="0039769C">
        <w:rPr>
          <w:rFonts w:ascii="Times New Roman" w:hAnsi="Times New Roman" w:cs="Times New Roman"/>
          <w:sz w:val="24"/>
          <w:szCs w:val="24"/>
        </w:rPr>
        <w:t>».</w:t>
      </w:r>
    </w:p>
    <w:p w14:paraId="734FC3C9" w14:textId="77777777" w:rsidR="0039769C" w:rsidRPr="0039769C" w:rsidRDefault="0039769C" w:rsidP="0039769C">
      <w:pPr>
        <w:suppressAutoHyphens/>
        <w:ind w:right="282"/>
      </w:pPr>
    </w:p>
    <w:p w14:paraId="67E86F4E" w14:textId="4881BB79" w:rsidR="007B470E" w:rsidRPr="0039769C" w:rsidRDefault="007B470E" w:rsidP="007B470E">
      <w:pPr>
        <w:widowControl w:val="0"/>
        <w:autoSpaceDE w:val="0"/>
        <w:autoSpaceDN w:val="0"/>
        <w:adjustRightInd w:val="0"/>
        <w:ind w:right="282"/>
        <w:jc w:val="both"/>
      </w:pPr>
    </w:p>
    <w:p w14:paraId="199545E2" w14:textId="77777777" w:rsidR="007B470E" w:rsidRPr="0039769C" w:rsidRDefault="007B470E" w:rsidP="007B470E">
      <w:pPr>
        <w:shd w:val="clear" w:color="auto" w:fill="FFFFFF"/>
        <w:tabs>
          <w:tab w:val="left" w:pos="686"/>
        </w:tabs>
        <w:ind w:right="282"/>
        <w:jc w:val="both"/>
      </w:pPr>
    </w:p>
    <w:p w14:paraId="02CFAFCF" w14:textId="77777777" w:rsidR="007B470E" w:rsidRPr="0039769C" w:rsidRDefault="007B470E" w:rsidP="007B470E">
      <w:pPr>
        <w:suppressAutoHyphens/>
        <w:ind w:right="282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B470E" w:rsidRPr="0039769C" w14:paraId="02A127C6" w14:textId="77777777" w:rsidTr="00671665">
        <w:tc>
          <w:tcPr>
            <w:tcW w:w="5068" w:type="dxa"/>
          </w:tcPr>
          <w:p w14:paraId="10292E35" w14:textId="77777777" w:rsidR="007B470E" w:rsidRPr="0039769C" w:rsidRDefault="007B470E" w:rsidP="00671665">
            <w:pPr>
              <w:suppressAutoHyphens/>
              <w:ind w:right="282"/>
            </w:pPr>
            <w:r w:rsidRPr="0039769C">
              <w:t xml:space="preserve">Глава сельского поселения </w:t>
            </w:r>
          </w:p>
          <w:p w14:paraId="16DE6BD1" w14:textId="77777777" w:rsidR="007B470E" w:rsidRPr="0039769C" w:rsidRDefault="007B470E" w:rsidP="00671665">
            <w:pPr>
              <w:suppressAutoHyphens/>
              <w:ind w:right="282"/>
            </w:pPr>
            <w:r w:rsidRPr="0039769C">
              <w:t>«село Карага»</w:t>
            </w:r>
          </w:p>
        </w:tc>
        <w:tc>
          <w:tcPr>
            <w:tcW w:w="5069" w:type="dxa"/>
            <w:vAlign w:val="bottom"/>
          </w:tcPr>
          <w:p w14:paraId="34B90204" w14:textId="77777777" w:rsidR="007B470E" w:rsidRPr="0039769C" w:rsidRDefault="007B470E" w:rsidP="00671665">
            <w:pPr>
              <w:suppressAutoHyphens/>
              <w:ind w:right="282"/>
              <w:jc w:val="right"/>
            </w:pPr>
            <w:r w:rsidRPr="0039769C">
              <w:t xml:space="preserve">Н.В. </w:t>
            </w:r>
            <w:proofErr w:type="spellStart"/>
            <w:r w:rsidRPr="0039769C">
              <w:t>Шафранская</w:t>
            </w:r>
            <w:proofErr w:type="spellEnd"/>
          </w:p>
          <w:p w14:paraId="6DDAEC1E" w14:textId="2017B5ED" w:rsidR="0062367A" w:rsidRPr="0039769C" w:rsidRDefault="0062367A" w:rsidP="00671665">
            <w:pPr>
              <w:suppressAutoHyphens/>
              <w:ind w:right="282"/>
              <w:jc w:val="right"/>
            </w:pPr>
          </w:p>
        </w:tc>
      </w:tr>
    </w:tbl>
    <w:p w14:paraId="7B7F878E" w14:textId="0FE51FE3" w:rsidR="007B470E" w:rsidRPr="0039769C" w:rsidRDefault="007B470E" w:rsidP="007B470E">
      <w:pPr>
        <w:suppressAutoHyphens/>
        <w:ind w:right="282"/>
      </w:pPr>
    </w:p>
    <w:p w14:paraId="640513D1" w14:textId="31D6164A" w:rsidR="00F92927" w:rsidRDefault="00F92927" w:rsidP="007B470E">
      <w:pPr>
        <w:suppressAutoHyphens/>
        <w:ind w:right="282"/>
        <w:rPr>
          <w:sz w:val="28"/>
          <w:szCs w:val="28"/>
        </w:rPr>
      </w:pPr>
    </w:p>
    <w:p w14:paraId="7D21D4CB" w14:textId="234B3F79" w:rsidR="00F92927" w:rsidRDefault="00F92927" w:rsidP="007B470E">
      <w:pPr>
        <w:suppressAutoHyphens/>
        <w:ind w:right="282"/>
        <w:rPr>
          <w:sz w:val="28"/>
          <w:szCs w:val="28"/>
        </w:rPr>
      </w:pPr>
    </w:p>
    <w:p w14:paraId="2D1442EE" w14:textId="77777777" w:rsidR="00320B2C" w:rsidRDefault="00320B2C" w:rsidP="0062367A">
      <w:pPr>
        <w:spacing w:line="259" w:lineRule="auto"/>
        <w:ind w:left="7080"/>
      </w:pPr>
    </w:p>
    <w:p w14:paraId="3C8DD518" w14:textId="77777777" w:rsidR="002034E7" w:rsidRDefault="002034E7" w:rsidP="0062367A">
      <w:pPr>
        <w:spacing w:line="259" w:lineRule="auto"/>
        <w:ind w:left="7080"/>
      </w:pPr>
    </w:p>
    <w:p w14:paraId="426E95A2" w14:textId="77777777" w:rsidR="00320B2C" w:rsidRDefault="00320B2C" w:rsidP="0062367A">
      <w:pPr>
        <w:spacing w:line="259" w:lineRule="auto"/>
        <w:ind w:left="7080"/>
      </w:pPr>
    </w:p>
    <w:p w14:paraId="7334E997" w14:textId="3F46B3F8" w:rsidR="00320B2C" w:rsidRDefault="00320B2C" w:rsidP="0062367A">
      <w:pPr>
        <w:spacing w:line="259" w:lineRule="auto"/>
        <w:ind w:left="7080"/>
      </w:pPr>
    </w:p>
    <w:p w14:paraId="7E3B722E" w14:textId="77777777" w:rsidR="00D92E7B" w:rsidRDefault="00D92E7B" w:rsidP="0062367A">
      <w:pPr>
        <w:spacing w:line="259" w:lineRule="auto"/>
        <w:ind w:left="7080"/>
      </w:pPr>
    </w:p>
    <w:p w14:paraId="1672F95D" w14:textId="77777777" w:rsidR="00CA4A19" w:rsidRDefault="00CA4A19" w:rsidP="0062367A">
      <w:pPr>
        <w:spacing w:line="259" w:lineRule="auto"/>
        <w:ind w:left="7080"/>
      </w:pPr>
    </w:p>
    <w:p w14:paraId="4E160587" w14:textId="4FF23439" w:rsidR="0062367A" w:rsidRDefault="0062367A" w:rsidP="0062367A">
      <w:pPr>
        <w:spacing w:line="259" w:lineRule="auto"/>
        <w:ind w:left="7080"/>
      </w:pPr>
      <w:r w:rsidRPr="00EC7F3B">
        <w:lastRenderedPageBreak/>
        <w:t>Приложение № 1</w:t>
      </w:r>
    </w:p>
    <w:p w14:paraId="3DDEFD8F" w14:textId="77777777" w:rsidR="0062367A" w:rsidRDefault="0062367A" w:rsidP="0062367A">
      <w:pPr>
        <w:spacing w:line="259" w:lineRule="auto"/>
        <w:ind w:left="7080"/>
      </w:pPr>
      <w:r>
        <w:t>к постановлению главы</w:t>
      </w:r>
    </w:p>
    <w:p w14:paraId="2EB237E8" w14:textId="77777777" w:rsidR="0062367A" w:rsidRDefault="0062367A" w:rsidP="0062367A">
      <w:pPr>
        <w:spacing w:line="259" w:lineRule="auto"/>
        <w:ind w:left="7080"/>
      </w:pPr>
      <w:r>
        <w:t xml:space="preserve">МО СП «с. Карага» </w:t>
      </w:r>
    </w:p>
    <w:p w14:paraId="06179AC6" w14:textId="48DCBCBB" w:rsidR="0062367A" w:rsidRDefault="00474686" w:rsidP="0062367A">
      <w:pPr>
        <w:spacing w:line="259" w:lineRule="auto"/>
        <w:ind w:left="7080"/>
      </w:pPr>
      <w:r>
        <w:t xml:space="preserve">№ </w:t>
      </w:r>
      <w:r w:rsidR="00D92E7B">
        <w:t>58 от 15</w:t>
      </w:r>
      <w:bookmarkStart w:id="0" w:name="_GoBack"/>
      <w:bookmarkEnd w:id="0"/>
      <w:r w:rsidR="0062367A">
        <w:t>.1</w:t>
      </w:r>
      <w:r>
        <w:t>0</w:t>
      </w:r>
      <w:r w:rsidR="0062367A">
        <w:t xml:space="preserve">.2024 </w:t>
      </w:r>
    </w:p>
    <w:p w14:paraId="41BC650A" w14:textId="737CFD48" w:rsidR="00C043A7" w:rsidRDefault="00C043A7" w:rsidP="0062367A">
      <w:pPr>
        <w:spacing w:line="259" w:lineRule="auto"/>
        <w:ind w:left="7080"/>
      </w:pPr>
    </w:p>
    <w:p w14:paraId="1D0DAC65" w14:textId="309B4E46" w:rsidR="00C043A7" w:rsidRDefault="00C043A7" w:rsidP="0062367A">
      <w:pPr>
        <w:spacing w:line="259" w:lineRule="auto"/>
        <w:ind w:left="7080"/>
      </w:pPr>
    </w:p>
    <w:p w14:paraId="520BCA7B" w14:textId="77777777" w:rsidR="00C043A7" w:rsidRPr="00CA4A19" w:rsidRDefault="00C043A7" w:rsidP="00C043A7">
      <w:pPr>
        <w:pStyle w:val="23"/>
        <w:keepNext/>
        <w:keepLines/>
        <w:shd w:val="clear" w:color="auto" w:fill="auto"/>
        <w:spacing w:before="0" w:after="0" w:line="324" w:lineRule="exact"/>
        <w:jc w:val="center"/>
        <w:rPr>
          <w:sz w:val="24"/>
          <w:szCs w:val="24"/>
        </w:rPr>
      </w:pPr>
      <w:bookmarkStart w:id="1" w:name="bookmark3"/>
      <w:r w:rsidRPr="00CA4A19">
        <w:rPr>
          <w:sz w:val="24"/>
          <w:szCs w:val="24"/>
        </w:rPr>
        <w:t>ПОРЯДОК</w:t>
      </w:r>
      <w:bookmarkEnd w:id="1"/>
    </w:p>
    <w:p w14:paraId="0B34674C" w14:textId="746B903E" w:rsidR="00C043A7" w:rsidRPr="00CA4A19" w:rsidRDefault="00C043A7" w:rsidP="00C043A7">
      <w:pPr>
        <w:pStyle w:val="40"/>
        <w:shd w:val="clear" w:color="auto" w:fill="auto"/>
        <w:spacing w:before="0" w:after="0" w:line="324" w:lineRule="exact"/>
        <w:rPr>
          <w:sz w:val="24"/>
          <w:szCs w:val="24"/>
        </w:rPr>
      </w:pPr>
      <w:r w:rsidRPr="00CA4A19">
        <w:rPr>
          <w:sz w:val="24"/>
          <w:szCs w:val="24"/>
        </w:rPr>
        <w:t>проведения мониторинга состояния системы теплоснабжения муниципального образования сельского поселения «село Карага»</w:t>
      </w:r>
    </w:p>
    <w:p w14:paraId="737CDB37" w14:textId="5D899F38" w:rsidR="00C043A7" w:rsidRPr="00CA4A19" w:rsidRDefault="00C043A7" w:rsidP="00C043A7">
      <w:pPr>
        <w:pStyle w:val="40"/>
        <w:shd w:val="clear" w:color="auto" w:fill="auto"/>
        <w:spacing w:before="0" w:after="0" w:line="324" w:lineRule="exact"/>
        <w:rPr>
          <w:sz w:val="24"/>
          <w:szCs w:val="24"/>
        </w:rPr>
      </w:pPr>
      <w:r w:rsidRPr="00CA4A19">
        <w:rPr>
          <w:sz w:val="24"/>
          <w:szCs w:val="24"/>
        </w:rPr>
        <w:t>Карагинского района</w:t>
      </w:r>
    </w:p>
    <w:p w14:paraId="394CF774" w14:textId="77777777" w:rsidR="00C043A7" w:rsidRPr="00CA4A19" w:rsidRDefault="00C043A7" w:rsidP="00C043A7">
      <w:pPr>
        <w:pStyle w:val="40"/>
        <w:shd w:val="clear" w:color="auto" w:fill="auto"/>
        <w:spacing w:before="0" w:after="0" w:line="324" w:lineRule="exact"/>
        <w:ind w:left="400" w:firstLine="1040"/>
        <w:jc w:val="left"/>
        <w:rPr>
          <w:sz w:val="24"/>
          <w:szCs w:val="24"/>
        </w:rPr>
      </w:pPr>
    </w:p>
    <w:p w14:paraId="17F2B9EE" w14:textId="496A0518" w:rsidR="00C043A7" w:rsidRDefault="00C043A7" w:rsidP="00C043A7">
      <w:pPr>
        <w:widowControl w:val="0"/>
        <w:numPr>
          <w:ilvl w:val="0"/>
          <w:numId w:val="6"/>
        </w:numPr>
        <w:tabs>
          <w:tab w:val="left" w:pos="911"/>
        </w:tabs>
        <w:spacing w:after="57" w:line="320" w:lineRule="exact"/>
        <w:ind w:firstLine="600"/>
        <w:jc w:val="both"/>
      </w:pPr>
      <w:r>
        <w:t>Настоящий Порядок определяет механизм взаимодействия администрации муниципального образования сельского поселения «село Карага» (далее - Администрация с. Карага), теплоснабжающей организации при проведении мониторинга состояния системы теплоснабжения муниципального образования сельского поселения «село Карага» Карагинского района (далее - поселение).</w:t>
      </w:r>
    </w:p>
    <w:p w14:paraId="55D39722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1089"/>
        </w:tabs>
        <w:spacing w:after="66" w:line="324" w:lineRule="exact"/>
        <w:ind w:firstLine="600"/>
        <w:jc w:val="both"/>
      </w:pPr>
      <w:r>
        <w:t>Система мониторинга состояния системы теплоснабжения - это комплексная система наблюдений, оценки и прогноза состояния источников тепловой энергии и тепловых сетей.</w:t>
      </w:r>
    </w:p>
    <w:p w14:paraId="3159CB9E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1089"/>
        </w:tabs>
        <w:spacing w:after="90" w:line="317" w:lineRule="exact"/>
        <w:ind w:firstLine="600"/>
        <w:jc w:val="both"/>
      </w:pPr>
      <w:r>
        <w:t>Целями создания и функционирования системы мониторинга системы теплоснабжения являются:</w:t>
      </w:r>
    </w:p>
    <w:p w14:paraId="5CE54530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162"/>
        </w:tabs>
        <w:spacing w:after="98" w:line="280" w:lineRule="exact"/>
        <w:ind w:firstLine="600"/>
        <w:jc w:val="both"/>
      </w:pPr>
      <w:r>
        <w:t>Контроль за состоянием и функционированием системы теплоснабжения.</w:t>
      </w:r>
    </w:p>
    <w:p w14:paraId="629C25A4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162"/>
        </w:tabs>
        <w:spacing w:after="66" w:line="280" w:lineRule="exact"/>
        <w:ind w:firstLine="600"/>
        <w:jc w:val="both"/>
      </w:pPr>
      <w:r>
        <w:t>Повышение надежности и безопасности системы теплоснабжения.</w:t>
      </w:r>
    </w:p>
    <w:p w14:paraId="1B5CF14D" w14:textId="53D532DC" w:rsidR="00C043A7" w:rsidRDefault="00C043A7" w:rsidP="00C043A7">
      <w:pPr>
        <w:widowControl w:val="0"/>
        <w:numPr>
          <w:ilvl w:val="1"/>
          <w:numId w:val="6"/>
        </w:numPr>
        <w:tabs>
          <w:tab w:val="left" w:pos="1120"/>
        </w:tabs>
        <w:spacing w:after="57" w:line="320" w:lineRule="exact"/>
        <w:ind w:firstLine="600"/>
        <w:jc w:val="both"/>
      </w:pPr>
      <w:r>
        <w:t>Снижение количества аварийных ремонтов и переход к планово</w:t>
      </w:r>
      <w:r w:rsidR="00CA4A19">
        <w:t>-</w:t>
      </w:r>
      <w:r>
        <w:t>предупредительным ремонтам.</w:t>
      </w:r>
    </w:p>
    <w:p w14:paraId="57A1DFF4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120"/>
        </w:tabs>
        <w:spacing w:after="95" w:line="324" w:lineRule="exact"/>
        <w:ind w:firstLine="600"/>
        <w:jc w:val="both"/>
      </w:pPr>
      <w:r>
        <w:t>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14:paraId="78196A54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953"/>
        </w:tabs>
        <w:spacing w:after="76" w:line="280" w:lineRule="exact"/>
        <w:ind w:firstLine="600"/>
        <w:jc w:val="both"/>
      </w:pPr>
      <w:r>
        <w:t>Основными задачами системы мониторинга являются:</w:t>
      </w:r>
    </w:p>
    <w:p w14:paraId="02111ECB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131"/>
        </w:tabs>
        <w:spacing w:after="57" w:line="313" w:lineRule="exact"/>
        <w:ind w:firstLine="600"/>
        <w:jc w:val="both"/>
      </w:pPr>
      <w:r>
        <w:t>Сбор, обработка и анализ данных о состоянии объектов теплоснабжения, об аварийности на объектах теплоснабжения и проводимых на них ремонтных работах;</w:t>
      </w:r>
    </w:p>
    <w:p w14:paraId="65D6F20A" w14:textId="77777777" w:rsidR="00C043A7" w:rsidRDefault="00C043A7" w:rsidP="00C043A7">
      <w:pPr>
        <w:spacing w:after="54" w:line="317" w:lineRule="exact"/>
        <w:ind w:firstLine="600"/>
      </w:pPr>
      <w:r>
        <w:t>4.2 Оптимизация процесса формирования планов проведения ремонтных работ на объектах теплоснабжения;</w:t>
      </w:r>
    </w:p>
    <w:p w14:paraId="02104E7E" w14:textId="77777777" w:rsidR="00C043A7" w:rsidRDefault="00C043A7" w:rsidP="00C043A7">
      <w:pPr>
        <w:spacing w:line="324" w:lineRule="exact"/>
        <w:ind w:firstLine="600"/>
      </w:pPr>
      <w:r>
        <w:t>4.3. Эффективное планирование выделения финансовых средств на содержание и проведения ремонтных работ на объектах теплоснабжения.</w:t>
      </w:r>
    </w:p>
    <w:p w14:paraId="469FEE9F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999"/>
        </w:tabs>
        <w:spacing w:after="60" w:line="320" w:lineRule="exact"/>
        <w:ind w:firstLine="620"/>
        <w:jc w:val="both"/>
      </w:pPr>
      <w:r>
        <w:t>Функционирование системы мониторинга осуществляется на муниципальном и объектовом уровнях.</w:t>
      </w:r>
    </w:p>
    <w:p w14:paraId="0092221C" w14:textId="31848E28" w:rsidR="00C043A7" w:rsidRDefault="00C043A7" w:rsidP="00C043A7">
      <w:pPr>
        <w:widowControl w:val="0"/>
        <w:numPr>
          <w:ilvl w:val="0"/>
          <w:numId w:val="6"/>
        </w:numPr>
        <w:tabs>
          <w:tab w:val="left" w:pos="999"/>
        </w:tabs>
        <w:spacing w:after="60" w:line="320" w:lineRule="exact"/>
        <w:ind w:firstLine="620"/>
        <w:jc w:val="both"/>
      </w:pPr>
      <w: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proofErr w:type="spellStart"/>
      <w:r>
        <w:t>с.Карага</w:t>
      </w:r>
      <w:proofErr w:type="spellEnd"/>
      <w:r>
        <w:t>.</w:t>
      </w:r>
    </w:p>
    <w:p w14:paraId="01333636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999"/>
        </w:tabs>
        <w:spacing w:line="320" w:lineRule="exact"/>
        <w:ind w:firstLine="620"/>
        <w:jc w:val="both"/>
      </w:pPr>
      <w:r>
        <w:t>На объектовом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14:paraId="24B36546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999"/>
        </w:tabs>
        <w:spacing w:line="443" w:lineRule="exact"/>
        <w:ind w:firstLine="620"/>
        <w:jc w:val="both"/>
      </w:pPr>
      <w:r>
        <w:t>Система мониторинга включает в себя:</w:t>
      </w:r>
    </w:p>
    <w:p w14:paraId="1141017D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201"/>
        </w:tabs>
        <w:spacing w:line="443" w:lineRule="exact"/>
        <w:ind w:firstLine="620"/>
        <w:jc w:val="both"/>
      </w:pPr>
      <w:r>
        <w:t>Сбор и предоставление данных;</w:t>
      </w:r>
    </w:p>
    <w:p w14:paraId="05E2D571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201"/>
        </w:tabs>
        <w:spacing w:line="443" w:lineRule="exact"/>
        <w:ind w:firstLine="620"/>
        <w:jc w:val="both"/>
      </w:pPr>
      <w:r>
        <w:t>Обработку и хранение данных;</w:t>
      </w:r>
    </w:p>
    <w:p w14:paraId="6A2314A5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201"/>
        </w:tabs>
        <w:spacing w:line="443" w:lineRule="exact"/>
        <w:ind w:firstLine="620"/>
        <w:jc w:val="both"/>
      </w:pPr>
      <w:r>
        <w:lastRenderedPageBreak/>
        <w:t>Анализ данных мониторинга.</w:t>
      </w:r>
    </w:p>
    <w:p w14:paraId="5EDBF62A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999"/>
        </w:tabs>
        <w:spacing w:line="443" w:lineRule="exact"/>
        <w:ind w:firstLine="620"/>
        <w:jc w:val="both"/>
      </w:pPr>
      <w:r>
        <w:t>Сбор данных организуется на бумажных и электронных носителях.</w:t>
      </w:r>
    </w:p>
    <w:p w14:paraId="377F80ED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1111"/>
        </w:tabs>
        <w:spacing w:line="443" w:lineRule="exact"/>
        <w:ind w:firstLine="620"/>
        <w:jc w:val="both"/>
      </w:pPr>
      <w:r>
        <w:t>На объектовом уровне собирается следующая информация:</w:t>
      </w:r>
    </w:p>
    <w:p w14:paraId="3181CB81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294"/>
        </w:tabs>
        <w:spacing w:after="60" w:line="317" w:lineRule="exact"/>
        <w:ind w:firstLine="620"/>
        <w:jc w:val="both"/>
      </w:pPr>
      <w:r>
        <w:t>Паспортная база данных технологического оборудования и тепловых сетей;</w:t>
      </w:r>
    </w:p>
    <w:p w14:paraId="5B68F1AC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294"/>
        </w:tabs>
        <w:spacing w:after="57" w:line="317" w:lineRule="exact"/>
        <w:ind w:firstLine="620"/>
        <w:jc w:val="both"/>
      </w:pPr>
      <w:r>
        <w:t>Расположение смежных коммуникаций в 5-ти метровой зоне вдоль прокладки теплосети, схема дренажных и канализационных сетей;</w:t>
      </w:r>
    </w:p>
    <w:p w14:paraId="640C3D35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294"/>
        </w:tabs>
        <w:spacing w:after="60" w:line="320" w:lineRule="exact"/>
        <w:ind w:firstLine="620"/>
        <w:jc w:val="both"/>
      </w:pPr>
      <w:r>
        <w:t>Исполнительная документация в электронном виде (аксонометрические схемы теплопроводов);</w:t>
      </w:r>
    </w:p>
    <w:p w14:paraId="4494FF68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294"/>
        </w:tabs>
        <w:spacing w:after="63" w:line="320" w:lineRule="exact"/>
        <w:ind w:firstLine="620"/>
        <w:jc w:val="both"/>
      </w:pPr>
      <w:r>
        <w:t>Данные о грунтах в зоне прокладки теплосети (грунтовые воды, суффозионные грунты).</w:t>
      </w:r>
    </w:p>
    <w:p w14:paraId="23171ADD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489"/>
        </w:tabs>
        <w:spacing w:after="57" w:line="317" w:lineRule="exact"/>
        <w:ind w:firstLine="620"/>
        <w:jc w:val="both"/>
      </w:pPr>
      <w:r>
        <w:t>Данные о проведенных ремонтных работах на объектах теплоснабжения.</w:t>
      </w:r>
    </w:p>
    <w:p w14:paraId="486E6135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297"/>
        </w:tabs>
        <w:spacing w:after="60" w:line="320" w:lineRule="exact"/>
        <w:ind w:firstLine="620"/>
        <w:jc w:val="both"/>
      </w:pPr>
      <w:r>
        <w:t>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14:paraId="4D940EB0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489"/>
        </w:tabs>
        <w:spacing w:after="92" w:line="320" w:lineRule="exact"/>
        <w:ind w:firstLine="620"/>
        <w:jc w:val="both"/>
      </w:pPr>
      <w:r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14:paraId="44044703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1111"/>
        </w:tabs>
        <w:spacing w:after="66" w:line="280" w:lineRule="exact"/>
        <w:ind w:firstLine="620"/>
        <w:jc w:val="both"/>
      </w:pPr>
      <w:r>
        <w:t>На муниципальном уровне собирается следующая информация:</w:t>
      </w:r>
    </w:p>
    <w:p w14:paraId="73250618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489"/>
        </w:tabs>
        <w:spacing w:after="60" w:line="320" w:lineRule="exact"/>
        <w:ind w:firstLine="620"/>
        <w:jc w:val="both"/>
      </w:pPr>
      <w:r>
        <w:t>Данные о проведенных ремонтных работах на объектах теплоснабжения.</w:t>
      </w:r>
    </w:p>
    <w:p w14:paraId="6E67B5E9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301"/>
        </w:tabs>
        <w:spacing w:line="320" w:lineRule="exact"/>
        <w:ind w:firstLine="620"/>
        <w:jc w:val="both"/>
      </w:pPr>
      <w:r>
        <w:t>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14:paraId="1BBA9AC4" w14:textId="77777777" w:rsidR="00C043A7" w:rsidRDefault="00C043A7" w:rsidP="00C043A7">
      <w:pPr>
        <w:widowControl w:val="0"/>
        <w:numPr>
          <w:ilvl w:val="1"/>
          <w:numId w:val="6"/>
        </w:numPr>
        <w:tabs>
          <w:tab w:val="left" w:pos="1372"/>
        </w:tabs>
        <w:spacing w:after="57" w:line="324" w:lineRule="exact"/>
        <w:ind w:firstLine="620"/>
        <w:jc w:val="both"/>
      </w:pPr>
      <w:r>
        <w:t>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14:paraId="60D01310" w14:textId="68804B36" w:rsidR="00C043A7" w:rsidRDefault="00C043A7" w:rsidP="00C043A7">
      <w:pPr>
        <w:widowControl w:val="0"/>
        <w:numPr>
          <w:ilvl w:val="0"/>
          <w:numId w:val="6"/>
        </w:numPr>
        <w:tabs>
          <w:tab w:val="left" w:pos="1111"/>
        </w:tabs>
        <w:spacing w:after="66" w:line="328" w:lineRule="exact"/>
        <w:ind w:firstLine="620"/>
        <w:jc w:val="both"/>
      </w:pPr>
      <w:r>
        <w:t xml:space="preserve">Теплоснабжающая организация ежемесячно не позднее, до 5 числа, месяца, следующего за отчетным, представляет в Администрацию </w:t>
      </w:r>
      <w:r w:rsidR="00B623AA">
        <w:t>с. Карага</w:t>
      </w:r>
      <w:r>
        <w:t xml:space="preserve"> информацию в соответствии с пунктами 10.5, 10.6, 10,7 настоящего Порядка.</w:t>
      </w:r>
    </w:p>
    <w:p w14:paraId="2978400E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1111"/>
        </w:tabs>
        <w:spacing w:after="60" w:line="320" w:lineRule="exact"/>
        <w:ind w:firstLine="620"/>
        <w:jc w:val="both"/>
      </w:pPr>
      <w:r>
        <w:t>Материалы мониторинга хранятся в Администрации, а также в теплоснабжающей организации в электронном и бумажном виде не менее 5 лет.</w:t>
      </w:r>
    </w:p>
    <w:p w14:paraId="053E1A81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1111"/>
        </w:tabs>
        <w:spacing w:after="60" w:line="320" w:lineRule="exact"/>
        <w:ind w:firstLine="620"/>
        <w:jc w:val="both"/>
      </w:pPr>
      <w:r>
        <w:t>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14:paraId="3A8B69EE" w14:textId="6C76760F" w:rsidR="00C043A7" w:rsidRDefault="00C043A7" w:rsidP="00C043A7">
      <w:pPr>
        <w:widowControl w:val="0"/>
        <w:numPr>
          <w:ilvl w:val="0"/>
          <w:numId w:val="6"/>
        </w:numPr>
        <w:tabs>
          <w:tab w:val="left" w:pos="1111"/>
        </w:tabs>
        <w:spacing w:after="60" w:line="320" w:lineRule="exact"/>
        <w:ind w:firstLine="620"/>
        <w:jc w:val="both"/>
      </w:pPr>
      <w:r>
        <w:t xml:space="preserve">Анализ данных мониторинга на муниципальном уровне проводится специалистами Администрации </w:t>
      </w:r>
      <w:r w:rsidR="00B623AA">
        <w:t>с. Карага,</w:t>
      </w:r>
      <w:r>
        <w:t xml:space="preserve"> на объектовом уровне - специалистами теплоснабжающей организаций.</w:t>
      </w:r>
    </w:p>
    <w:p w14:paraId="116BA99A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1111"/>
        </w:tabs>
        <w:spacing w:after="60" w:line="320" w:lineRule="exact"/>
        <w:ind w:firstLine="620"/>
        <w:jc w:val="both"/>
      </w:pPr>
      <w: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14:paraId="6A564020" w14:textId="77777777" w:rsidR="00C043A7" w:rsidRDefault="00C043A7" w:rsidP="00C043A7">
      <w:pPr>
        <w:widowControl w:val="0"/>
        <w:numPr>
          <w:ilvl w:val="0"/>
          <w:numId w:val="6"/>
        </w:numPr>
        <w:tabs>
          <w:tab w:val="left" w:pos="1111"/>
        </w:tabs>
        <w:spacing w:line="320" w:lineRule="exact"/>
        <w:ind w:firstLine="620"/>
        <w:jc w:val="both"/>
      </w:pPr>
      <w:r>
        <w:t>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sectPr w:rsidR="00C043A7" w:rsidSect="003D4C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619"/>
    <w:multiLevelType w:val="hybridMultilevel"/>
    <w:tmpl w:val="BE5098D2"/>
    <w:lvl w:ilvl="0" w:tplc="2DDC9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E7FA8"/>
    <w:multiLevelType w:val="multilevel"/>
    <w:tmpl w:val="6DA86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C42C0"/>
    <w:multiLevelType w:val="multilevel"/>
    <w:tmpl w:val="15BAE5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87EA8"/>
    <w:multiLevelType w:val="multilevel"/>
    <w:tmpl w:val="4A647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A20970"/>
    <w:multiLevelType w:val="hybridMultilevel"/>
    <w:tmpl w:val="97D2CD7A"/>
    <w:lvl w:ilvl="0" w:tplc="6B74C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BE4A71"/>
    <w:multiLevelType w:val="multilevel"/>
    <w:tmpl w:val="29343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55"/>
    <w:rsid w:val="0000179F"/>
    <w:rsid w:val="00011C69"/>
    <w:rsid w:val="00021979"/>
    <w:rsid w:val="00034632"/>
    <w:rsid w:val="000859F5"/>
    <w:rsid w:val="000A5812"/>
    <w:rsid w:val="000B40B2"/>
    <w:rsid w:val="000B458F"/>
    <w:rsid w:val="000B488D"/>
    <w:rsid w:val="000B4C45"/>
    <w:rsid w:val="000F6EAC"/>
    <w:rsid w:val="001123D7"/>
    <w:rsid w:val="001168FB"/>
    <w:rsid w:val="00132EEE"/>
    <w:rsid w:val="00140AE3"/>
    <w:rsid w:val="00144FC9"/>
    <w:rsid w:val="001B3CCA"/>
    <w:rsid w:val="001C69CC"/>
    <w:rsid w:val="001D4A49"/>
    <w:rsid w:val="001D63CC"/>
    <w:rsid w:val="001D74B7"/>
    <w:rsid w:val="001E7AF7"/>
    <w:rsid w:val="001F38B3"/>
    <w:rsid w:val="002034E7"/>
    <w:rsid w:val="00222BC2"/>
    <w:rsid w:val="002A59BD"/>
    <w:rsid w:val="002C301F"/>
    <w:rsid w:val="002F23E5"/>
    <w:rsid w:val="00320B2C"/>
    <w:rsid w:val="0032209D"/>
    <w:rsid w:val="00326288"/>
    <w:rsid w:val="00343104"/>
    <w:rsid w:val="00365155"/>
    <w:rsid w:val="0039769C"/>
    <w:rsid w:val="003B52BF"/>
    <w:rsid w:val="003B6027"/>
    <w:rsid w:val="003D4CC0"/>
    <w:rsid w:val="003D5338"/>
    <w:rsid w:val="003D7028"/>
    <w:rsid w:val="00421356"/>
    <w:rsid w:val="004253FB"/>
    <w:rsid w:val="00433DCE"/>
    <w:rsid w:val="00451863"/>
    <w:rsid w:val="0047135C"/>
    <w:rsid w:val="00474686"/>
    <w:rsid w:val="004808A5"/>
    <w:rsid w:val="00484C7A"/>
    <w:rsid w:val="0048652A"/>
    <w:rsid w:val="004C1A96"/>
    <w:rsid w:val="004D6155"/>
    <w:rsid w:val="004F0F05"/>
    <w:rsid w:val="004F6D54"/>
    <w:rsid w:val="00533706"/>
    <w:rsid w:val="00537A4D"/>
    <w:rsid w:val="00544C28"/>
    <w:rsid w:val="00561359"/>
    <w:rsid w:val="00581E9B"/>
    <w:rsid w:val="0058610A"/>
    <w:rsid w:val="005A14CA"/>
    <w:rsid w:val="005E732B"/>
    <w:rsid w:val="0060121B"/>
    <w:rsid w:val="0060570B"/>
    <w:rsid w:val="0062367A"/>
    <w:rsid w:val="00671665"/>
    <w:rsid w:val="00684D63"/>
    <w:rsid w:val="0068668D"/>
    <w:rsid w:val="0072750E"/>
    <w:rsid w:val="00747292"/>
    <w:rsid w:val="0077675C"/>
    <w:rsid w:val="007811C0"/>
    <w:rsid w:val="00783E2E"/>
    <w:rsid w:val="007B470E"/>
    <w:rsid w:val="007D686E"/>
    <w:rsid w:val="007E6AAC"/>
    <w:rsid w:val="00803983"/>
    <w:rsid w:val="008116C8"/>
    <w:rsid w:val="008362B8"/>
    <w:rsid w:val="00877B7C"/>
    <w:rsid w:val="008A7C13"/>
    <w:rsid w:val="008C074D"/>
    <w:rsid w:val="008D33B6"/>
    <w:rsid w:val="008D7860"/>
    <w:rsid w:val="00911F78"/>
    <w:rsid w:val="00914AA8"/>
    <w:rsid w:val="0092349D"/>
    <w:rsid w:val="00923569"/>
    <w:rsid w:val="0093243B"/>
    <w:rsid w:val="00942ED5"/>
    <w:rsid w:val="00953E4C"/>
    <w:rsid w:val="0095411B"/>
    <w:rsid w:val="009627AF"/>
    <w:rsid w:val="00984385"/>
    <w:rsid w:val="009A7EDC"/>
    <w:rsid w:val="009B133E"/>
    <w:rsid w:val="009B4A10"/>
    <w:rsid w:val="009E10E1"/>
    <w:rsid w:val="009F1BF1"/>
    <w:rsid w:val="00A15B84"/>
    <w:rsid w:val="00A21CC3"/>
    <w:rsid w:val="00A4661C"/>
    <w:rsid w:val="00AA3563"/>
    <w:rsid w:val="00AC0CFB"/>
    <w:rsid w:val="00AD57B2"/>
    <w:rsid w:val="00B31854"/>
    <w:rsid w:val="00B623AA"/>
    <w:rsid w:val="00BA6F6D"/>
    <w:rsid w:val="00BD0958"/>
    <w:rsid w:val="00BD7DC1"/>
    <w:rsid w:val="00BE4D32"/>
    <w:rsid w:val="00C043A7"/>
    <w:rsid w:val="00C064A3"/>
    <w:rsid w:val="00C16C86"/>
    <w:rsid w:val="00C2213A"/>
    <w:rsid w:val="00C37A97"/>
    <w:rsid w:val="00C869A6"/>
    <w:rsid w:val="00CA4A19"/>
    <w:rsid w:val="00CA5EE4"/>
    <w:rsid w:val="00CB2649"/>
    <w:rsid w:val="00CE323A"/>
    <w:rsid w:val="00D05240"/>
    <w:rsid w:val="00D707A5"/>
    <w:rsid w:val="00D72B1A"/>
    <w:rsid w:val="00D84640"/>
    <w:rsid w:val="00D92E7B"/>
    <w:rsid w:val="00DD3E56"/>
    <w:rsid w:val="00DF140F"/>
    <w:rsid w:val="00E04128"/>
    <w:rsid w:val="00E4122C"/>
    <w:rsid w:val="00E44598"/>
    <w:rsid w:val="00E77BE0"/>
    <w:rsid w:val="00EC4768"/>
    <w:rsid w:val="00F444CB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4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7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70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B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B47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A">
    <w:name w:val="! AAA !"/>
    <w:uiPriority w:val="99"/>
    <w:rsid w:val="007B470E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rsid w:val="007B470E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7B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B470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B4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1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F444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44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F444C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397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3976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397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9769C"/>
    <w:pPr>
      <w:widowControl w:val="0"/>
      <w:shd w:val="clear" w:color="auto" w:fill="FFFFFF"/>
      <w:spacing w:before="720"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22">
    <w:name w:val="Заголовок №2_"/>
    <w:basedOn w:val="a0"/>
    <w:link w:val="23"/>
    <w:rsid w:val="00C043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043A7"/>
    <w:pPr>
      <w:widowControl w:val="0"/>
      <w:shd w:val="clear" w:color="auto" w:fill="FFFFFF"/>
      <w:spacing w:before="540" w:after="720" w:line="0" w:lineRule="atLeast"/>
      <w:outlineLvl w:val="1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47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470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B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7B470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A">
    <w:name w:val="! AAA !"/>
    <w:uiPriority w:val="99"/>
    <w:rsid w:val="007B470E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uiPriority w:val="99"/>
    <w:rsid w:val="007B470E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uiPriority w:val="99"/>
    <w:rsid w:val="007B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7B470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B4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F1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623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F444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F44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F444C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397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3976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3976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9769C"/>
    <w:pPr>
      <w:widowControl w:val="0"/>
      <w:shd w:val="clear" w:color="auto" w:fill="FFFFFF"/>
      <w:spacing w:before="720"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22">
    <w:name w:val="Заголовок №2_"/>
    <w:basedOn w:val="a0"/>
    <w:link w:val="23"/>
    <w:rsid w:val="00C043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043A7"/>
    <w:pPr>
      <w:widowControl w:val="0"/>
      <w:shd w:val="clear" w:color="auto" w:fill="FFFFFF"/>
      <w:spacing w:before="540" w:after="720" w:line="0" w:lineRule="atLeast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97</cp:revision>
  <cp:lastPrinted>2024-01-11T00:58:00Z</cp:lastPrinted>
  <dcterms:created xsi:type="dcterms:W3CDTF">2023-02-01T01:27:00Z</dcterms:created>
  <dcterms:modified xsi:type="dcterms:W3CDTF">2024-10-16T00:54:00Z</dcterms:modified>
</cp:coreProperties>
</file>