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506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C83B61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</w:rPr>
      </w:pPr>
      <w:r w:rsidRPr="00C83B61">
        <w:rPr>
          <w:rFonts w:eastAsia="Times New Roman"/>
          <w:b/>
          <w:color w:val="auto"/>
        </w:rPr>
        <w:t>ПОСТАНОВЛЕНИЕ</w:t>
      </w:r>
    </w:p>
    <w:p w:rsidR="008F349A" w:rsidRPr="00C83B61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24"/>
        <w:gridCol w:w="776"/>
        <w:gridCol w:w="1210"/>
        <w:gridCol w:w="992"/>
        <w:gridCol w:w="1275"/>
        <w:gridCol w:w="111"/>
        <w:gridCol w:w="3324"/>
        <w:gridCol w:w="1350"/>
      </w:tblGrid>
      <w:tr w:rsidR="008F349A" w:rsidRPr="00C83B61" w:rsidTr="00CB4BA6">
        <w:tc>
          <w:tcPr>
            <w:tcW w:w="532" w:type="dxa"/>
            <w:gridSpan w:val="2"/>
          </w:tcPr>
          <w:p w:rsidR="008F349A" w:rsidRPr="00C83B61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</w:rPr>
            </w:pPr>
            <w:r w:rsidRPr="00C83B61">
              <w:rPr>
                <w:rFonts w:eastAsia="Times New Roman"/>
                <w:b/>
                <w:bCs/>
                <w:color w:val="auto"/>
              </w:rPr>
              <w:t>от</w:t>
            </w:r>
          </w:p>
        </w:tc>
        <w:tc>
          <w:tcPr>
            <w:tcW w:w="776" w:type="dxa"/>
          </w:tcPr>
          <w:p w:rsidR="008F349A" w:rsidRPr="00C83B61" w:rsidRDefault="0036008E" w:rsidP="003F5BC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</w:rPr>
            </w:pPr>
            <w:r w:rsidRPr="00C83B61">
              <w:rPr>
                <w:rFonts w:eastAsia="Times New Roman"/>
                <w:b/>
                <w:bCs/>
                <w:color w:val="auto"/>
              </w:rPr>
              <w:t>«</w:t>
            </w:r>
            <w:r w:rsidR="003F5BC6">
              <w:rPr>
                <w:rFonts w:eastAsia="Times New Roman"/>
                <w:b/>
                <w:bCs/>
                <w:color w:val="auto"/>
              </w:rPr>
              <w:t>01</w:t>
            </w:r>
            <w:r w:rsidR="008F349A" w:rsidRPr="00C83B61">
              <w:rPr>
                <w:rFonts w:eastAsia="Times New Roman"/>
                <w:b/>
                <w:bCs/>
                <w:color w:val="auto"/>
              </w:rPr>
              <w:t>»</w:t>
            </w:r>
          </w:p>
        </w:tc>
        <w:tc>
          <w:tcPr>
            <w:tcW w:w="1210" w:type="dxa"/>
          </w:tcPr>
          <w:p w:rsidR="008F349A" w:rsidRPr="00C83B61" w:rsidRDefault="008F349A" w:rsidP="003F5BC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C83B61">
              <w:rPr>
                <w:rFonts w:eastAsia="Times New Roman"/>
                <w:b/>
                <w:bCs/>
                <w:color w:val="auto"/>
              </w:rPr>
              <w:t>ию</w:t>
            </w:r>
            <w:r w:rsidR="003F5BC6">
              <w:rPr>
                <w:rFonts w:eastAsia="Times New Roman"/>
                <w:b/>
                <w:bCs/>
                <w:color w:val="auto"/>
              </w:rPr>
              <w:t>л</w:t>
            </w:r>
            <w:r w:rsidRPr="00C83B61">
              <w:rPr>
                <w:rFonts w:eastAsia="Times New Roman"/>
                <w:b/>
                <w:bCs/>
                <w:color w:val="auto"/>
              </w:rPr>
              <w:t>я</w:t>
            </w:r>
          </w:p>
        </w:tc>
        <w:tc>
          <w:tcPr>
            <w:tcW w:w="992" w:type="dxa"/>
          </w:tcPr>
          <w:p w:rsidR="008F349A" w:rsidRPr="00C83B61" w:rsidRDefault="008F349A" w:rsidP="00F92CE5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</w:rPr>
            </w:pPr>
            <w:r w:rsidRPr="00C83B61">
              <w:rPr>
                <w:rFonts w:eastAsia="Times New Roman"/>
                <w:b/>
                <w:bCs/>
                <w:color w:val="auto"/>
              </w:rPr>
              <w:t>202</w:t>
            </w:r>
            <w:r w:rsidR="00F92CE5">
              <w:rPr>
                <w:rFonts w:eastAsia="Times New Roman"/>
                <w:b/>
                <w:bCs/>
                <w:color w:val="auto"/>
              </w:rPr>
              <w:t>4</w:t>
            </w:r>
            <w:r w:rsidR="000E3EB8" w:rsidRPr="00C83B61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C83B61">
              <w:rPr>
                <w:rFonts w:eastAsia="Times New Roman"/>
                <w:b/>
                <w:bCs/>
                <w:color w:val="auto"/>
              </w:rPr>
              <w:t>г.</w:t>
            </w:r>
          </w:p>
        </w:tc>
        <w:tc>
          <w:tcPr>
            <w:tcW w:w="4710" w:type="dxa"/>
            <w:gridSpan w:val="3"/>
          </w:tcPr>
          <w:p w:rsidR="00D868A2" w:rsidRPr="00C83B61" w:rsidRDefault="00D868A2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350" w:type="dxa"/>
          </w:tcPr>
          <w:p w:rsidR="008F349A" w:rsidRPr="00C83B61" w:rsidRDefault="0036008E" w:rsidP="00BF0607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</w:rPr>
            </w:pPr>
            <w:r w:rsidRPr="00C83B61">
              <w:rPr>
                <w:rFonts w:eastAsia="Times New Roman"/>
                <w:b/>
                <w:bCs/>
                <w:color w:val="auto"/>
              </w:rPr>
              <w:t xml:space="preserve">№ </w:t>
            </w:r>
            <w:r w:rsidR="00BF0607">
              <w:rPr>
                <w:rFonts w:eastAsia="Times New Roman"/>
                <w:b/>
                <w:bCs/>
                <w:color w:val="auto"/>
              </w:rPr>
              <w:t>51</w:t>
            </w:r>
          </w:p>
        </w:tc>
      </w:tr>
      <w:tr w:rsidR="00D868A2" w:rsidRPr="00C83B61" w:rsidTr="00F43364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4674" w:type="dxa"/>
        </w:trPr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68A2" w:rsidRPr="00C83B61" w:rsidRDefault="00D868A2" w:rsidP="00F43364">
            <w:pPr>
              <w:jc w:val="both"/>
              <w:textAlignment w:val="baseline"/>
              <w:rPr>
                <w:rFonts w:eastAsia="Times New Roman"/>
              </w:rPr>
            </w:pPr>
          </w:p>
        </w:tc>
      </w:tr>
      <w:tr w:rsidR="008F349A" w:rsidRPr="00C83B61" w:rsidTr="00CB4BA6">
        <w:tc>
          <w:tcPr>
            <w:tcW w:w="4785" w:type="dxa"/>
            <w:gridSpan w:val="6"/>
          </w:tcPr>
          <w:p w:rsidR="00D868A2" w:rsidRPr="00C83B61" w:rsidRDefault="00D868A2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4785" w:type="dxa"/>
            <w:gridSpan w:val="3"/>
          </w:tcPr>
          <w:p w:rsidR="008F349A" w:rsidRPr="00C83B61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8F349A" w:rsidRPr="00C83B61" w:rsidTr="0074429C">
        <w:trPr>
          <w:trHeight w:val="1654"/>
        </w:trPr>
        <w:tc>
          <w:tcPr>
            <w:tcW w:w="4785" w:type="dxa"/>
            <w:gridSpan w:val="6"/>
          </w:tcPr>
          <w:p w:rsidR="008F349A" w:rsidRPr="00C83B61" w:rsidRDefault="008F349A" w:rsidP="008F349A">
            <w:pPr>
              <w:widowControl/>
              <w:suppressAutoHyphens w:val="0"/>
              <w:jc w:val="both"/>
              <w:rPr>
                <w:lang w:eastAsia="ar-SA"/>
              </w:rPr>
            </w:pPr>
            <w:r w:rsidRPr="00C83B61">
              <w:rPr>
                <w:lang w:eastAsia="ar-SA"/>
              </w:rPr>
              <w:t>«</w:t>
            </w:r>
            <w:r w:rsidR="00D868A2" w:rsidRPr="00C83B61">
              <w:rPr>
                <w:rFonts w:eastAsia="Times New Roman"/>
                <w:bdr w:val="none" w:sz="0" w:space="0" w:color="auto" w:frame="1"/>
              </w:rPr>
              <w:t>О</w:t>
            </w:r>
            <w:r w:rsidR="0074429C">
              <w:rPr>
                <w:rFonts w:eastAsia="Times New Roman"/>
                <w:bdr w:val="none" w:sz="0" w:space="0" w:color="auto" w:frame="1"/>
              </w:rPr>
              <w:t xml:space="preserve"> признании объектов недвижимо</w:t>
            </w:r>
            <w:r w:rsidR="000B28D5">
              <w:rPr>
                <w:rFonts w:eastAsia="Times New Roman"/>
                <w:bdr w:val="none" w:sz="0" w:space="0" w:color="auto" w:frame="1"/>
              </w:rPr>
              <w:t xml:space="preserve">го имущества </w:t>
            </w:r>
            <w:r w:rsidR="0074429C">
              <w:rPr>
                <w:rFonts w:eastAsia="Times New Roman"/>
                <w:bdr w:val="none" w:sz="0" w:space="0" w:color="auto" w:frame="1"/>
              </w:rPr>
              <w:t xml:space="preserve">бесхозяйными на территории </w:t>
            </w:r>
            <w:r w:rsidR="00D868A2" w:rsidRPr="00C83B61">
              <w:rPr>
                <w:rFonts w:eastAsia="Times New Roman"/>
                <w:bdr w:val="none" w:sz="0" w:space="0" w:color="auto" w:frame="1"/>
              </w:rPr>
              <w:t>муниципального образования</w:t>
            </w:r>
            <w:bookmarkStart w:id="1" w:name="_GoBack"/>
            <w:bookmarkEnd w:id="1"/>
            <w:r w:rsidR="00D868A2" w:rsidRPr="00C83B61">
              <w:rPr>
                <w:rFonts w:eastAsia="Times New Roman"/>
                <w:bdr w:val="none" w:sz="0" w:space="0" w:color="auto" w:frame="1"/>
              </w:rPr>
              <w:t xml:space="preserve"> сельского поселения «село Карага»</w:t>
            </w:r>
          </w:p>
          <w:p w:rsidR="008F349A" w:rsidRPr="00C83B61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785" w:type="dxa"/>
            <w:gridSpan w:val="3"/>
          </w:tcPr>
          <w:p w:rsidR="008F349A" w:rsidRPr="00C83B61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</w:rPr>
            </w:pPr>
          </w:p>
        </w:tc>
      </w:tr>
    </w:tbl>
    <w:p w:rsidR="003F5BC6" w:rsidRDefault="0074429C" w:rsidP="0074429C">
      <w:pPr>
        <w:ind w:firstLine="708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74429C">
        <w:t xml:space="preserve">В связи с выявлением на территории </w:t>
      </w:r>
      <w:r w:rsidRPr="0074429C">
        <w:rPr>
          <w:rFonts w:eastAsia="Times New Roman"/>
          <w:bdr w:val="none" w:sz="0" w:space="0" w:color="auto" w:frame="1"/>
        </w:rPr>
        <w:t>муниципального образования сельского поселения «село Карага»</w:t>
      </w:r>
      <w:r>
        <w:rPr>
          <w:rFonts w:eastAsia="Times New Roman"/>
          <w:bdr w:val="none" w:sz="0" w:space="0" w:color="auto" w:frame="1"/>
        </w:rPr>
        <w:t xml:space="preserve"> </w:t>
      </w:r>
      <w:r w:rsidRPr="0074429C">
        <w:t>объект</w:t>
      </w:r>
      <w:r>
        <w:t>ов</w:t>
      </w:r>
      <w:r w:rsidRPr="0074429C">
        <w:t xml:space="preserve"> недвижимого имущества, собственник</w:t>
      </w:r>
      <w:r>
        <w:t>и</w:t>
      </w:r>
      <w:r w:rsidRPr="0074429C">
        <w:t xml:space="preserve"> котор</w:t>
      </w:r>
      <w:r>
        <w:t>ых</w:t>
      </w:r>
      <w:r w:rsidRPr="0074429C">
        <w:t xml:space="preserve"> неизвестн</w:t>
      </w:r>
      <w:r>
        <w:t>ы</w:t>
      </w:r>
      <w:r w:rsidRPr="0074429C">
        <w:t xml:space="preserve">, руководствуясь ст. 225 Гражданского кодекса РФ, </w:t>
      </w:r>
      <w:r>
        <w:t>в</w:t>
      </w:r>
      <w:r w:rsidR="003F5BC6">
        <w:t xml:space="preserve"> соответствии с </w:t>
      </w:r>
      <w:r w:rsidR="003F5BC6" w:rsidRPr="00C83B61">
        <w:t>Федеральн</w:t>
      </w:r>
      <w:r w:rsidR="003F5BC6">
        <w:t>ым</w:t>
      </w:r>
      <w:r w:rsidR="003F5BC6" w:rsidRPr="00C83B61">
        <w:t xml:space="preserve"> закон</w:t>
      </w:r>
      <w:r w:rsidR="003F5BC6">
        <w:t>ом</w:t>
      </w:r>
      <w:r w:rsidR="003F5BC6" w:rsidRPr="00C83B61">
        <w:t xml:space="preserve"> от 06.10.2003 № 131-ФЗ «Об общих принципах организации местного самоуправления в Российской Федерации», Федеральн</w:t>
      </w:r>
      <w:r w:rsidR="003F5BC6">
        <w:t>ым</w:t>
      </w:r>
      <w:r w:rsidR="003F5BC6" w:rsidRPr="00C83B61">
        <w:t xml:space="preserve"> закон</w:t>
      </w:r>
      <w:r w:rsidR="003F5BC6">
        <w:t>ом</w:t>
      </w:r>
      <w:r w:rsidR="003F5BC6" w:rsidRPr="00C83B61">
        <w:t xml:space="preserve"> от 13.07.2015 № 218-ФЗ «О государственной регистрации недвижимости», Приказ</w:t>
      </w:r>
      <w:r w:rsidR="003F5BC6">
        <w:t xml:space="preserve">ом </w:t>
      </w:r>
      <w:r w:rsidR="003F5BC6" w:rsidRPr="002D4D58">
        <w:t>Федеральной службы государственной регистрации, кадастра и картографии</w:t>
      </w:r>
      <w:r w:rsidR="003F5BC6">
        <w:t xml:space="preserve"> </w:t>
      </w:r>
      <w:r w:rsidR="003F5BC6" w:rsidRPr="00C83B61">
        <w:t xml:space="preserve">от 15.03.2023 N П/0086 </w:t>
      </w:r>
      <w:r w:rsidR="003F5BC6">
        <w:t>«</w:t>
      </w:r>
      <w:r w:rsidR="003F5BC6" w:rsidRPr="00C83B61">
        <w:t>Об установлении Порядка принятия на учет бесхозяйных недвижимых вещей</w:t>
      </w:r>
      <w:r w:rsidR="003F5BC6">
        <w:t>»</w:t>
      </w:r>
      <w:r w:rsidR="003F5BC6" w:rsidRPr="00C83B61">
        <w:t>,</w:t>
      </w:r>
      <w:r w:rsidR="003F5BC6">
        <w:t xml:space="preserve"> на основании </w:t>
      </w:r>
      <w:r w:rsidR="003F5BC6" w:rsidRPr="00FC26BA">
        <w:t>Положени</w:t>
      </w:r>
      <w:r w:rsidR="003F5BC6">
        <w:t>я</w:t>
      </w:r>
      <w:r w:rsidR="003F5BC6" w:rsidRPr="00FC26BA">
        <w:t xml:space="preserve"> </w:t>
      </w:r>
      <w:r w:rsidR="003F5BC6" w:rsidRPr="00125E8B">
        <w:t xml:space="preserve">о порядке </w:t>
      </w:r>
      <w:r w:rsidR="003F5BC6" w:rsidRPr="003F5BC6">
        <w:t xml:space="preserve">выявления, учета и оформления бесхозяйного и выморочного имущества в муниципальную собственность </w:t>
      </w:r>
      <w:r w:rsidR="003F5BC6">
        <w:t>муниципального образования сельского поселения «село Карага»</w:t>
      </w:r>
      <w:r w:rsidR="003F5BC6" w:rsidRPr="003F5BC6">
        <w:t xml:space="preserve">, утвержденного постановлением Администрации </w:t>
      </w:r>
      <w:r w:rsidR="003F5BC6">
        <w:t>МО СП «</w:t>
      </w:r>
      <w:proofErr w:type="spellStart"/>
      <w:r w:rsidR="003F5BC6">
        <w:t>с.Карага</w:t>
      </w:r>
      <w:proofErr w:type="spellEnd"/>
      <w:r w:rsidR="003F5BC6">
        <w:t>»</w:t>
      </w:r>
      <w:r w:rsidR="003F5BC6" w:rsidRPr="003F5BC6">
        <w:t xml:space="preserve"> от </w:t>
      </w:r>
      <w:r w:rsidR="003F5BC6">
        <w:t>28</w:t>
      </w:r>
      <w:r w:rsidR="003F5BC6" w:rsidRPr="003F5BC6">
        <w:t>.06.202</w:t>
      </w:r>
      <w:r w:rsidR="003F5BC6">
        <w:t>4</w:t>
      </w:r>
      <w:r w:rsidR="003F5BC6" w:rsidRPr="003F5BC6">
        <w:t xml:space="preserve"> № 50</w:t>
      </w:r>
      <w:r w:rsidR="003F5BC6">
        <w:t xml:space="preserve"> и Устава сельского поселения «село Карага» Администрация МО СП «</w:t>
      </w:r>
      <w:proofErr w:type="spellStart"/>
      <w:r w:rsidR="003F5BC6">
        <w:t>с.Карага</w:t>
      </w:r>
      <w:proofErr w:type="spellEnd"/>
      <w:r w:rsidR="003F5BC6">
        <w:t>»</w:t>
      </w:r>
      <w:r w:rsidR="003F5BC6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9028BD" w:rsidRDefault="009028BD" w:rsidP="003F5BC6">
      <w:pPr>
        <w:jc w:val="both"/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</w:t>
      </w:r>
      <w:r w:rsidR="00C83B61">
        <w:rPr>
          <w:rFonts w:eastAsia="Times New Roman"/>
          <w:sz w:val="28"/>
          <w:szCs w:val="28"/>
          <w:lang w:eastAsia="ar-SA"/>
        </w:rPr>
        <w:t>ЕТ</w:t>
      </w:r>
      <w:r w:rsidRPr="00B6643F">
        <w:rPr>
          <w:rFonts w:eastAsia="Times New Roman"/>
          <w:sz w:val="28"/>
          <w:szCs w:val="28"/>
          <w:lang w:eastAsia="ar-SA"/>
        </w:rPr>
        <w:t>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0D42E6" w:rsidRPr="000D42E6" w:rsidRDefault="000D42E6" w:rsidP="000D42E6">
      <w:pPr>
        <w:pStyle w:val="a8"/>
        <w:numPr>
          <w:ilvl w:val="0"/>
          <w:numId w:val="4"/>
        </w:numPr>
        <w:tabs>
          <w:tab w:val="left" w:pos="2880"/>
        </w:tabs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0D42E6">
        <w:t>Считать объекты недвижимого имущества</w:t>
      </w:r>
      <w:r w:rsidR="00BF0607">
        <w:t>,</w:t>
      </w:r>
      <w:r w:rsidRPr="000D42E6">
        <w:t xml:space="preserve"> </w:t>
      </w:r>
      <w:r w:rsidR="00BF0607" w:rsidRPr="003F5BC6">
        <w:t xml:space="preserve">согласно Приложению </w:t>
      </w:r>
      <w:r w:rsidR="00BF0607">
        <w:t>№</w:t>
      </w:r>
      <w:r w:rsidR="00BF0607" w:rsidRPr="003F5BC6">
        <w:t>1 к настоящему постановлению</w:t>
      </w:r>
      <w:r w:rsidR="00EA22BC">
        <w:t>,</w:t>
      </w:r>
      <w:r w:rsidR="00BF0607" w:rsidRPr="000D42E6">
        <w:t xml:space="preserve"> </w:t>
      </w:r>
      <w:r w:rsidRPr="000D42E6">
        <w:t>бесхозяйным</w:t>
      </w:r>
      <w:r>
        <w:t>и</w:t>
      </w:r>
      <w:r w:rsidR="009028BD" w:rsidRPr="003F5BC6">
        <w:t>.</w:t>
      </w:r>
    </w:p>
    <w:p w:rsidR="000D42E6" w:rsidRPr="000D42E6" w:rsidRDefault="000D42E6" w:rsidP="000D42E6">
      <w:pPr>
        <w:pStyle w:val="a8"/>
        <w:numPr>
          <w:ilvl w:val="0"/>
          <w:numId w:val="4"/>
        </w:numPr>
        <w:tabs>
          <w:tab w:val="left" w:pos="2880"/>
        </w:tabs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0D42E6">
        <w:t>Заместителю главы администрации МО СП «с. Карага»</w:t>
      </w:r>
      <w:r>
        <w:t xml:space="preserve"> п</w:t>
      </w:r>
      <w:r w:rsidRPr="000D42E6">
        <w:t xml:space="preserve">о истечении 1 (одного) года с момента принятия на учет бесхозяйного объекта недвижимого имущества, обратиться в суд с заявлением о признании права муниципальной собственности муниципального образования </w:t>
      </w:r>
      <w:r>
        <w:t xml:space="preserve">сельского поселения </w:t>
      </w:r>
      <w:r w:rsidRPr="000D42E6">
        <w:t>«</w:t>
      </w:r>
      <w:r>
        <w:t>село Карага</w:t>
      </w:r>
      <w:r w:rsidRPr="000D42E6">
        <w:t>» на указанны</w:t>
      </w:r>
      <w:r>
        <w:t>е</w:t>
      </w:r>
      <w:r w:rsidRPr="000D42E6">
        <w:t xml:space="preserve"> в </w:t>
      </w:r>
      <w:r>
        <w:t>Приложение №</w:t>
      </w:r>
      <w:r w:rsidRPr="000D42E6">
        <w:t>1 объект</w:t>
      </w:r>
      <w:r>
        <w:t>ы</w:t>
      </w:r>
      <w:r w:rsidRPr="000D42E6">
        <w:t xml:space="preserve"> недвижимого имущества.</w:t>
      </w:r>
    </w:p>
    <w:p w:rsidR="003F59A2" w:rsidRPr="003F59A2" w:rsidRDefault="0092181C" w:rsidP="003F59A2">
      <w:pPr>
        <w:pStyle w:val="a8"/>
        <w:numPr>
          <w:ilvl w:val="0"/>
          <w:numId w:val="4"/>
        </w:numPr>
        <w:tabs>
          <w:tab w:val="left" w:pos="2880"/>
        </w:tabs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F40BE4">
        <w:t>Настоящее постановление вступает в силу после его официального опубликования (обнародования) в соответствии с Уставом МО СП</w:t>
      </w:r>
      <w:r w:rsidR="000E3EB8" w:rsidRPr="00F40BE4">
        <w:t xml:space="preserve"> </w:t>
      </w:r>
      <w:r w:rsidRPr="00F40BE4">
        <w:t>«с.</w:t>
      </w:r>
      <w:r w:rsidR="00D56E5E" w:rsidRPr="00F40BE4">
        <w:t xml:space="preserve"> </w:t>
      </w:r>
      <w:r w:rsidRPr="00F40BE4">
        <w:t>Карага»</w:t>
      </w:r>
      <w:r w:rsidR="003F59A2" w:rsidRPr="003F59A2">
        <w:rPr>
          <w:rFonts w:eastAsia="Times New Roman"/>
        </w:rPr>
        <w:t>.</w:t>
      </w:r>
    </w:p>
    <w:p w:rsidR="0092181C" w:rsidRPr="00F40BE4" w:rsidRDefault="0092181C" w:rsidP="00F40BE4">
      <w:pPr>
        <w:pStyle w:val="a8"/>
        <w:numPr>
          <w:ilvl w:val="0"/>
          <w:numId w:val="4"/>
        </w:numPr>
        <w:tabs>
          <w:tab w:val="left" w:pos="2880"/>
        </w:tabs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F40BE4">
        <w:rPr>
          <w:rFonts w:eastAsia="Times New Roman"/>
          <w:lang w:eastAsia="ar-SA"/>
        </w:rPr>
        <w:t xml:space="preserve">Контроль за исполнением настоящего постановления </w:t>
      </w:r>
      <w:r w:rsidR="00F40BE4">
        <w:rPr>
          <w:rFonts w:eastAsia="Times New Roman"/>
          <w:lang w:eastAsia="ar-SA"/>
        </w:rPr>
        <w:t>возложить на заместителя главы администрации МО СП «</w:t>
      </w:r>
      <w:proofErr w:type="spellStart"/>
      <w:r w:rsidR="00F40BE4">
        <w:rPr>
          <w:rFonts w:eastAsia="Times New Roman"/>
          <w:lang w:eastAsia="ar-SA"/>
        </w:rPr>
        <w:t>с.Карага</w:t>
      </w:r>
      <w:proofErr w:type="spellEnd"/>
      <w:r w:rsidR="00F40BE4">
        <w:rPr>
          <w:rFonts w:eastAsia="Times New Roman"/>
          <w:lang w:eastAsia="ar-SA"/>
        </w:rPr>
        <w:t>».</w:t>
      </w:r>
      <w:r w:rsidRPr="00F40BE4">
        <w:rPr>
          <w:rFonts w:eastAsia="Times New Roman"/>
          <w:lang w:eastAsia="ar-SA"/>
        </w:rPr>
        <w:t xml:space="preserve"> </w:t>
      </w:r>
    </w:p>
    <w:p w:rsidR="0092181C" w:rsidRPr="0056079C" w:rsidRDefault="0092181C" w:rsidP="00F40BE4">
      <w:pPr>
        <w:tabs>
          <w:tab w:val="left" w:pos="2880"/>
        </w:tabs>
        <w:ind w:left="567"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Pr="00F40BE4" w:rsidRDefault="00F40BE4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  <w:proofErr w:type="spellStart"/>
      <w:r>
        <w:rPr>
          <w:rFonts w:eastAsia="Times New Roman"/>
          <w:lang w:eastAsia="ar-SA"/>
        </w:rPr>
        <w:t>И.о</w:t>
      </w:r>
      <w:proofErr w:type="spellEnd"/>
      <w:r>
        <w:rPr>
          <w:rFonts w:eastAsia="Times New Roman"/>
          <w:lang w:eastAsia="ar-SA"/>
        </w:rPr>
        <w:t>. г</w:t>
      </w:r>
      <w:r w:rsidR="00DF53EC" w:rsidRPr="00F40BE4">
        <w:rPr>
          <w:rFonts w:eastAsia="Times New Roman"/>
          <w:lang w:eastAsia="ar-SA"/>
        </w:rPr>
        <w:t>лав</w:t>
      </w:r>
      <w:r>
        <w:rPr>
          <w:rFonts w:eastAsia="Times New Roman"/>
          <w:lang w:eastAsia="ar-SA"/>
        </w:rPr>
        <w:t xml:space="preserve">ы администрации </w:t>
      </w:r>
    </w:p>
    <w:p w:rsidR="005C61D6" w:rsidRDefault="00F40BE4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МО СП </w:t>
      </w:r>
      <w:r w:rsidR="00C76F79" w:rsidRPr="00F40BE4">
        <w:rPr>
          <w:rFonts w:eastAsia="Times New Roman"/>
          <w:lang w:eastAsia="ar-SA"/>
        </w:rPr>
        <w:t>«с</w:t>
      </w:r>
      <w:r>
        <w:rPr>
          <w:rFonts w:eastAsia="Times New Roman"/>
          <w:lang w:eastAsia="ar-SA"/>
        </w:rPr>
        <w:t>.</w:t>
      </w:r>
      <w:r w:rsidR="00036A7D" w:rsidRPr="00F40BE4">
        <w:rPr>
          <w:rFonts w:eastAsia="Times New Roman"/>
          <w:lang w:eastAsia="ar-SA"/>
        </w:rPr>
        <w:t xml:space="preserve"> </w:t>
      </w:r>
      <w:r w:rsidR="00823D77" w:rsidRPr="00F40BE4">
        <w:rPr>
          <w:rFonts w:eastAsia="Times New Roman"/>
          <w:lang w:eastAsia="ar-SA"/>
        </w:rPr>
        <w:t>Карага»</w:t>
      </w:r>
      <w:r w:rsidR="00823D77" w:rsidRPr="00F40BE4">
        <w:rPr>
          <w:rFonts w:eastAsia="Times New Roman"/>
          <w:lang w:eastAsia="ar-SA"/>
        </w:rPr>
        <w:tab/>
      </w:r>
      <w:r w:rsidR="00823D77" w:rsidRPr="00F40BE4">
        <w:rPr>
          <w:rFonts w:eastAsia="Times New Roman"/>
          <w:lang w:eastAsia="ar-SA"/>
        </w:rPr>
        <w:tab/>
      </w:r>
      <w:r w:rsidR="00823D77" w:rsidRPr="00F40BE4">
        <w:rPr>
          <w:rFonts w:eastAsia="Times New Roman"/>
          <w:lang w:eastAsia="ar-SA"/>
        </w:rPr>
        <w:tab/>
      </w:r>
      <w:r w:rsidR="00245BDB" w:rsidRPr="00F40BE4">
        <w:rPr>
          <w:rFonts w:eastAsia="Times New Roman"/>
          <w:lang w:eastAsia="ar-SA"/>
        </w:rPr>
        <w:tab/>
      </w:r>
      <w:r w:rsidR="0068671C" w:rsidRPr="00F40BE4">
        <w:rPr>
          <w:rFonts w:eastAsia="Times New Roman"/>
          <w:lang w:eastAsia="ar-SA"/>
        </w:rPr>
        <w:tab/>
      </w:r>
      <w:r w:rsidR="00823D77" w:rsidRPr="00F40BE4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П.А. Юрин</w:t>
      </w:r>
    </w:p>
    <w:p w:rsidR="009028BD" w:rsidRDefault="005C61D6">
      <w:pPr>
        <w:widowControl/>
        <w:suppressAutoHyphens w:val="0"/>
        <w:rPr>
          <w:rFonts w:eastAsia="Times New Roman"/>
          <w:lang w:eastAsia="ar-SA"/>
        </w:rPr>
        <w:sectPr w:rsidR="009028BD" w:rsidSect="00B568D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eastAsia="Times New Roman"/>
          <w:lang w:eastAsia="ar-SA"/>
        </w:rPr>
        <w:br w:type="page"/>
      </w:r>
    </w:p>
    <w:p w:rsidR="00016961" w:rsidRDefault="00016961" w:rsidP="009028BD">
      <w:pPr>
        <w:shd w:val="clear" w:color="auto" w:fill="FFFFFF"/>
        <w:ind w:left="7227" w:firstLine="561"/>
        <w:jc w:val="center"/>
        <w:textAlignment w:val="baseline"/>
        <w:rPr>
          <w:rFonts w:eastAsia="Times New Roman"/>
          <w:bdr w:val="none" w:sz="0" w:space="0" w:color="auto" w:frame="1"/>
        </w:rPr>
      </w:pPr>
    </w:p>
    <w:p w:rsidR="00016961" w:rsidRDefault="00016961" w:rsidP="009028BD">
      <w:pPr>
        <w:shd w:val="clear" w:color="auto" w:fill="FFFFFF"/>
        <w:ind w:left="7227" w:firstLine="561"/>
        <w:jc w:val="center"/>
        <w:textAlignment w:val="baseline"/>
        <w:rPr>
          <w:rFonts w:eastAsia="Times New Roman"/>
          <w:bdr w:val="none" w:sz="0" w:space="0" w:color="auto" w:frame="1"/>
        </w:rPr>
      </w:pPr>
    </w:p>
    <w:p w:rsidR="00800F1E" w:rsidRPr="00800F1E" w:rsidRDefault="00800F1E" w:rsidP="009028BD">
      <w:pPr>
        <w:shd w:val="clear" w:color="auto" w:fill="FFFFFF"/>
        <w:ind w:left="7227" w:firstLine="561"/>
        <w:jc w:val="center"/>
        <w:textAlignment w:val="baseline"/>
        <w:rPr>
          <w:rFonts w:ascii="Arial" w:eastAsia="Times New Roman" w:hAnsi="Arial" w:cs="Arial"/>
          <w:color w:val="444455"/>
        </w:rPr>
      </w:pPr>
      <w:r w:rsidRPr="00800F1E">
        <w:rPr>
          <w:rFonts w:eastAsia="Times New Roman"/>
          <w:bdr w:val="none" w:sz="0" w:space="0" w:color="auto" w:frame="1"/>
        </w:rPr>
        <w:t>Приложение</w:t>
      </w:r>
      <w:r w:rsidR="009028BD">
        <w:rPr>
          <w:rFonts w:eastAsia="Times New Roman"/>
          <w:bdr w:val="none" w:sz="0" w:space="0" w:color="auto" w:frame="1"/>
        </w:rPr>
        <w:t xml:space="preserve"> </w:t>
      </w:r>
      <w:r w:rsidRPr="00800F1E">
        <w:rPr>
          <w:rFonts w:eastAsia="Times New Roman"/>
          <w:bdr w:val="none" w:sz="0" w:space="0" w:color="auto" w:frame="1"/>
        </w:rPr>
        <w:t>№</w:t>
      </w:r>
      <w:r w:rsidR="009028BD">
        <w:rPr>
          <w:rFonts w:eastAsia="Times New Roman"/>
          <w:bdr w:val="none" w:sz="0" w:space="0" w:color="auto" w:frame="1"/>
        </w:rPr>
        <w:t xml:space="preserve"> </w:t>
      </w:r>
      <w:r w:rsidRPr="00800F1E">
        <w:rPr>
          <w:rFonts w:eastAsia="Times New Roman"/>
          <w:bdr w:val="none" w:sz="0" w:space="0" w:color="auto" w:frame="1"/>
        </w:rPr>
        <w:t>1 </w:t>
      </w:r>
    </w:p>
    <w:p w:rsidR="009028BD" w:rsidRDefault="00800F1E" w:rsidP="00800F1E">
      <w:pPr>
        <w:shd w:val="clear" w:color="auto" w:fill="FFFFFF"/>
        <w:ind w:left="1049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к </w:t>
      </w:r>
      <w:r w:rsidR="009028BD">
        <w:rPr>
          <w:rFonts w:eastAsia="Times New Roman"/>
          <w:bdr w:val="none" w:sz="0" w:space="0" w:color="auto" w:frame="1"/>
        </w:rPr>
        <w:t>постановлению администрации</w:t>
      </w:r>
    </w:p>
    <w:p w:rsidR="00800F1E" w:rsidRPr="00800F1E" w:rsidRDefault="009028BD" w:rsidP="00800F1E">
      <w:pPr>
        <w:shd w:val="clear" w:color="auto" w:fill="FFFFFF"/>
        <w:ind w:left="10490"/>
        <w:jc w:val="both"/>
        <w:textAlignment w:val="baseline"/>
        <w:rPr>
          <w:rFonts w:ascii="Arial" w:eastAsia="Times New Roman" w:hAnsi="Arial" w:cs="Arial"/>
          <w:color w:val="444455"/>
        </w:rPr>
      </w:pPr>
      <w:r>
        <w:rPr>
          <w:rFonts w:eastAsia="Times New Roman"/>
          <w:bdr w:val="none" w:sz="0" w:space="0" w:color="auto" w:frame="1"/>
        </w:rPr>
        <w:t>МО СП «</w:t>
      </w:r>
      <w:proofErr w:type="spellStart"/>
      <w:r>
        <w:rPr>
          <w:rFonts w:eastAsia="Times New Roman"/>
          <w:bdr w:val="none" w:sz="0" w:space="0" w:color="auto" w:frame="1"/>
        </w:rPr>
        <w:t>с.Карага</w:t>
      </w:r>
      <w:proofErr w:type="spellEnd"/>
      <w:r>
        <w:rPr>
          <w:rFonts w:eastAsia="Times New Roman"/>
          <w:bdr w:val="none" w:sz="0" w:space="0" w:color="auto" w:frame="1"/>
        </w:rPr>
        <w:t>» от 01.07.2024 №51</w:t>
      </w:r>
    </w:p>
    <w:p w:rsidR="00800F1E" w:rsidRDefault="00800F1E" w:rsidP="00800F1E">
      <w:pPr>
        <w:shd w:val="clear" w:color="auto" w:fill="FFFFFF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:rsidR="00016961" w:rsidRDefault="00016961" w:rsidP="00800F1E">
      <w:pPr>
        <w:shd w:val="clear" w:color="auto" w:fill="FFFFFF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:rsidR="00016961" w:rsidRPr="00800F1E" w:rsidRDefault="00016961" w:rsidP="00800F1E">
      <w:pPr>
        <w:shd w:val="clear" w:color="auto" w:fill="FFFFFF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:rsidR="00800F1E" w:rsidRPr="007D5406" w:rsidRDefault="00800F1E" w:rsidP="007D5406">
      <w:pPr>
        <w:jc w:val="center"/>
        <w:rPr>
          <w:b/>
        </w:rPr>
      </w:pPr>
      <w:r w:rsidRPr="007D5406">
        <w:rPr>
          <w:b/>
        </w:rPr>
        <w:t>РЕЕСТР</w:t>
      </w:r>
    </w:p>
    <w:p w:rsidR="00800F1E" w:rsidRPr="007D5406" w:rsidRDefault="00800F1E" w:rsidP="007D5406">
      <w:pPr>
        <w:jc w:val="center"/>
        <w:rPr>
          <w:b/>
        </w:rPr>
      </w:pPr>
      <w:r w:rsidRPr="007D5406">
        <w:rPr>
          <w:b/>
        </w:rPr>
        <w:t>бесхозяйных объектов недвижимости на территории муниципального</w:t>
      </w:r>
    </w:p>
    <w:p w:rsidR="00800F1E" w:rsidRPr="007D5406" w:rsidRDefault="00800F1E" w:rsidP="007D5406">
      <w:pPr>
        <w:jc w:val="center"/>
        <w:rPr>
          <w:b/>
        </w:rPr>
      </w:pPr>
      <w:r w:rsidRPr="007D5406">
        <w:rPr>
          <w:b/>
        </w:rPr>
        <w:t>образования сельского поселения «село Карага»</w:t>
      </w:r>
    </w:p>
    <w:p w:rsidR="00800F1E" w:rsidRPr="007D5406" w:rsidRDefault="00800F1E" w:rsidP="007D5406"/>
    <w:tbl>
      <w:tblPr>
        <w:tblW w:w="1530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007"/>
        <w:gridCol w:w="2481"/>
        <w:gridCol w:w="2286"/>
        <w:gridCol w:w="3422"/>
        <w:gridCol w:w="2823"/>
        <w:gridCol w:w="1697"/>
      </w:tblGrid>
      <w:tr w:rsidR="00411990" w:rsidRPr="007D5406" w:rsidTr="00452218">
        <w:trPr>
          <w:trHeight w:val="684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№</w:t>
            </w:r>
          </w:p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п/п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Наименование</w:t>
            </w:r>
          </w:p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объекта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Местонахождение</w:t>
            </w:r>
          </w:p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объекта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Дата постановки на учет в регистрирующем органе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Краткая характеристика объекта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0F1E" w:rsidRPr="007D5406" w:rsidRDefault="00800F1E" w:rsidP="007D5406">
            <w:pPr>
              <w:jc w:val="center"/>
              <w:rPr>
                <w:b/>
              </w:rPr>
            </w:pPr>
            <w:r w:rsidRPr="007D5406">
              <w:rPr>
                <w:b/>
              </w:rPr>
              <w:t>Примечание</w:t>
            </w:r>
          </w:p>
        </w:tc>
      </w:tr>
      <w:tr w:rsidR="00024EB6" w:rsidRPr="007D5406" w:rsidTr="00452218">
        <w:trPr>
          <w:trHeight w:val="67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F1E" w:rsidRPr="007D5406" w:rsidRDefault="009028BD" w:rsidP="009028BD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8BD" w:rsidRDefault="009028BD" w:rsidP="009028BD">
            <w:pPr>
              <w:jc w:val="center"/>
            </w:pPr>
            <w:r>
              <w:t>Нежилые помещения</w:t>
            </w:r>
          </w:p>
          <w:p w:rsidR="00800F1E" w:rsidRPr="007D5406" w:rsidRDefault="009028BD" w:rsidP="009028BD">
            <w:pPr>
              <w:jc w:val="center"/>
            </w:pPr>
            <w:r>
              <w:t>№1-18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F1E" w:rsidRPr="007D5406" w:rsidRDefault="009028BD" w:rsidP="009028BD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BF0607">
              <w:t xml:space="preserve">     </w:t>
            </w:r>
            <w:r>
              <w:t xml:space="preserve">ул. </w:t>
            </w:r>
            <w:proofErr w:type="spellStart"/>
            <w:r>
              <w:t>Лукашевского</w:t>
            </w:r>
            <w:proofErr w:type="spellEnd"/>
            <w:r>
              <w:t>, д.8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F1E" w:rsidRPr="007D5406" w:rsidRDefault="009028BD" w:rsidP="009028BD">
            <w:pPr>
              <w:jc w:val="center"/>
            </w:pPr>
            <w:r>
              <w:t xml:space="preserve">13.03.2024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F1E" w:rsidRPr="007D5406" w:rsidRDefault="009028BD" w:rsidP="00024EB6">
            <w:pPr>
              <w:jc w:val="both"/>
            </w:pPr>
            <w:r>
              <w:t>Кадастровый номер объекта: 82:02:000010:50</w:t>
            </w:r>
            <w:r w:rsidR="00024EB6">
              <w:t xml:space="preserve">. Здание одноэтажное, 1960 года постройки, площадь: 222,3 </w:t>
            </w:r>
            <w:proofErr w:type="spellStart"/>
            <w:r w:rsidR="00024EB6">
              <w:t>кв.м</w:t>
            </w:r>
            <w:proofErr w:type="spellEnd"/>
            <w:r w:rsidR="00024EB6">
              <w:t>., материал стен: бетон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F1E" w:rsidRPr="007D5406" w:rsidRDefault="00024EB6" w:rsidP="00024EB6">
            <w:pPr>
              <w:jc w:val="center"/>
            </w:pPr>
            <w:r>
              <w:t xml:space="preserve">№51 от 01.07.2024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0F1E" w:rsidRPr="007D5406" w:rsidRDefault="00024EB6" w:rsidP="009028BD">
            <w:pPr>
              <w:jc w:val="center"/>
            </w:pPr>
            <w:r>
              <w:t>-</w:t>
            </w:r>
          </w:p>
        </w:tc>
      </w:tr>
      <w:tr w:rsidR="00411990" w:rsidRPr="007D5406" w:rsidTr="00452218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9028BD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9028BD">
            <w:pPr>
              <w:jc w:val="center"/>
            </w:pPr>
            <w:r>
              <w:t xml:space="preserve">Здание ПТФ </w:t>
            </w:r>
          </w:p>
          <w:p w:rsidR="00024EB6" w:rsidRDefault="00024EB6" w:rsidP="009028BD">
            <w:pPr>
              <w:jc w:val="center"/>
            </w:pPr>
            <w:r>
              <w:t>(птице-товарная ферма)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BF0607">
              <w:t xml:space="preserve">    </w:t>
            </w:r>
            <w:r>
              <w:t xml:space="preserve">ул. </w:t>
            </w:r>
            <w:proofErr w:type="spellStart"/>
            <w:r>
              <w:t>Солодчука</w:t>
            </w:r>
            <w:proofErr w:type="spellEnd"/>
            <w:r>
              <w:t xml:space="preserve">, </w:t>
            </w:r>
            <w:r w:rsidR="00BF0607">
              <w:t>б/н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9028BD">
            <w:pPr>
              <w:jc w:val="center"/>
            </w:pPr>
            <w:r>
              <w:t>01.04.2024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both"/>
            </w:pPr>
            <w:r>
              <w:t xml:space="preserve">Кадастровый номер объекта: 82:02:000010:486. Здание двухэтажное, 1975 года постройки, площадь: 1254,2 </w:t>
            </w:r>
            <w:proofErr w:type="spellStart"/>
            <w:r>
              <w:t>кв.м</w:t>
            </w:r>
            <w:proofErr w:type="spellEnd"/>
            <w:r>
              <w:t>., материал стен: бетон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center"/>
            </w:pPr>
            <w:r>
              <w:t>№51 от 01.07.2024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EB6" w:rsidRDefault="00024EB6" w:rsidP="009028BD">
            <w:pPr>
              <w:jc w:val="center"/>
            </w:pPr>
          </w:p>
        </w:tc>
      </w:tr>
      <w:tr w:rsidR="00452218" w:rsidRPr="007D5406" w:rsidTr="00452218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center"/>
            </w:pPr>
            <w: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center"/>
            </w:pPr>
            <w:r>
              <w:t>Жилое помещение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EA22BC">
              <w:t xml:space="preserve">           </w:t>
            </w:r>
            <w:r>
              <w:t xml:space="preserve">ул. </w:t>
            </w:r>
            <w:proofErr w:type="spellStart"/>
            <w:r>
              <w:t>Солодчука</w:t>
            </w:r>
            <w:proofErr w:type="spellEnd"/>
            <w:r>
              <w:t>,</w:t>
            </w:r>
            <w:r w:rsidR="00EA22BC">
              <w:t xml:space="preserve">         </w:t>
            </w:r>
            <w:r>
              <w:t xml:space="preserve"> д. 5 кв.4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center"/>
            </w:pPr>
            <w:r>
              <w:t>01.04.2024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both"/>
            </w:pPr>
            <w:r>
              <w:t xml:space="preserve">Кадастровый номер объекта: 82:02:000010:442. Квартира трехкомнатная, общей площадью 74,0 </w:t>
            </w:r>
            <w:proofErr w:type="spellStart"/>
            <w:r>
              <w:t>кв.м</w:t>
            </w:r>
            <w:proofErr w:type="spellEnd"/>
            <w:r>
              <w:t>., материал стен: бетон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B6" w:rsidRDefault="00024EB6" w:rsidP="00024EB6">
            <w:pPr>
              <w:jc w:val="center"/>
            </w:pPr>
            <w:r>
              <w:t>№51 от 01.07.2024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EB6" w:rsidRDefault="00024EB6" w:rsidP="00024EB6">
            <w:pPr>
              <w:jc w:val="center"/>
            </w:pPr>
          </w:p>
        </w:tc>
      </w:tr>
      <w:tr w:rsidR="00411990" w:rsidRPr="007D5406" w:rsidTr="00452218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11990">
            <w:pPr>
              <w:jc w:val="center"/>
            </w:pPr>
            <w: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11990">
            <w:pPr>
              <w:jc w:val="center"/>
            </w:pPr>
            <w:r>
              <w:t>Жилое помещение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11990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EA22BC">
              <w:t xml:space="preserve">          </w:t>
            </w:r>
            <w:r>
              <w:t xml:space="preserve">ул. </w:t>
            </w:r>
            <w:proofErr w:type="spellStart"/>
            <w:r>
              <w:t>Лукашевского</w:t>
            </w:r>
            <w:proofErr w:type="spellEnd"/>
            <w:r>
              <w:t xml:space="preserve">, </w:t>
            </w:r>
            <w:r w:rsidR="00EA22BC">
              <w:t xml:space="preserve">       </w:t>
            </w:r>
            <w:r>
              <w:t xml:space="preserve">д. 36 кв.2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52218">
            <w:pPr>
              <w:jc w:val="center"/>
            </w:pPr>
            <w:r>
              <w:t>1</w:t>
            </w:r>
            <w:r w:rsidR="00452218">
              <w:t>8</w:t>
            </w:r>
            <w:r>
              <w:t>.0</w:t>
            </w:r>
            <w:r w:rsidR="00452218">
              <w:t>6</w:t>
            </w:r>
            <w:r>
              <w:t>.2024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11990">
            <w:pPr>
              <w:jc w:val="both"/>
            </w:pPr>
            <w:r>
              <w:t xml:space="preserve">Кадастровый номер объекта: 82:02:000010:490. Квартира в двухквартирном доме. Общая площадь 85,5 </w:t>
            </w:r>
            <w:proofErr w:type="spellStart"/>
            <w:r>
              <w:t>кв.м</w:t>
            </w:r>
            <w:proofErr w:type="spellEnd"/>
            <w:r>
              <w:t xml:space="preserve">., материал стен: дерево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90" w:rsidRDefault="00411990" w:rsidP="00411990">
            <w:pPr>
              <w:jc w:val="center"/>
            </w:pPr>
            <w:r>
              <w:t>№51 от 01.07.2024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1990" w:rsidRDefault="00411990" w:rsidP="00411990">
            <w:pPr>
              <w:jc w:val="center"/>
            </w:pPr>
          </w:p>
        </w:tc>
      </w:tr>
      <w:tr w:rsidR="00452218" w:rsidRPr="007D5406" w:rsidTr="00452218">
        <w:trPr>
          <w:trHeight w:val="416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lastRenderedPageBreak/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EA22BC">
              <w:t xml:space="preserve">     </w:t>
            </w:r>
            <w:r>
              <w:t xml:space="preserve">ул. Обухова, д. 14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01.07.2024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016961">
            <w:pPr>
              <w:jc w:val="both"/>
            </w:pPr>
            <w:r>
              <w:t>Кадастровый номер объекта: 82:02:000010:488.</w:t>
            </w:r>
            <w:r w:rsidR="00016961">
              <w:t xml:space="preserve"> Год постройки: 1993, о</w:t>
            </w:r>
            <w:r>
              <w:t xml:space="preserve">бщая площадь 132,4 </w:t>
            </w:r>
            <w:proofErr w:type="spellStart"/>
            <w:r>
              <w:t>кв.м</w:t>
            </w:r>
            <w:proofErr w:type="spellEnd"/>
            <w:r>
              <w:t xml:space="preserve">., материал стен: дерево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№51 от 01.07.2024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2218" w:rsidRDefault="00452218" w:rsidP="00452218">
            <w:pPr>
              <w:jc w:val="center"/>
            </w:pPr>
          </w:p>
        </w:tc>
      </w:tr>
      <w:tr w:rsidR="00452218" w:rsidRPr="007D5406" w:rsidTr="00452218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both"/>
            </w:pPr>
            <w:r>
              <w:t xml:space="preserve">688711, Камчатский край, </w:t>
            </w:r>
            <w:proofErr w:type="spellStart"/>
            <w:r>
              <w:t>Карагинский</w:t>
            </w:r>
            <w:proofErr w:type="spellEnd"/>
            <w:r>
              <w:t xml:space="preserve"> район, с. Карага, </w:t>
            </w:r>
            <w:r w:rsidR="00EA22BC">
              <w:t xml:space="preserve">     </w:t>
            </w:r>
            <w:r>
              <w:t xml:space="preserve">ул. Обухова, д. 20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01.07.2024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016961">
            <w:pPr>
              <w:jc w:val="both"/>
            </w:pPr>
            <w:r>
              <w:t>Кадастровый номер объекта: 82:02:000010:4</w:t>
            </w:r>
            <w:r w:rsidR="00016961">
              <w:t>91. Год постройки: 1962, о</w:t>
            </w:r>
            <w:r>
              <w:t xml:space="preserve">бщая площадь </w:t>
            </w:r>
            <w:r w:rsidR="00016961">
              <w:t>5</w:t>
            </w:r>
            <w:r>
              <w:t>1</w:t>
            </w:r>
            <w:r w:rsidR="00016961">
              <w:t>,</w:t>
            </w:r>
            <w:r>
              <w:t>2</w:t>
            </w:r>
            <w:r w:rsidR="00016961"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материал стен: дерево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18" w:rsidRDefault="00452218" w:rsidP="00452218">
            <w:pPr>
              <w:jc w:val="center"/>
            </w:pPr>
            <w:r>
              <w:t>№51 от 01.07.2024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218" w:rsidRDefault="00452218" w:rsidP="00452218">
            <w:pPr>
              <w:jc w:val="center"/>
            </w:pPr>
          </w:p>
        </w:tc>
      </w:tr>
    </w:tbl>
    <w:p w:rsidR="00800F1E" w:rsidRDefault="00800F1E" w:rsidP="007D5406"/>
    <w:sectPr w:rsidR="00800F1E" w:rsidSect="00016961">
      <w:pgSz w:w="16838" w:h="11906" w:orient="landscape"/>
      <w:pgMar w:top="85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4AD50E00"/>
    <w:multiLevelType w:val="hybridMultilevel"/>
    <w:tmpl w:val="7828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407B4"/>
    <w:multiLevelType w:val="hybridMultilevel"/>
    <w:tmpl w:val="5C6E5424"/>
    <w:lvl w:ilvl="0" w:tplc="549AF9E2">
      <w:start w:val="1"/>
      <w:numFmt w:val="decimal"/>
      <w:lvlText w:val="%1."/>
      <w:lvlJc w:val="left"/>
      <w:pPr>
        <w:ind w:left="1335" w:hanging="4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91465F9"/>
    <w:multiLevelType w:val="multilevel"/>
    <w:tmpl w:val="C8C828DC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16961"/>
    <w:rsid w:val="0002498B"/>
    <w:rsid w:val="00024EB6"/>
    <w:rsid w:val="00031EA7"/>
    <w:rsid w:val="00036A7D"/>
    <w:rsid w:val="00064A78"/>
    <w:rsid w:val="00067ED7"/>
    <w:rsid w:val="00075D04"/>
    <w:rsid w:val="00082B17"/>
    <w:rsid w:val="00090A58"/>
    <w:rsid w:val="000B28D5"/>
    <w:rsid w:val="000B36F2"/>
    <w:rsid w:val="000D3550"/>
    <w:rsid w:val="000D42E6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89B"/>
    <w:rsid w:val="002D4F6E"/>
    <w:rsid w:val="00313A70"/>
    <w:rsid w:val="00331D98"/>
    <w:rsid w:val="00350B0A"/>
    <w:rsid w:val="00357ADE"/>
    <w:rsid w:val="0036008E"/>
    <w:rsid w:val="00365E40"/>
    <w:rsid w:val="003F59A2"/>
    <w:rsid w:val="003F5BC6"/>
    <w:rsid w:val="00411990"/>
    <w:rsid w:val="004204B4"/>
    <w:rsid w:val="00452218"/>
    <w:rsid w:val="004802FD"/>
    <w:rsid w:val="005105DE"/>
    <w:rsid w:val="005317FF"/>
    <w:rsid w:val="00531D2D"/>
    <w:rsid w:val="0056079C"/>
    <w:rsid w:val="00572D46"/>
    <w:rsid w:val="005910D9"/>
    <w:rsid w:val="005B685B"/>
    <w:rsid w:val="005C61D6"/>
    <w:rsid w:val="005F2BD1"/>
    <w:rsid w:val="005F50E2"/>
    <w:rsid w:val="00614F26"/>
    <w:rsid w:val="00622C19"/>
    <w:rsid w:val="00624E0D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4429C"/>
    <w:rsid w:val="00770AD0"/>
    <w:rsid w:val="00775D30"/>
    <w:rsid w:val="007B340E"/>
    <w:rsid w:val="007D5406"/>
    <w:rsid w:val="007E7A29"/>
    <w:rsid w:val="00800F1E"/>
    <w:rsid w:val="00823D77"/>
    <w:rsid w:val="008369AF"/>
    <w:rsid w:val="00850B53"/>
    <w:rsid w:val="008A42B1"/>
    <w:rsid w:val="008F349A"/>
    <w:rsid w:val="009028BD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370F7"/>
    <w:rsid w:val="00AB1A22"/>
    <w:rsid w:val="00AC1F5A"/>
    <w:rsid w:val="00AC3057"/>
    <w:rsid w:val="00B568DF"/>
    <w:rsid w:val="00B66E68"/>
    <w:rsid w:val="00B67075"/>
    <w:rsid w:val="00B7479A"/>
    <w:rsid w:val="00BD40B6"/>
    <w:rsid w:val="00BE1189"/>
    <w:rsid w:val="00BF0607"/>
    <w:rsid w:val="00C1552D"/>
    <w:rsid w:val="00C2341D"/>
    <w:rsid w:val="00C370F1"/>
    <w:rsid w:val="00C548CA"/>
    <w:rsid w:val="00C76F79"/>
    <w:rsid w:val="00C83B61"/>
    <w:rsid w:val="00CA3776"/>
    <w:rsid w:val="00CB4BA6"/>
    <w:rsid w:val="00D25F1F"/>
    <w:rsid w:val="00D26B18"/>
    <w:rsid w:val="00D51820"/>
    <w:rsid w:val="00D56E5E"/>
    <w:rsid w:val="00D868A2"/>
    <w:rsid w:val="00DE2F8D"/>
    <w:rsid w:val="00DE754D"/>
    <w:rsid w:val="00DF53EC"/>
    <w:rsid w:val="00E200BD"/>
    <w:rsid w:val="00E371E7"/>
    <w:rsid w:val="00EA22BC"/>
    <w:rsid w:val="00EC1C5C"/>
    <w:rsid w:val="00EF4A7E"/>
    <w:rsid w:val="00F06637"/>
    <w:rsid w:val="00F14505"/>
    <w:rsid w:val="00F24152"/>
    <w:rsid w:val="00F3374E"/>
    <w:rsid w:val="00F40BE4"/>
    <w:rsid w:val="00F43364"/>
    <w:rsid w:val="00F626B2"/>
    <w:rsid w:val="00F757EF"/>
    <w:rsid w:val="00F75E77"/>
    <w:rsid w:val="00F92CE5"/>
    <w:rsid w:val="00FE7BB4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09DD"/>
  <w15:docId w15:val="{760E7353-4014-41C8-A0F5-190CC30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F40BE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F5BC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34</cp:revision>
  <cp:lastPrinted>2023-06-14T00:38:00Z</cp:lastPrinted>
  <dcterms:created xsi:type="dcterms:W3CDTF">2021-06-15T22:33:00Z</dcterms:created>
  <dcterms:modified xsi:type="dcterms:W3CDTF">2024-07-01T05:55:00Z</dcterms:modified>
</cp:coreProperties>
</file>