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794" w:rsidRPr="00F22794" w:rsidRDefault="00F22794" w:rsidP="00F22794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F22794">
        <w:rPr>
          <w:rFonts w:eastAsia="Times New Roman"/>
          <w:b/>
          <w:color w:val="auto"/>
          <w:sz w:val="28"/>
          <w:szCs w:val="28"/>
        </w:rPr>
        <w:t>РОССИЙСКАЯ ФЕДЕРАЦИЯ</w:t>
      </w:r>
    </w:p>
    <w:p w:rsidR="00F22794" w:rsidRPr="00F22794" w:rsidRDefault="00F22794" w:rsidP="00F22794">
      <w:pPr>
        <w:widowControl/>
        <w:spacing w:line="276" w:lineRule="auto"/>
        <w:jc w:val="center"/>
        <w:rPr>
          <w:rFonts w:eastAsia="Times New Roman"/>
          <w:b/>
          <w:color w:val="auto"/>
          <w:sz w:val="28"/>
          <w:szCs w:val="28"/>
        </w:rPr>
      </w:pPr>
      <w:r w:rsidRPr="00F22794">
        <w:rPr>
          <w:rFonts w:eastAsia="Times New Roman"/>
          <w:b/>
          <w:color w:val="auto"/>
          <w:sz w:val="28"/>
          <w:szCs w:val="28"/>
        </w:rPr>
        <w:t>КАМЧАТСКИЙ КРАЙ</w:t>
      </w:r>
    </w:p>
    <w:p w:rsidR="00F22794" w:rsidRPr="00F22794" w:rsidRDefault="00F22794" w:rsidP="00F22794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F22794">
        <w:rPr>
          <w:rFonts w:eastAsia="Times New Roman"/>
          <w:b/>
          <w:color w:val="auto"/>
          <w:sz w:val="28"/>
          <w:szCs w:val="28"/>
        </w:rPr>
        <w:t>КАРАГИНСКИЙ РАЙОН</w:t>
      </w:r>
      <w:r w:rsidRPr="00F22794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F22794" w:rsidRPr="00F22794" w:rsidRDefault="00F22794" w:rsidP="00F22794">
      <w:pPr>
        <w:autoSpaceDE w:val="0"/>
        <w:autoSpaceDN w:val="0"/>
        <w:adjustRightInd w:val="0"/>
        <w:spacing w:line="276" w:lineRule="auto"/>
        <w:jc w:val="center"/>
        <w:rPr>
          <w:rFonts w:eastAsia="Times New Roman"/>
          <w:b/>
          <w:color w:val="auto"/>
          <w:sz w:val="28"/>
          <w:szCs w:val="28"/>
          <w:lang w:eastAsia="ru-RU"/>
        </w:rPr>
      </w:pPr>
      <w:r w:rsidRPr="00F22794">
        <w:rPr>
          <w:rFonts w:eastAsia="Times New Roman"/>
          <w:b/>
          <w:color w:val="auto"/>
          <w:sz w:val="28"/>
          <w:szCs w:val="28"/>
        </w:rPr>
        <w:t>СЕЛЬСКОЕ ПОСЕЛЕНИЕ «СЕЛО КАРАГА»</w:t>
      </w:r>
      <w:r w:rsidRPr="00F22794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</w:p>
    <w:p w:rsidR="00F22794" w:rsidRPr="00F22794" w:rsidRDefault="00D7240D" w:rsidP="00F22794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auto"/>
          <w:lang w:eastAsia="ru-RU"/>
        </w:rPr>
      </w:pPr>
      <w:r>
        <w:rPr>
          <w:rFonts w:eastAsia="Times New Roman"/>
          <w:noProof/>
          <w:color w:val="auto"/>
          <w:sz w:val="28"/>
          <w:szCs w:val="28"/>
          <w:lang w:eastAsia="ru-RU"/>
        </w:rPr>
        <w:pict>
          <v:line id="Прямая соединительная линия 4" o:spid="_x0000_s1026" style="position:absolute;left:0;text-align:left;z-index:251659264;visibility:visible;mso-wrap-distance-top:-3e-5mm;mso-wrap-distance-bottom:-3e-5mm" from="3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PVtVgIAAGoEAAAOAAAAZHJzL2Uyb0RvYy54bWysVNFu0zAUfUfiH6y8d0lK2m3R2gk1LS8D&#10;Km18gGs7jTXHtmyvaYWQgGekfQK/wANIkwZ8Q/pHXLtptcELQuTBubavT8499zhn5+taoBUzlis5&#10;itKjJEJMEkW5XI6iN1ez3kmErMOSYqEkG0UbZqPz8dMnZ43OWV9VSlBmEIBImzd6FFXO6TyOLalY&#10;je2R0kzCZqlMjR1MzTKmBjeAXou4nyTDuFGGaqMIsxZWi91mNA74ZcmIe12WljkkRhFwc2E0YVz4&#10;MR6f4XxpsK446Wjgf2BRYy7howeoAjuMbgz/A6rmxCirSndEVB2rsuSEhRqgmjT5rZrLCmsWagFx&#10;rD7IZP8fLHm1mhvEKfQuQhLX0KL28/b99rb93n7Z3qLth/Zn+6392t61P9q77UeI77efIPab7X23&#10;fIsyr2SjbQ6AEzk3Xguylpf6QpFri6SaVFguWajoaqPhM6k/ET864idWA59F81JRyME3TgVZ16Wp&#10;PSQIhtahe5tD99jaIQKLg8GwP0ygyWS/F+N8f1Ab614wVSMfjCLBpRcW53h1YZ0ngvN9il+WasaF&#10;COYQEjUAfpwOPHStQSoHZrm+qrqWWyU49en+oDXLxUQYtMLecOEJdcLOwzSjbiQN8BXDdNrFDnOx&#10;i4GOkB4PigOCXbRz1NvT5HR6Mj3Jell/OO1lSVH0ns8mWW84S48HxbNiMinSd766NMsrTimTnt3e&#10;3Wn2d+7p7tnOlwd/H4SJH6MHBYHs/h1Ih+76hu6ssVB0Mzf7roOhQ3J3+fyNeTiH+OEvYvwLAAD/&#10;/wMAUEsDBBQABgAIAAAAIQAU4ax/2AAAAAQBAAAPAAAAZHJzL2Rvd25yZXYueG1sTI/BTsMwEETv&#10;SP0Haytxo3ZbiEKIU1VUfACBA0c3XpIIex3Zbhv4erYnuKx2NKvZN/Vu9k6cMaYxkIb1SoFA6oId&#10;qdfw/vZyV4JI2ZA1LhBq+MYEu2ZxU5vKhgu94rnNveAQSpXRMOQ8VVKmbkBv0ipMSOx9huhNZhl7&#10;aaO5cLh3cqNUIb0ZiT8MZsLnAbuv9uQ1tEG5w7zfuvanvP84hK6c4kPS+nY5759AZJzz3zFc8Rkd&#10;GmY6hhPZJJyGQnGVrIEnu4/bgpfjVcqmlv/hm18AAAD//wMAUEsBAi0AFAAGAAgAAAAhALaDOJL+&#10;AAAA4QEAABMAAAAAAAAAAAAAAAAAAAAAAFtDb250ZW50X1R5cGVzXS54bWxQSwECLQAUAAYACAAA&#10;ACEAOP0h/9YAAACUAQAACwAAAAAAAAAAAAAAAAAvAQAAX3JlbHMvLnJlbHNQSwECLQAUAAYACAAA&#10;ACEARyT1bVYCAABqBAAADgAAAAAAAAAAAAAAAAAuAgAAZHJzL2Uyb0RvYy54bWxQSwECLQAUAAYA&#10;CAAAACEAFOGsf9gAAAAEAQAADwAAAAAAAAAAAAAAAACwBAAAZHJzL2Rvd25yZXYueG1sUEsFBgAA&#10;AAAEAAQA8wAAALUFAAAAAA==&#10;" strokeweight="4.5pt">
            <v:stroke linestyle="thickThin"/>
          </v:line>
        </w:pict>
      </w:r>
    </w:p>
    <w:p w:rsidR="00F22794" w:rsidRPr="00F22794" w:rsidRDefault="00F22794" w:rsidP="00F22794">
      <w:pPr>
        <w:widowControl/>
        <w:suppressAutoHyphens w:val="0"/>
        <w:rPr>
          <w:rFonts w:eastAsia="Times New Roman"/>
          <w:color w:val="auto"/>
          <w:sz w:val="28"/>
          <w:szCs w:val="28"/>
          <w:lang w:eastAsia="ru-RU"/>
        </w:rPr>
      </w:pPr>
    </w:p>
    <w:p w:rsidR="00F22794" w:rsidRPr="00CB335B" w:rsidRDefault="00F22794" w:rsidP="00F22794">
      <w:pPr>
        <w:widowControl/>
        <w:tabs>
          <w:tab w:val="left" w:pos="2880"/>
        </w:tabs>
        <w:suppressAutoHyphens w:val="0"/>
        <w:jc w:val="center"/>
        <w:rPr>
          <w:rFonts w:eastAsia="Times New Roman"/>
          <w:b/>
          <w:color w:val="auto"/>
          <w:lang w:eastAsia="ru-RU"/>
        </w:rPr>
      </w:pPr>
      <w:r w:rsidRPr="00CB335B">
        <w:rPr>
          <w:rFonts w:eastAsia="Times New Roman"/>
          <w:b/>
          <w:color w:val="auto"/>
          <w:lang w:eastAsia="ru-RU"/>
        </w:rPr>
        <w:t>ПОСТАНОВЛЕНИЕ</w:t>
      </w:r>
    </w:p>
    <w:p w:rsidR="00F22794" w:rsidRPr="00CB335B" w:rsidRDefault="00F22794" w:rsidP="00F22794">
      <w:pPr>
        <w:widowControl/>
        <w:tabs>
          <w:tab w:val="left" w:pos="2880"/>
        </w:tabs>
        <w:suppressAutoHyphens w:val="0"/>
        <w:jc w:val="center"/>
        <w:rPr>
          <w:rFonts w:eastAsia="Times New Roman"/>
          <w:b/>
          <w:color w:val="auto"/>
          <w:lang w:eastAsia="ru-RU"/>
        </w:rPr>
      </w:pPr>
    </w:p>
    <w:p w:rsidR="00F22794" w:rsidRPr="00CB335B" w:rsidRDefault="00F22794" w:rsidP="00F22794">
      <w:pPr>
        <w:widowControl/>
        <w:tabs>
          <w:tab w:val="left" w:pos="2880"/>
        </w:tabs>
        <w:suppressAutoHyphens w:val="0"/>
        <w:jc w:val="center"/>
        <w:rPr>
          <w:rFonts w:eastAsia="Times New Roman"/>
          <w:b/>
          <w:color w:val="auto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8"/>
        <w:gridCol w:w="772"/>
        <w:gridCol w:w="1198"/>
        <w:gridCol w:w="986"/>
        <w:gridCol w:w="947"/>
        <w:gridCol w:w="3267"/>
        <w:gridCol w:w="2015"/>
      </w:tblGrid>
      <w:tr w:rsidR="00F22794" w:rsidRPr="00CB335B" w:rsidTr="00927FC9">
        <w:tc>
          <w:tcPr>
            <w:tcW w:w="528" w:type="dxa"/>
            <w:shd w:val="clear" w:color="auto" w:fill="auto"/>
          </w:tcPr>
          <w:p w:rsidR="00F22794" w:rsidRPr="00CB335B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  <w:r w:rsidRPr="00CB335B">
              <w:rPr>
                <w:rFonts w:eastAsia="Times New Roman"/>
                <w:b/>
                <w:color w:val="auto"/>
                <w:lang w:eastAsia="ru-RU"/>
              </w:rPr>
              <w:t>от</w:t>
            </w:r>
          </w:p>
        </w:tc>
        <w:tc>
          <w:tcPr>
            <w:tcW w:w="772" w:type="dxa"/>
            <w:shd w:val="clear" w:color="auto" w:fill="auto"/>
          </w:tcPr>
          <w:p w:rsidR="00F22794" w:rsidRPr="00CB335B" w:rsidRDefault="00F22794" w:rsidP="00B8147C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  <w:r w:rsidRPr="00CB335B">
              <w:rPr>
                <w:rFonts w:eastAsia="Times New Roman"/>
                <w:b/>
                <w:color w:val="auto"/>
                <w:lang w:eastAsia="ru-RU"/>
              </w:rPr>
              <w:t>«</w:t>
            </w:r>
            <w:r w:rsidR="00B8147C">
              <w:rPr>
                <w:rFonts w:eastAsia="Times New Roman"/>
                <w:b/>
                <w:color w:val="auto"/>
                <w:lang w:eastAsia="ru-RU"/>
              </w:rPr>
              <w:t>24</w:t>
            </w:r>
            <w:r w:rsidRPr="00CB335B">
              <w:rPr>
                <w:rFonts w:eastAsia="Times New Roman"/>
                <w:b/>
                <w:color w:val="auto"/>
                <w:lang w:eastAsia="ru-RU"/>
              </w:rPr>
              <w:t>»</w:t>
            </w:r>
          </w:p>
        </w:tc>
        <w:tc>
          <w:tcPr>
            <w:tcW w:w="1198" w:type="dxa"/>
            <w:shd w:val="clear" w:color="auto" w:fill="auto"/>
          </w:tcPr>
          <w:p w:rsidR="00F22794" w:rsidRPr="00CB335B" w:rsidRDefault="00286FDA" w:rsidP="003E37B8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  <w:r>
              <w:rPr>
                <w:rFonts w:eastAsia="Times New Roman"/>
                <w:b/>
                <w:color w:val="auto"/>
                <w:lang w:eastAsia="ru-RU"/>
              </w:rPr>
              <w:t>апреля</w:t>
            </w:r>
          </w:p>
        </w:tc>
        <w:tc>
          <w:tcPr>
            <w:tcW w:w="986" w:type="dxa"/>
            <w:shd w:val="clear" w:color="auto" w:fill="auto"/>
          </w:tcPr>
          <w:p w:rsidR="00F22794" w:rsidRPr="00CB335B" w:rsidRDefault="00F22794" w:rsidP="00136DEF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  <w:r w:rsidRPr="00CB335B">
              <w:rPr>
                <w:rFonts w:eastAsia="Times New Roman"/>
                <w:b/>
                <w:color w:val="auto"/>
                <w:lang w:eastAsia="ru-RU"/>
              </w:rPr>
              <w:t>202</w:t>
            </w:r>
            <w:r w:rsidR="00136DEF" w:rsidRPr="00CB335B">
              <w:rPr>
                <w:rFonts w:eastAsia="Times New Roman"/>
                <w:b/>
                <w:color w:val="auto"/>
                <w:lang w:eastAsia="ru-RU"/>
              </w:rPr>
              <w:t>4</w:t>
            </w:r>
            <w:r w:rsidRPr="00CB335B">
              <w:rPr>
                <w:rFonts w:eastAsia="Times New Roman"/>
                <w:b/>
                <w:color w:val="auto"/>
                <w:lang w:eastAsia="ru-RU"/>
              </w:rPr>
              <w:t>г.</w:t>
            </w:r>
          </w:p>
        </w:tc>
        <w:tc>
          <w:tcPr>
            <w:tcW w:w="4214" w:type="dxa"/>
            <w:gridSpan w:val="2"/>
            <w:shd w:val="clear" w:color="auto" w:fill="auto"/>
          </w:tcPr>
          <w:p w:rsidR="00F22794" w:rsidRPr="00CB335B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2015" w:type="dxa"/>
            <w:shd w:val="clear" w:color="auto" w:fill="auto"/>
          </w:tcPr>
          <w:p w:rsidR="00F22794" w:rsidRPr="00CB335B" w:rsidRDefault="00F22794" w:rsidP="00B8147C">
            <w:pPr>
              <w:widowControl/>
              <w:tabs>
                <w:tab w:val="left" w:pos="2880"/>
              </w:tabs>
              <w:suppressAutoHyphens w:val="0"/>
              <w:jc w:val="right"/>
              <w:rPr>
                <w:rFonts w:eastAsia="Times New Roman"/>
                <w:b/>
                <w:color w:val="auto"/>
                <w:lang w:val="en-US" w:eastAsia="ru-RU"/>
              </w:rPr>
            </w:pPr>
            <w:r w:rsidRPr="00CB335B">
              <w:rPr>
                <w:rFonts w:eastAsia="Times New Roman"/>
                <w:b/>
                <w:color w:val="auto"/>
                <w:lang w:eastAsia="ru-RU"/>
              </w:rPr>
              <w:t>№</w:t>
            </w:r>
            <w:r w:rsidR="00EC3B69" w:rsidRPr="00CB335B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 w:rsidR="00B8147C">
              <w:rPr>
                <w:rFonts w:eastAsia="Times New Roman"/>
                <w:b/>
                <w:color w:val="auto"/>
                <w:lang w:eastAsia="ru-RU"/>
              </w:rPr>
              <w:t>37</w:t>
            </w:r>
            <w:r w:rsidRPr="00CB335B"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</w:p>
        </w:tc>
      </w:tr>
      <w:tr w:rsidR="00F22794" w:rsidRPr="00CB335B" w:rsidTr="00927FC9">
        <w:tc>
          <w:tcPr>
            <w:tcW w:w="4431" w:type="dxa"/>
            <w:gridSpan w:val="5"/>
            <w:shd w:val="clear" w:color="auto" w:fill="auto"/>
          </w:tcPr>
          <w:p w:rsidR="00F22794" w:rsidRPr="00CB335B" w:rsidRDefault="00F22794" w:rsidP="00F22794">
            <w:pPr>
              <w:widowControl/>
              <w:tabs>
                <w:tab w:val="left" w:pos="2880"/>
              </w:tabs>
              <w:suppressAutoHyphens w:val="0"/>
              <w:rPr>
                <w:rFonts w:eastAsia="Times New Roman"/>
                <w:b/>
                <w:color w:val="auto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22794" w:rsidRPr="00CB335B" w:rsidRDefault="00F22794" w:rsidP="00F22794">
            <w:pPr>
              <w:widowControl/>
              <w:tabs>
                <w:tab w:val="left" w:pos="2880"/>
              </w:tabs>
              <w:suppressAutoHyphens w:val="0"/>
              <w:jc w:val="right"/>
              <w:rPr>
                <w:rFonts w:eastAsia="Times New Roman"/>
                <w:b/>
                <w:color w:val="auto"/>
                <w:lang w:eastAsia="ru-RU"/>
              </w:rPr>
            </w:pPr>
          </w:p>
        </w:tc>
      </w:tr>
      <w:tr w:rsidR="00F22794" w:rsidRPr="00CB335B" w:rsidTr="00927FC9">
        <w:tc>
          <w:tcPr>
            <w:tcW w:w="4431" w:type="dxa"/>
            <w:gridSpan w:val="5"/>
            <w:shd w:val="clear" w:color="auto" w:fill="auto"/>
          </w:tcPr>
          <w:p w:rsidR="00F22794" w:rsidRPr="00CB335B" w:rsidRDefault="00806F2D" w:rsidP="00136DEF">
            <w:pPr>
              <w:shd w:val="clear" w:color="auto" w:fill="FFFFFF"/>
              <w:tabs>
                <w:tab w:val="left" w:pos="686"/>
              </w:tabs>
              <w:spacing w:line="269" w:lineRule="exact"/>
              <w:ind w:right="169"/>
              <w:jc w:val="both"/>
              <w:rPr>
                <w:rFonts w:eastAsia="Times New Roman"/>
                <w:color w:val="auto"/>
                <w:lang w:eastAsia="ru-RU"/>
              </w:rPr>
            </w:pPr>
            <w:r w:rsidRPr="00CB335B">
              <w:t>«О присвоении адрес</w:t>
            </w:r>
            <w:r w:rsidR="00136DEF" w:rsidRPr="00CB335B">
              <w:t>ов</w:t>
            </w:r>
            <w:r w:rsidRPr="00CB335B">
              <w:t xml:space="preserve"> </w:t>
            </w:r>
            <w:r w:rsidR="00CB2D1D" w:rsidRPr="00CB335B">
              <w:t>объект</w:t>
            </w:r>
            <w:r w:rsidR="00136DEF" w:rsidRPr="00CB335B">
              <w:t>ам</w:t>
            </w:r>
            <w:r w:rsidR="00CB2D1D" w:rsidRPr="00CB335B">
              <w:t xml:space="preserve"> адресации </w:t>
            </w:r>
            <w:r w:rsidRPr="00CB335B">
              <w:t>в сельском</w:t>
            </w:r>
            <w:r w:rsidR="00136DEF" w:rsidRPr="00CB335B">
              <w:t xml:space="preserve"> поселении «село Карага</w:t>
            </w:r>
            <w:r w:rsidRPr="00CB335B">
              <w:t>»</w:t>
            </w:r>
          </w:p>
        </w:tc>
        <w:tc>
          <w:tcPr>
            <w:tcW w:w="5282" w:type="dxa"/>
            <w:gridSpan w:val="2"/>
            <w:shd w:val="clear" w:color="auto" w:fill="auto"/>
          </w:tcPr>
          <w:p w:rsidR="00F22794" w:rsidRPr="00CB335B" w:rsidRDefault="00F22794" w:rsidP="00F22794">
            <w:pPr>
              <w:widowControl/>
              <w:tabs>
                <w:tab w:val="left" w:pos="2880"/>
              </w:tabs>
              <w:suppressAutoHyphens w:val="0"/>
              <w:jc w:val="right"/>
              <w:rPr>
                <w:rFonts w:eastAsia="Times New Roman"/>
                <w:color w:val="auto"/>
                <w:lang w:eastAsia="ru-RU"/>
              </w:rPr>
            </w:pPr>
          </w:p>
        </w:tc>
      </w:tr>
    </w:tbl>
    <w:p w:rsidR="00F22794" w:rsidRPr="00CB335B" w:rsidRDefault="00F22794" w:rsidP="00F22794">
      <w:pPr>
        <w:widowControl/>
        <w:tabs>
          <w:tab w:val="left" w:pos="2880"/>
        </w:tabs>
        <w:suppressAutoHyphens w:val="0"/>
        <w:rPr>
          <w:rFonts w:eastAsia="Times New Roman"/>
          <w:b/>
          <w:color w:val="auto"/>
          <w:lang w:eastAsia="ru-RU"/>
        </w:rPr>
      </w:pPr>
    </w:p>
    <w:p w:rsidR="00927FC9" w:rsidRDefault="00927FC9" w:rsidP="00286FDA">
      <w:pPr>
        <w:ind w:firstLine="708"/>
        <w:jc w:val="both"/>
      </w:pPr>
    </w:p>
    <w:p w:rsidR="00060F15" w:rsidRPr="00CB335B" w:rsidRDefault="00492501" w:rsidP="00286FDA">
      <w:pPr>
        <w:ind w:firstLine="708"/>
        <w:jc w:val="both"/>
      </w:pPr>
      <w:proofErr w:type="gramStart"/>
      <w:r w:rsidRPr="00492501">
        <w:t>На основании Федерального закона от 6 октября 2003 г. №131-ФЗ «Об общих принципах организации местного самоуправления в Российской Федерации», Федерального закона от 28 декабря 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№443-ФЗ) и Правил присвоения, изменения и аннулирования адресов, утвержденных</w:t>
      </w:r>
      <w:proofErr w:type="gramEnd"/>
      <w:r w:rsidRPr="00492501">
        <w:t xml:space="preserve"> постановлением Правительства Российской Федерации от 19 ноября 2014 г. № 1221, а также в соответствии с</w:t>
      </w:r>
      <w:r>
        <w:t xml:space="preserve"> </w:t>
      </w:r>
      <w:r w:rsidR="00806F2D" w:rsidRPr="00CB335B">
        <w:t xml:space="preserve">Уставом </w:t>
      </w:r>
      <w:r>
        <w:t>МО СП «с. Карага» Администрация сельского поселения «село Карага»</w:t>
      </w:r>
    </w:p>
    <w:p w:rsidR="008E2630" w:rsidRDefault="008E2630" w:rsidP="00060F15">
      <w:pPr>
        <w:jc w:val="center"/>
      </w:pPr>
    </w:p>
    <w:p w:rsidR="00060F15" w:rsidRDefault="00060F15" w:rsidP="00F22794">
      <w:r w:rsidRPr="00CB335B">
        <w:t>ПОСТАНОВЛЯ</w:t>
      </w:r>
      <w:r w:rsidR="00492501">
        <w:t>ЕТ</w:t>
      </w:r>
      <w:r w:rsidRPr="00CB335B">
        <w:t>:</w:t>
      </w:r>
      <w:r w:rsidR="003210B5" w:rsidRPr="00CB335B">
        <w:t xml:space="preserve"> </w:t>
      </w:r>
    </w:p>
    <w:p w:rsidR="0042735D" w:rsidRDefault="0042735D" w:rsidP="00F22794"/>
    <w:p w:rsidR="00B50B29" w:rsidRDefault="00040B8C" w:rsidP="00B50B29">
      <w:pPr>
        <w:pStyle w:val="a8"/>
        <w:numPr>
          <w:ilvl w:val="0"/>
          <w:numId w:val="7"/>
        </w:numPr>
        <w:ind w:left="426"/>
        <w:jc w:val="both"/>
      </w:pPr>
      <w:r>
        <w:t xml:space="preserve">Присвоить адрес Российская Федерация, Камчатский край, Карагинский район, сельское поселение «село Карага», село Карага, улица </w:t>
      </w:r>
      <w:r w:rsidR="00557607">
        <w:t>Лукашевского</w:t>
      </w:r>
      <w:r>
        <w:t xml:space="preserve">, дом </w:t>
      </w:r>
      <w:r w:rsidR="00557607">
        <w:t>36</w:t>
      </w:r>
    </w:p>
    <w:p w:rsidR="00B50B29" w:rsidRDefault="00040B8C" w:rsidP="00B50B29">
      <w:pPr>
        <w:pStyle w:val="a8"/>
        <w:ind w:left="426"/>
        <w:jc w:val="both"/>
      </w:pPr>
      <w:r>
        <w:t xml:space="preserve">следующему объекту адресации: многоквартирный дом площадью </w:t>
      </w:r>
      <w:r w:rsidR="00557607" w:rsidRPr="00557607">
        <w:t>188,5</w:t>
      </w:r>
      <w:r>
        <w:t xml:space="preserve"> </w:t>
      </w:r>
      <w:proofErr w:type="spellStart"/>
      <w:r>
        <w:t>кв.м</w:t>
      </w:r>
      <w:proofErr w:type="spellEnd"/>
      <w:r>
        <w:t xml:space="preserve">., </w:t>
      </w:r>
      <w:r w:rsidR="00F646D1">
        <w:t>2</w:t>
      </w:r>
      <w:r>
        <w:t>-х квартирный,</w:t>
      </w:r>
      <w:r w:rsidRPr="00040B8C">
        <w:t xml:space="preserve"> </w:t>
      </w:r>
      <w:r>
        <w:t xml:space="preserve">одноэтажный, расположенный по адресу Российская Федерация, Камчатский край, Карагинский район, сельское поселение «село Карага», село Карага, улица </w:t>
      </w:r>
      <w:r w:rsidR="00557607" w:rsidRPr="00557607">
        <w:t>Лукашевского, дом 36</w:t>
      </w:r>
      <w:r w:rsidR="00580687">
        <w:t>.</w:t>
      </w:r>
    </w:p>
    <w:p w:rsidR="00B50B29" w:rsidRDefault="004532FF" w:rsidP="00B50B29">
      <w:pPr>
        <w:pStyle w:val="a8"/>
        <w:numPr>
          <w:ilvl w:val="0"/>
          <w:numId w:val="7"/>
        </w:numPr>
        <w:ind w:left="426"/>
        <w:jc w:val="both"/>
      </w:pPr>
      <w:r>
        <w:t xml:space="preserve">Присвоить адрес Российская Федерация, Камчатский край, Карагинский район, сельское поселение «село Карага», село Карага, улица </w:t>
      </w:r>
      <w:r w:rsidR="00557607" w:rsidRPr="00557607">
        <w:t>Лукашевского, дом 36</w:t>
      </w:r>
      <w:r w:rsidR="00040B8C">
        <w:t>,</w:t>
      </w:r>
      <w:r w:rsidR="00040B8C" w:rsidRPr="00040B8C">
        <w:t xml:space="preserve"> квартира 1</w:t>
      </w:r>
    </w:p>
    <w:p w:rsidR="00B50B29" w:rsidRDefault="004532FF" w:rsidP="00B50B29">
      <w:pPr>
        <w:pStyle w:val="a8"/>
        <w:ind w:left="426"/>
        <w:jc w:val="both"/>
      </w:pPr>
      <w:r>
        <w:t xml:space="preserve">следующему объекту адресации: помещение «квартира №1» площадью </w:t>
      </w:r>
      <w:r w:rsidR="00F646D1">
        <w:t>8</w:t>
      </w:r>
      <w:r w:rsidR="00B50B29">
        <w:t>6</w:t>
      </w:r>
      <w:r w:rsidR="00F646D1">
        <w:t>,</w:t>
      </w:r>
      <w:r w:rsidR="00B50B29">
        <w:t>8</w:t>
      </w:r>
      <w:r>
        <w:t xml:space="preserve"> </w:t>
      </w:r>
      <w:proofErr w:type="spellStart"/>
      <w:r>
        <w:t>кв.м</w:t>
      </w:r>
      <w:proofErr w:type="spellEnd"/>
      <w:r>
        <w:t xml:space="preserve">. </w:t>
      </w:r>
      <w:r w:rsidR="00D7240D" w:rsidRPr="00D7240D">
        <w:t>с кадастровым номером 82:02:000005:</w:t>
      </w:r>
      <w:r w:rsidR="00D7240D">
        <w:t xml:space="preserve">193 </w:t>
      </w:r>
      <w:r>
        <w:t xml:space="preserve">в многоквартирном доме по адресу Российская Федерация, Камчатский край, Карагинский район, сельское поселение «село Карага», село Карага, улица </w:t>
      </w:r>
      <w:r w:rsidR="00B50B29" w:rsidRPr="00B50B29">
        <w:t>Лукашевского, дом 36</w:t>
      </w:r>
      <w:r>
        <w:t xml:space="preserve">, площадью </w:t>
      </w:r>
      <w:r w:rsidR="00B50B29" w:rsidRPr="00B50B29">
        <w:t>188,5</w:t>
      </w:r>
      <w:r w:rsidR="00040B8C">
        <w:t xml:space="preserve"> </w:t>
      </w:r>
      <w:proofErr w:type="spellStart"/>
      <w:r w:rsidR="00F646D1">
        <w:t>кв.м</w:t>
      </w:r>
      <w:proofErr w:type="spellEnd"/>
      <w:r w:rsidR="00580687">
        <w:t>.</w:t>
      </w:r>
    </w:p>
    <w:p w:rsidR="00B50B29" w:rsidRDefault="00B50B29" w:rsidP="00B50B29">
      <w:pPr>
        <w:pStyle w:val="a8"/>
        <w:numPr>
          <w:ilvl w:val="0"/>
          <w:numId w:val="7"/>
        </w:numPr>
        <w:ind w:left="426"/>
        <w:jc w:val="both"/>
      </w:pPr>
      <w:r>
        <w:t>Присвоить адрес Рос</w:t>
      </w:r>
      <w:bookmarkStart w:id="0" w:name="_GoBack"/>
      <w:bookmarkEnd w:id="0"/>
      <w:r>
        <w:t>сийская Федерация, Камчатский край, Карагинский район, сельское поселение «село Карага», село Карага, улица Лукашевского, дом 36, квартира 2</w:t>
      </w:r>
    </w:p>
    <w:p w:rsidR="00B50B29" w:rsidRDefault="00B50B29" w:rsidP="00B50B29">
      <w:pPr>
        <w:pStyle w:val="a8"/>
        <w:ind w:left="426"/>
        <w:jc w:val="both"/>
      </w:pPr>
      <w:r>
        <w:t xml:space="preserve">следующему объекту адресации: помещение «квартира №2» площадью </w:t>
      </w:r>
      <w:r w:rsidRPr="00B50B29">
        <w:t>85,5</w:t>
      </w:r>
      <w:r>
        <w:t xml:space="preserve"> </w:t>
      </w:r>
      <w:proofErr w:type="spellStart"/>
      <w:r>
        <w:t>кв.м</w:t>
      </w:r>
      <w:proofErr w:type="spellEnd"/>
      <w:r>
        <w:t xml:space="preserve">. в многоквартирном доме по адресу Российская Федерация, Камчатский край, Карагинский район, сельское поселение «село Карага», село Карага, улица Лукашевского, дом 36, площадью 188,5 </w:t>
      </w:r>
      <w:proofErr w:type="spellStart"/>
      <w:r>
        <w:t>кв.м</w:t>
      </w:r>
      <w:proofErr w:type="spellEnd"/>
      <w:r>
        <w:t>.</w:t>
      </w:r>
    </w:p>
    <w:p w:rsidR="00D136BF" w:rsidRDefault="00D136BF" w:rsidP="00927FC9">
      <w:pPr>
        <w:pStyle w:val="a8"/>
        <w:numPr>
          <w:ilvl w:val="0"/>
          <w:numId w:val="7"/>
        </w:numPr>
        <w:ind w:left="426"/>
        <w:jc w:val="both"/>
      </w:pPr>
      <w:r w:rsidRPr="00CB335B">
        <w:t>Настоящее постановление вступает в силу после его официального опубликования (обнародования) в соответствии с Уставом МО СП «</w:t>
      </w:r>
      <w:proofErr w:type="spellStart"/>
      <w:r w:rsidRPr="00CB335B">
        <w:t>с</w:t>
      </w:r>
      <w:proofErr w:type="gramStart"/>
      <w:r w:rsidRPr="00CB335B">
        <w:t>.К</w:t>
      </w:r>
      <w:proofErr w:type="gramEnd"/>
      <w:r w:rsidRPr="00CB335B">
        <w:t>арага</w:t>
      </w:r>
      <w:proofErr w:type="spellEnd"/>
      <w:r w:rsidRPr="00CB335B">
        <w:t>».</w:t>
      </w:r>
    </w:p>
    <w:p w:rsidR="00D136BF" w:rsidRDefault="00D136BF" w:rsidP="00D136BF"/>
    <w:p w:rsidR="00580687" w:rsidRPr="00CB335B" w:rsidRDefault="00580687" w:rsidP="00D136BF"/>
    <w:p w:rsidR="00D136BF" w:rsidRPr="00D136BF" w:rsidRDefault="00D136BF" w:rsidP="008E2630">
      <w:r w:rsidRPr="00D136BF">
        <w:rPr>
          <w:bCs/>
        </w:rPr>
        <w:t xml:space="preserve">Глава </w:t>
      </w:r>
      <w:r w:rsidRPr="00D136BF">
        <w:t>сельского поселения</w:t>
      </w:r>
    </w:p>
    <w:p w:rsidR="008E2630" w:rsidRPr="00CB335B" w:rsidRDefault="00D136BF" w:rsidP="008E2630">
      <w:r w:rsidRPr="00CB335B">
        <w:t>«село Карага»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335B">
        <w:t xml:space="preserve">Н.В. </w:t>
      </w:r>
      <w:proofErr w:type="spellStart"/>
      <w:r w:rsidRPr="00CB335B">
        <w:t>Шафранская</w:t>
      </w:r>
      <w:proofErr w:type="spellEnd"/>
    </w:p>
    <w:sectPr w:rsidR="008E2630" w:rsidRPr="00CB335B" w:rsidSect="00F646D1">
      <w:footnotePr>
        <w:pos w:val="beneathText"/>
      </w:footnotePr>
      <w:pgSz w:w="11905" w:h="16837"/>
      <w:pgMar w:top="851" w:right="706" w:bottom="56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72DC1"/>
    <w:multiLevelType w:val="hybridMultilevel"/>
    <w:tmpl w:val="60DA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C1A"/>
    <w:multiLevelType w:val="hybridMultilevel"/>
    <w:tmpl w:val="981E4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5B67AF"/>
    <w:multiLevelType w:val="hybridMultilevel"/>
    <w:tmpl w:val="03A4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033167"/>
    <w:multiLevelType w:val="hybridMultilevel"/>
    <w:tmpl w:val="F3000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335A8"/>
    <w:multiLevelType w:val="hybridMultilevel"/>
    <w:tmpl w:val="54E680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6E7F5874"/>
    <w:multiLevelType w:val="hybridMultilevel"/>
    <w:tmpl w:val="9BBC0E8E"/>
    <w:lvl w:ilvl="0" w:tplc="876A61B4">
      <w:start w:val="1"/>
      <w:numFmt w:val="decimal"/>
      <w:lvlText w:val="%1."/>
      <w:lvlJc w:val="left"/>
      <w:pPr>
        <w:ind w:left="19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EC764EB"/>
    <w:multiLevelType w:val="multilevel"/>
    <w:tmpl w:val="1E08603E"/>
    <w:lvl w:ilvl="0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0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9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26083B"/>
    <w:rsid w:val="0000507E"/>
    <w:rsid w:val="00040B8C"/>
    <w:rsid w:val="00060F15"/>
    <w:rsid w:val="00080D55"/>
    <w:rsid w:val="000B03A7"/>
    <w:rsid w:val="000D32B4"/>
    <w:rsid w:val="000F7D6E"/>
    <w:rsid w:val="00111348"/>
    <w:rsid w:val="00121944"/>
    <w:rsid w:val="00136DEF"/>
    <w:rsid w:val="0015709A"/>
    <w:rsid w:val="00175BBD"/>
    <w:rsid w:val="00246992"/>
    <w:rsid w:val="002546BA"/>
    <w:rsid w:val="002579DD"/>
    <w:rsid w:val="0026083B"/>
    <w:rsid w:val="00262394"/>
    <w:rsid w:val="00286FDA"/>
    <w:rsid w:val="0028708D"/>
    <w:rsid w:val="002A21BF"/>
    <w:rsid w:val="00300AF1"/>
    <w:rsid w:val="003210B5"/>
    <w:rsid w:val="00332C55"/>
    <w:rsid w:val="003A1608"/>
    <w:rsid w:val="003E37B8"/>
    <w:rsid w:val="00401DC0"/>
    <w:rsid w:val="0042735D"/>
    <w:rsid w:val="00441C6C"/>
    <w:rsid w:val="004532FF"/>
    <w:rsid w:val="00492501"/>
    <w:rsid w:val="00517D09"/>
    <w:rsid w:val="005267A2"/>
    <w:rsid w:val="005351A8"/>
    <w:rsid w:val="00547FAB"/>
    <w:rsid w:val="00557607"/>
    <w:rsid w:val="005774BE"/>
    <w:rsid w:val="00580687"/>
    <w:rsid w:val="005A2295"/>
    <w:rsid w:val="00661B06"/>
    <w:rsid w:val="006833B7"/>
    <w:rsid w:val="006A285D"/>
    <w:rsid w:val="006A3EBC"/>
    <w:rsid w:val="006E2395"/>
    <w:rsid w:val="00701625"/>
    <w:rsid w:val="00707630"/>
    <w:rsid w:val="0077620C"/>
    <w:rsid w:val="007A6A28"/>
    <w:rsid w:val="007C733C"/>
    <w:rsid w:val="007F40BF"/>
    <w:rsid w:val="00806F2D"/>
    <w:rsid w:val="00807D96"/>
    <w:rsid w:val="00834133"/>
    <w:rsid w:val="008612E9"/>
    <w:rsid w:val="008C7FB7"/>
    <w:rsid w:val="008E2630"/>
    <w:rsid w:val="00927FC9"/>
    <w:rsid w:val="009363E6"/>
    <w:rsid w:val="00982C5A"/>
    <w:rsid w:val="009A6CFC"/>
    <w:rsid w:val="009B2D54"/>
    <w:rsid w:val="00A006E7"/>
    <w:rsid w:val="00A157DD"/>
    <w:rsid w:val="00A30543"/>
    <w:rsid w:val="00A4123F"/>
    <w:rsid w:val="00AB4FF8"/>
    <w:rsid w:val="00AC030E"/>
    <w:rsid w:val="00AD7D20"/>
    <w:rsid w:val="00AE3218"/>
    <w:rsid w:val="00B2017F"/>
    <w:rsid w:val="00B206F9"/>
    <w:rsid w:val="00B3002F"/>
    <w:rsid w:val="00B33B6D"/>
    <w:rsid w:val="00B50B29"/>
    <w:rsid w:val="00B56403"/>
    <w:rsid w:val="00B63703"/>
    <w:rsid w:val="00B72A0D"/>
    <w:rsid w:val="00B8147C"/>
    <w:rsid w:val="00B9739D"/>
    <w:rsid w:val="00BE63CA"/>
    <w:rsid w:val="00BE695B"/>
    <w:rsid w:val="00C20131"/>
    <w:rsid w:val="00C75D79"/>
    <w:rsid w:val="00C96DB7"/>
    <w:rsid w:val="00C97344"/>
    <w:rsid w:val="00CB2D1D"/>
    <w:rsid w:val="00CB335B"/>
    <w:rsid w:val="00D136BF"/>
    <w:rsid w:val="00D42547"/>
    <w:rsid w:val="00D63D8C"/>
    <w:rsid w:val="00D7240D"/>
    <w:rsid w:val="00D9090F"/>
    <w:rsid w:val="00DA19FE"/>
    <w:rsid w:val="00DC071E"/>
    <w:rsid w:val="00DE6A6D"/>
    <w:rsid w:val="00DE6E4D"/>
    <w:rsid w:val="00E15442"/>
    <w:rsid w:val="00E16D97"/>
    <w:rsid w:val="00E53149"/>
    <w:rsid w:val="00EC0EEC"/>
    <w:rsid w:val="00EC3B69"/>
    <w:rsid w:val="00F07E6A"/>
    <w:rsid w:val="00F11953"/>
    <w:rsid w:val="00F163AF"/>
    <w:rsid w:val="00F22794"/>
    <w:rsid w:val="00F4354B"/>
    <w:rsid w:val="00F47C7F"/>
    <w:rsid w:val="00F646D1"/>
    <w:rsid w:val="00F8032D"/>
    <w:rsid w:val="00FD141A"/>
    <w:rsid w:val="00FD45AC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3B"/>
    <w:pPr>
      <w:widowControl w:val="0"/>
      <w:suppressAutoHyphens/>
    </w:pPr>
    <w:rPr>
      <w:rFonts w:eastAsia="Lucida Sans Unicode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B4FF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6083B"/>
    <w:pPr>
      <w:suppressLineNumbers/>
    </w:pPr>
  </w:style>
  <w:style w:type="paragraph" w:styleId="a4">
    <w:name w:val="Balloon Text"/>
    <w:basedOn w:val="a"/>
    <w:link w:val="a5"/>
    <w:rsid w:val="006833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833B7"/>
    <w:rPr>
      <w:rFonts w:ascii="Tahoma" w:eastAsia="Lucida Sans Unicode" w:hAnsi="Tahoma" w:cs="Tahoma"/>
      <w:color w:val="000000"/>
      <w:sz w:val="16"/>
      <w:szCs w:val="1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4FF8"/>
    <w:rPr>
      <w:rFonts w:ascii="Arial" w:hAnsi="Arial" w:cs="Arial"/>
      <w:b/>
      <w:bCs/>
      <w:color w:val="000080"/>
      <w:sz w:val="24"/>
      <w:szCs w:val="24"/>
    </w:rPr>
  </w:style>
  <w:style w:type="character" w:customStyle="1" w:styleId="a6">
    <w:name w:val="Гипертекстовая ссылка"/>
    <w:basedOn w:val="a0"/>
    <w:uiPriority w:val="99"/>
    <w:rsid w:val="00AB4FF8"/>
    <w:rPr>
      <w:color w:val="008000"/>
    </w:rPr>
  </w:style>
  <w:style w:type="character" w:styleId="a7">
    <w:name w:val="Hyperlink"/>
    <w:basedOn w:val="a0"/>
    <w:rsid w:val="00FF2790"/>
    <w:rPr>
      <w:color w:val="0000FF"/>
      <w:u w:val="single"/>
    </w:rPr>
  </w:style>
  <w:style w:type="paragraph" w:customStyle="1" w:styleId="ConsPlusTitle">
    <w:name w:val="ConsPlusTitle"/>
    <w:uiPriority w:val="99"/>
    <w:rsid w:val="00401DC0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List Paragraph"/>
    <w:basedOn w:val="a"/>
    <w:uiPriority w:val="34"/>
    <w:qFormat/>
    <w:rsid w:val="00300AF1"/>
    <w:pPr>
      <w:ind w:left="720"/>
      <w:contextualSpacing/>
    </w:pPr>
  </w:style>
  <w:style w:type="table" w:styleId="a9">
    <w:name w:val="Table Grid"/>
    <w:basedOn w:val="a1"/>
    <w:rsid w:val="00300A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301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Даль</Company>
  <LinksUpToDate>false</LinksUpToDate>
  <CharactersWithSpaces>2367</CharactersWithSpaces>
  <SharedDoc>false</SharedDoc>
  <HLinks>
    <vt:vector size="6" baseType="variant">
      <vt:variant>
        <vt:i4>5242991</vt:i4>
      </vt:variant>
      <vt:variant>
        <vt:i4>0</vt:i4>
      </vt:variant>
      <vt:variant>
        <vt:i4>0</vt:i4>
      </vt:variant>
      <vt:variant>
        <vt:i4>5</vt:i4>
      </vt:variant>
      <vt:variant>
        <vt:lpwstr>mailto:admkaraga@mail.ru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Леон</dc:creator>
  <cp:lastModifiedBy>Наталья</cp:lastModifiedBy>
  <cp:revision>34</cp:revision>
  <cp:lastPrinted>2024-04-25T02:52:00Z</cp:lastPrinted>
  <dcterms:created xsi:type="dcterms:W3CDTF">2018-09-13T00:45:00Z</dcterms:created>
  <dcterms:modified xsi:type="dcterms:W3CDTF">2024-04-25T02:52:00Z</dcterms:modified>
</cp:coreProperties>
</file>