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1F" w:rsidRDefault="00B52F1F" w:rsidP="001B2D35">
      <w:pPr>
        <w:ind w:firstLine="993"/>
        <w:jc w:val="both"/>
        <w:rPr>
          <w:rFonts w:eastAsia="MS Mincho"/>
          <w:sz w:val="28"/>
          <w:szCs w:val="28"/>
        </w:rPr>
      </w:pPr>
      <w:r w:rsidRPr="00B52F1F">
        <w:rPr>
          <w:sz w:val="28"/>
          <w:szCs w:val="28"/>
        </w:rPr>
        <w:t xml:space="preserve">В рамках </w:t>
      </w:r>
      <w:r w:rsidR="00E343F4">
        <w:rPr>
          <w:sz w:val="28"/>
          <w:szCs w:val="28"/>
        </w:rPr>
        <w:t>декларационной кампании</w:t>
      </w:r>
      <w:r w:rsidR="00B808F5" w:rsidRPr="00214CDB">
        <w:rPr>
          <w:sz w:val="28"/>
          <w:szCs w:val="28"/>
        </w:rPr>
        <w:t xml:space="preserve"> 202</w:t>
      </w:r>
      <w:r w:rsidR="00AC3795" w:rsidRPr="001B2D35">
        <w:rPr>
          <w:sz w:val="28"/>
          <w:szCs w:val="28"/>
        </w:rPr>
        <w:t>4</w:t>
      </w:r>
      <w:r w:rsidR="00B808F5" w:rsidRPr="00214CDB">
        <w:rPr>
          <w:sz w:val="28"/>
          <w:szCs w:val="28"/>
        </w:rPr>
        <w:t xml:space="preserve"> (за отчетный период 202</w:t>
      </w:r>
      <w:r w:rsidR="00AC3795" w:rsidRPr="001B2D35">
        <w:rPr>
          <w:sz w:val="28"/>
          <w:szCs w:val="28"/>
        </w:rPr>
        <w:t>3</w:t>
      </w:r>
      <w:bookmarkStart w:id="0" w:name="_GoBack"/>
      <w:bookmarkEnd w:id="0"/>
      <w:r w:rsidR="00B808F5" w:rsidRPr="00214CDB">
        <w:rPr>
          <w:sz w:val="28"/>
          <w:szCs w:val="28"/>
        </w:rPr>
        <w:t>)</w:t>
      </w:r>
      <w:r w:rsidR="00E343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E230B8">
        <w:rPr>
          <w:rFonts w:eastAsia="MS Mincho"/>
          <w:sz w:val="28"/>
          <w:szCs w:val="28"/>
        </w:rPr>
        <w:t>от 25.12.2008 № 273-Ф3 «</w:t>
      </w:r>
      <w:r>
        <w:rPr>
          <w:rFonts w:eastAsia="MS Mincho"/>
          <w:sz w:val="28"/>
          <w:szCs w:val="28"/>
        </w:rPr>
        <w:t xml:space="preserve">О противодействии коррупции», Федеральным законом от </w:t>
      </w:r>
      <w:r w:rsidRPr="00E230B8">
        <w:rPr>
          <w:rFonts w:eastAsia="MS Mincho"/>
          <w:sz w:val="28"/>
          <w:szCs w:val="28"/>
        </w:rPr>
        <w:t xml:space="preserve"> 03.12.2012 № 230-Ф3 «О контроле за соответствием расходов лиц, замещающих государственные дол</w:t>
      </w:r>
      <w:r>
        <w:rPr>
          <w:rFonts w:eastAsia="MS Mincho"/>
          <w:sz w:val="28"/>
          <w:szCs w:val="28"/>
        </w:rPr>
        <w:t xml:space="preserve">жности, и иных лиц их доходам», </w:t>
      </w:r>
      <w:r w:rsidR="00214CDB" w:rsidRPr="00316E81">
        <w:rPr>
          <w:sz w:val="28"/>
          <w:szCs w:val="28"/>
        </w:rPr>
        <w:t>Законом Камчатского края от 16.12.2009 № 380</w:t>
      </w:r>
      <w:r w:rsidR="00214CDB">
        <w:rPr>
          <w:bCs/>
          <w:kern w:val="28"/>
          <w:sz w:val="28"/>
          <w:szCs w:val="28"/>
        </w:rPr>
        <w:t xml:space="preserve">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214CDB" w:rsidRPr="00214CDB">
        <w:rPr>
          <w:bCs/>
          <w:kern w:val="28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Глава </w:t>
      </w:r>
      <w:r w:rsidR="001B2D35" w:rsidRPr="00785CB4">
        <w:rPr>
          <w:rFonts w:eastAsia="MS Mincho"/>
          <w:sz w:val="28"/>
          <w:szCs w:val="28"/>
          <w:u w:val="single"/>
        </w:rPr>
        <w:t>Шафранская Наталья Вячеславовна</w:t>
      </w:r>
      <w:proofErr w:type="gramEnd"/>
      <w:r w:rsidR="001B2D3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Председатель Собрания Депутатов </w:t>
      </w:r>
      <w:r w:rsidR="001B2D35" w:rsidRPr="00785CB4">
        <w:rPr>
          <w:rFonts w:eastAsia="MS Mincho"/>
          <w:sz w:val="28"/>
          <w:szCs w:val="28"/>
          <w:u w:val="single"/>
        </w:rPr>
        <w:t>Гилевич Алиса Олеговна</w:t>
      </w:r>
      <w:r>
        <w:rPr>
          <w:rFonts w:eastAsia="MS Mincho"/>
          <w:sz w:val="28"/>
          <w:szCs w:val="28"/>
        </w:rPr>
        <w:t xml:space="preserve">, депутаты Собрания </w:t>
      </w:r>
      <w:r w:rsidR="001B2D35" w:rsidRPr="00785CB4">
        <w:rPr>
          <w:rFonts w:eastAsia="MS Mincho"/>
          <w:sz w:val="28"/>
          <w:szCs w:val="28"/>
          <w:u w:val="single"/>
        </w:rPr>
        <w:t xml:space="preserve">Ласточкина Анна Васильевна, Никифоров Александр Петрович, </w:t>
      </w:r>
      <w:proofErr w:type="spellStart"/>
      <w:r w:rsidR="001B2D35" w:rsidRPr="00785CB4">
        <w:rPr>
          <w:rFonts w:eastAsia="MS Mincho"/>
          <w:sz w:val="28"/>
          <w:szCs w:val="28"/>
          <w:u w:val="single"/>
        </w:rPr>
        <w:t>Саидова</w:t>
      </w:r>
      <w:proofErr w:type="spellEnd"/>
      <w:r w:rsidR="001B2D35" w:rsidRPr="00785CB4">
        <w:rPr>
          <w:rFonts w:eastAsia="MS Mincho"/>
          <w:sz w:val="28"/>
          <w:szCs w:val="28"/>
          <w:u w:val="single"/>
        </w:rPr>
        <w:t xml:space="preserve"> Ирина Эдуардовна, Узелков Сергей Александрович, </w:t>
      </w:r>
      <w:proofErr w:type="spellStart"/>
      <w:r w:rsidR="001B2D35" w:rsidRPr="00785CB4">
        <w:rPr>
          <w:rFonts w:eastAsia="MS Mincho"/>
          <w:sz w:val="28"/>
          <w:szCs w:val="28"/>
          <w:u w:val="single"/>
        </w:rPr>
        <w:t>Эвгур</w:t>
      </w:r>
      <w:proofErr w:type="spellEnd"/>
      <w:r w:rsidR="001B2D35" w:rsidRPr="00785CB4">
        <w:rPr>
          <w:rFonts w:eastAsia="MS Mincho"/>
          <w:sz w:val="28"/>
          <w:szCs w:val="28"/>
          <w:u w:val="single"/>
        </w:rPr>
        <w:t xml:space="preserve"> Гаврил Кондратьевич, Язенок Валентина Викторовна,</w:t>
      </w:r>
      <w:r>
        <w:rPr>
          <w:rFonts w:eastAsia="MS Mincho"/>
          <w:sz w:val="28"/>
          <w:szCs w:val="28"/>
        </w:rPr>
        <w:t xml:space="preserve"> </w:t>
      </w:r>
      <w:r w:rsidR="00214CDB">
        <w:rPr>
          <w:rFonts w:eastAsia="MS Mincho"/>
          <w:sz w:val="28"/>
          <w:szCs w:val="28"/>
        </w:rPr>
        <w:t xml:space="preserve">в полном объёме и своевременно исполнили требования антикоррупционного </w:t>
      </w:r>
      <w:r w:rsidR="009551B9">
        <w:rPr>
          <w:rFonts w:eastAsia="MS Mincho"/>
          <w:sz w:val="28"/>
          <w:szCs w:val="28"/>
        </w:rPr>
        <w:t>законодательства</w:t>
      </w:r>
      <w:r w:rsidR="00E343F4">
        <w:rPr>
          <w:rFonts w:eastAsia="MS Mincho"/>
          <w:sz w:val="28"/>
          <w:szCs w:val="28"/>
        </w:rPr>
        <w:t xml:space="preserve">. </w:t>
      </w:r>
    </w:p>
    <w:p w:rsidR="00B52F1F" w:rsidRPr="00E230B8" w:rsidRDefault="00B52F1F" w:rsidP="00214CDB">
      <w:pPr>
        <w:ind w:firstLine="993"/>
        <w:jc w:val="both"/>
        <w:rPr>
          <w:rFonts w:eastAsia="MS Mincho"/>
          <w:sz w:val="28"/>
          <w:szCs w:val="28"/>
        </w:rPr>
      </w:pPr>
      <w:r w:rsidRPr="00E230B8">
        <w:rPr>
          <w:rFonts w:eastAsia="MS Mincho"/>
          <w:sz w:val="28"/>
          <w:szCs w:val="28"/>
        </w:rPr>
        <w:t xml:space="preserve"> </w:t>
      </w:r>
    </w:p>
    <w:p w:rsidR="00214CDB" w:rsidRPr="00B52F1F" w:rsidRDefault="00214CDB" w:rsidP="00214CDB">
      <w:pPr>
        <w:ind w:firstLine="993"/>
        <w:jc w:val="both"/>
        <w:rPr>
          <w:sz w:val="28"/>
          <w:szCs w:val="28"/>
        </w:rPr>
      </w:pPr>
    </w:p>
    <w:sectPr w:rsidR="00214CDB" w:rsidRPr="00B52F1F" w:rsidSect="00D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71"/>
    <w:rsid w:val="00094494"/>
    <w:rsid w:val="001B2D35"/>
    <w:rsid w:val="00214CDB"/>
    <w:rsid w:val="00567071"/>
    <w:rsid w:val="00785CB4"/>
    <w:rsid w:val="009551B9"/>
    <w:rsid w:val="00AC3795"/>
    <w:rsid w:val="00B52F1F"/>
    <w:rsid w:val="00B808F5"/>
    <w:rsid w:val="00D46B9F"/>
    <w:rsid w:val="00E343F4"/>
    <w:rsid w:val="00E4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B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2023-05-03T01:35:00Z</cp:lastPrinted>
  <dcterms:created xsi:type="dcterms:W3CDTF">2024-05-15T05:19:00Z</dcterms:created>
  <dcterms:modified xsi:type="dcterms:W3CDTF">2024-05-15T05:19:00Z</dcterms:modified>
</cp:coreProperties>
</file>