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3A1AED" w:rsidRDefault="003A1AED" w:rsidP="003A1AED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800628" w:rsidRPr="0075200C" w:rsidRDefault="00800628" w:rsidP="003A1AE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6157"/>
      </w:tblGrid>
      <w:tr w:rsidR="00784C7A" w:rsidRPr="00441D96" w:rsidTr="00007837">
        <w:tc>
          <w:tcPr>
            <w:tcW w:w="3227" w:type="dxa"/>
          </w:tcPr>
          <w:p w:rsidR="00784C7A" w:rsidRPr="00784C7A" w:rsidRDefault="00784C7A" w:rsidP="001930D1">
            <w:pPr>
              <w:rPr>
                <w:b/>
                <w:sz w:val="28"/>
                <w:szCs w:val="28"/>
              </w:rPr>
            </w:pPr>
            <w:r w:rsidRPr="00784C7A">
              <w:rPr>
                <w:b/>
                <w:sz w:val="28"/>
                <w:szCs w:val="28"/>
              </w:rPr>
              <w:t>«</w:t>
            </w:r>
            <w:r w:rsidR="001930D1">
              <w:rPr>
                <w:b/>
                <w:sz w:val="28"/>
                <w:szCs w:val="28"/>
              </w:rPr>
              <w:t>17</w:t>
            </w:r>
            <w:r w:rsidRPr="00784C7A">
              <w:rPr>
                <w:b/>
                <w:sz w:val="28"/>
                <w:szCs w:val="28"/>
              </w:rPr>
              <w:t>» ноября 20</w:t>
            </w:r>
            <w:r w:rsidR="0075505D">
              <w:rPr>
                <w:b/>
                <w:sz w:val="28"/>
                <w:szCs w:val="28"/>
              </w:rPr>
              <w:t>2</w:t>
            </w:r>
            <w:r w:rsidR="001930D1">
              <w:rPr>
                <w:b/>
                <w:sz w:val="28"/>
                <w:szCs w:val="28"/>
              </w:rPr>
              <w:t>1</w:t>
            </w:r>
            <w:r w:rsidRPr="00784C7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</w:tcPr>
          <w:p w:rsidR="00784C7A" w:rsidRPr="00784C7A" w:rsidRDefault="00784C7A" w:rsidP="001930D1">
            <w:pPr>
              <w:jc w:val="right"/>
              <w:rPr>
                <w:b/>
                <w:sz w:val="28"/>
                <w:szCs w:val="28"/>
              </w:rPr>
            </w:pPr>
            <w:r w:rsidRPr="00784C7A">
              <w:rPr>
                <w:b/>
                <w:sz w:val="28"/>
                <w:szCs w:val="28"/>
              </w:rPr>
              <w:t xml:space="preserve">№ </w:t>
            </w:r>
            <w:r w:rsidR="001930D1">
              <w:rPr>
                <w:b/>
                <w:sz w:val="28"/>
                <w:szCs w:val="28"/>
              </w:rPr>
              <w:t>34</w:t>
            </w:r>
            <w:r w:rsidRPr="00784C7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A1AED" w:rsidRDefault="003A1AED" w:rsidP="00173435">
      <w:pPr>
        <w:jc w:val="center"/>
        <w:rPr>
          <w:b/>
          <w:sz w:val="28"/>
          <w:szCs w:val="28"/>
        </w:rPr>
      </w:pPr>
    </w:p>
    <w:p w:rsidR="00784C7A" w:rsidRDefault="00800628" w:rsidP="00EE17B4">
      <w:pPr>
        <w:jc w:val="center"/>
        <w:rPr>
          <w:b/>
          <w:sz w:val="28"/>
          <w:szCs w:val="28"/>
        </w:rPr>
      </w:pPr>
      <w:r w:rsidRPr="00800628">
        <w:rPr>
          <w:b/>
          <w:sz w:val="28"/>
          <w:szCs w:val="28"/>
        </w:rPr>
        <w:t xml:space="preserve">О назначении даты публичных </w:t>
      </w:r>
      <w:r w:rsidR="00784C7A">
        <w:rPr>
          <w:b/>
          <w:sz w:val="28"/>
          <w:szCs w:val="28"/>
        </w:rPr>
        <w:t>слушаний</w:t>
      </w:r>
    </w:p>
    <w:p w:rsidR="00784C7A" w:rsidRDefault="00800628" w:rsidP="00EE17B4">
      <w:pPr>
        <w:jc w:val="center"/>
        <w:rPr>
          <w:b/>
          <w:sz w:val="28"/>
          <w:szCs w:val="28"/>
        </w:rPr>
      </w:pPr>
      <w:r w:rsidRPr="00800628">
        <w:rPr>
          <w:b/>
          <w:sz w:val="28"/>
          <w:szCs w:val="28"/>
        </w:rPr>
        <w:t>по рассмотрени</w:t>
      </w:r>
      <w:r w:rsidR="00784C7A">
        <w:rPr>
          <w:b/>
          <w:sz w:val="28"/>
          <w:szCs w:val="28"/>
        </w:rPr>
        <w:t>ю</w:t>
      </w:r>
      <w:r w:rsidRPr="00800628">
        <w:rPr>
          <w:b/>
          <w:sz w:val="28"/>
          <w:szCs w:val="28"/>
        </w:rPr>
        <w:t xml:space="preserve"> </w:t>
      </w:r>
      <w:r w:rsidR="00784C7A">
        <w:rPr>
          <w:b/>
          <w:sz w:val="28"/>
          <w:szCs w:val="28"/>
        </w:rPr>
        <w:t>вопроса</w:t>
      </w:r>
    </w:p>
    <w:p w:rsidR="00800628" w:rsidRPr="00800628" w:rsidRDefault="00800628" w:rsidP="00EE17B4">
      <w:pPr>
        <w:jc w:val="center"/>
        <w:rPr>
          <w:b/>
          <w:sz w:val="28"/>
          <w:szCs w:val="28"/>
        </w:rPr>
      </w:pPr>
      <w:r w:rsidRPr="00800628">
        <w:rPr>
          <w:b/>
          <w:sz w:val="28"/>
          <w:szCs w:val="28"/>
        </w:rPr>
        <w:t>«О бюджете сельского поселения «село Карага» на 20</w:t>
      </w:r>
      <w:r w:rsidR="005B6AC2" w:rsidRPr="005B6AC2">
        <w:rPr>
          <w:b/>
          <w:sz w:val="28"/>
          <w:szCs w:val="28"/>
        </w:rPr>
        <w:t>2</w:t>
      </w:r>
      <w:r w:rsidR="0075505D">
        <w:rPr>
          <w:b/>
          <w:sz w:val="28"/>
          <w:szCs w:val="28"/>
        </w:rPr>
        <w:t>1</w:t>
      </w:r>
      <w:r w:rsidRPr="00800628">
        <w:rPr>
          <w:b/>
          <w:sz w:val="28"/>
          <w:szCs w:val="28"/>
        </w:rPr>
        <w:t xml:space="preserve"> год»</w:t>
      </w:r>
    </w:p>
    <w:p w:rsidR="002C580E" w:rsidRDefault="002C580E" w:rsidP="002C580E">
      <w:pPr>
        <w:pStyle w:val="a4"/>
        <w:jc w:val="center"/>
        <w:rPr>
          <w:i/>
        </w:rPr>
      </w:pPr>
    </w:p>
    <w:p w:rsidR="00A12940" w:rsidRPr="00752954" w:rsidRDefault="00A12940" w:rsidP="00A12940">
      <w:pPr>
        <w:ind w:right="45"/>
        <w:jc w:val="center"/>
        <w:rPr>
          <w:i/>
        </w:rPr>
      </w:pPr>
      <w:r w:rsidRPr="00752954">
        <w:rPr>
          <w:i/>
        </w:rPr>
        <w:t>(Принято решением Совета депутатов</w:t>
      </w:r>
    </w:p>
    <w:p w:rsidR="00A12940" w:rsidRPr="00752954" w:rsidRDefault="00A12940" w:rsidP="00A12940">
      <w:pPr>
        <w:ind w:right="45"/>
        <w:jc w:val="center"/>
        <w:rPr>
          <w:i/>
        </w:rPr>
      </w:pPr>
      <w:r w:rsidRPr="00752954">
        <w:rPr>
          <w:i/>
        </w:rPr>
        <w:t>муниципального образования сельского поселения</w:t>
      </w:r>
    </w:p>
    <w:p w:rsidR="00A12940" w:rsidRPr="00752954" w:rsidRDefault="00A12940" w:rsidP="00A12940">
      <w:pPr>
        <w:ind w:right="45"/>
        <w:jc w:val="center"/>
        <w:rPr>
          <w:i/>
        </w:rPr>
      </w:pPr>
      <w:r w:rsidRPr="00752954">
        <w:rPr>
          <w:i/>
        </w:rPr>
        <w:t>«село Карага» от «</w:t>
      </w:r>
      <w:r w:rsidR="001930D1">
        <w:rPr>
          <w:i/>
        </w:rPr>
        <w:t>17</w:t>
      </w:r>
      <w:r w:rsidRPr="00752954">
        <w:rPr>
          <w:i/>
        </w:rPr>
        <w:t xml:space="preserve">» </w:t>
      </w:r>
      <w:r>
        <w:rPr>
          <w:i/>
        </w:rPr>
        <w:t>ноября</w:t>
      </w:r>
      <w:r w:rsidRPr="00752954">
        <w:rPr>
          <w:i/>
        </w:rPr>
        <w:t xml:space="preserve"> 20</w:t>
      </w:r>
      <w:r w:rsidR="0075505D">
        <w:rPr>
          <w:i/>
        </w:rPr>
        <w:t>2</w:t>
      </w:r>
      <w:r w:rsidR="001930D1">
        <w:rPr>
          <w:i/>
        </w:rPr>
        <w:t>1</w:t>
      </w:r>
      <w:r w:rsidRPr="00752954">
        <w:rPr>
          <w:i/>
        </w:rPr>
        <w:t xml:space="preserve"> г. № </w:t>
      </w:r>
      <w:r w:rsidR="001930D1">
        <w:rPr>
          <w:i/>
        </w:rPr>
        <w:t>45</w:t>
      </w:r>
      <w:r w:rsidRPr="00752954">
        <w:rPr>
          <w:i/>
        </w:rPr>
        <w:t>)</w:t>
      </w:r>
    </w:p>
    <w:p w:rsidR="00A12940" w:rsidRDefault="00A12940" w:rsidP="002C580E">
      <w:pPr>
        <w:pStyle w:val="a4"/>
        <w:jc w:val="center"/>
        <w:rPr>
          <w:i/>
        </w:rPr>
      </w:pPr>
    </w:p>
    <w:p w:rsidR="002C580E" w:rsidRDefault="002C580E" w:rsidP="009938C3">
      <w:pPr>
        <w:jc w:val="both"/>
        <w:rPr>
          <w:i/>
        </w:rPr>
      </w:pPr>
    </w:p>
    <w:p w:rsidR="00784C7A" w:rsidRDefault="00741E38" w:rsidP="00513497">
      <w:pPr>
        <w:spacing w:line="276" w:lineRule="auto"/>
        <w:ind w:firstLine="708"/>
        <w:jc w:val="both"/>
        <w:rPr>
          <w:sz w:val="28"/>
          <w:szCs w:val="28"/>
        </w:rPr>
      </w:pPr>
      <w:r w:rsidRPr="00800628">
        <w:rPr>
          <w:sz w:val="28"/>
          <w:szCs w:val="28"/>
        </w:rPr>
        <w:t xml:space="preserve">1. Назначить публичные слушания по вопросу о рассмотрении проекта решения «О бюджете </w:t>
      </w:r>
      <w:r>
        <w:rPr>
          <w:sz w:val="28"/>
          <w:szCs w:val="28"/>
        </w:rPr>
        <w:t>сельского поселения «село Карага</w:t>
      </w:r>
      <w:r w:rsidRPr="00800628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5B6AC2" w:rsidRPr="005B6AC2">
        <w:rPr>
          <w:sz w:val="28"/>
          <w:szCs w:val="28"/>
        </w:rPr>
        <w:t>2</w:t>
      </w:r>
      <w:r w:rsidR="0075505D">
        <w:rPr>
          <w:sz w:val="28"/>
          <w:szCs w:val="28"/>
        </w:rPr>
        <w:t>1</w:t>
      </w:r>
      <w:r w:rsidR="007050C6">
        <w:rPr>
          <w:sz w:val="28"/>
          <w:szCs w:val="28"/>
        </w:rPr>
        <w:t xml:space="preserve"> </w:t>
      </w:r>
      <w:r>
        <w:rPr>
          <w:sz w:val="28"/>
          <w:szCs w:val="28"/>
        </w:rPr>
        <w:t>год»</w:t>
      </w:r>
      <w:r w:rsidRPr="00800628">
        <w:rPr>
          <w:sz w:val="28"/>
          <w:szCs w:val="28"/>
        </w:rPr>
        <w:t xml:space="preserve"> </w:t>
      </w:r>
    </w:p>
    <w:p w:rsidR="00741E38" w:rsidRPr="00800628" w:rsidRDefault="00741E38" w:rsidP="00513497">
      <w:pPr>
        <w:spacing w:line="276" w:lineRule="auto"/>
        <w:ind w:firstLine="708"/>
        <w:jc w:val="both"/>
        <w:rPr>
          <w:sz w:val="28"/>
          <w:szCs w:val="28"/>
        </w:rPr>
      </w:pPr>
      <w:r w:rsidRPr="00800628">
        <w:rPr>
          <w:sz w:val="28"/>
          <w:szCs w:val="28"/>
        </w:rPr>
        <w:t xml:space="preserve">на </w:t>
      </w:r>
      <w:r w:rsidR="0075505D">
        <w:rPr>
          <w:b/>
          <w:sz w:val="28"/>
          <w:szCs w:val="28"/>
        </w:rPr>
        <w:t>1</w:t>
      </w:r>
      <w:r w:rsidR="001930D1">
        <w:rPr>
          <w:b/>
          <w:sz w:val="28"/>
          <w:szCs w:val="28"/>
        </w:rPr>
        <w:t>7</w:t>
      </w:r>
      <w:r w:rsidR="0075505D">
        <w:rPr>
          <w:b/>
          <w:sz w:val="28"/>
          <w:szCs w:val="28"/>
        </w:rPr>
        <w:t xml:space="preserve"> декабря</w:t>
      </w:r>
      <w:r w:rsidRPr="00784C7A">
        <w:rPr>
          <w:b/>
          <w:sz w:val="28"/>
          <w:szCs w:val="28"/>
        </w:rPr>
        <w:t xml:space="preserve"> 20</w:t>
      </w:r>
      <w:r w:rsidR="005B6AC2" w:rsidRPr="005B6AC2">
        <w:rPr>
          <w:b/>
          <w:sz w:val="28"/>
          <w:szCs w:val="28"/>
        </w:rPr>
        <w:t>2</w:t>
      </w:r>
      <w:r w:rsidR="001930D1">
        <w:rPr>
          <w:b/>
          <w:sz w:val="28"/>
          <w:szCs w:val="28"/>
        </w:rPr>
        <w:t>1</w:t>
      </w:r>
      <w:r w:rsidR="005B6AC2" w:rsidRPr="005B6AC2">
        <w:rPr>
          <w:b/>
          <w:sz w:val="28"/>
          <w:szCs w:val="28"/>
        </w:rPr>
        <w:t xml:space="preserve"> </w:t>
      </w:r>
      <w:r w:rsidRPr="00784C7A">
        <w:rPr>
          <w:b/>
          <w:sz w:val="28"/>
          <w:szCs w:val="28"/>
        </w:rPr>
        <w:t>года</w:t>
      </w:r>
      <w:r w:rsidRPr="00800628">
        <w:rPr>
          <w:sz w:val="28"/>
          <w:szCs w:val="28"/>
        </w:rPr>
        <w:t>, время начала слушаний: 1</w:t>
      </w:r>
      <w:r w:rsidR="00784C7A">
        <w:rPr>
          <w:sz w:val="28"/>
          <w:szCs w:val="28"/>
        </w:rPr>
        <w:t>1.</w:t>
      </w:r>
      <w:r w:rsidR="001930D1">
        <w:rPr>
          <w:sz w:val="28"/>
          <w:szCs w:val="28"/>
        </w:rPr>
        <w:t>30</w:t>
      </w:r>
      <w:r w:rsidRPr="00800628">
        <w:rPr>
          <w:sz w:val="28"/>
          <w:szCs w:val="28"/>
        </w:rPr>
        <w:t xml:space="preserve"> часов, место проведения: </w:t>
      </w:r>
      <w:r>
        <w:rPr>
          <w:sz w:val="28"/>
          <w:szCs w:val="28"/>
        </w:rPr>
        <w:t>кабинет Совета депутатов</w:t>
      </w:r>
      <w:r w:rsidRPr="0080062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МО СП «с.</w:t>
      </w:r>
      <w:r w:rsidR="00513497">
        <w:rPr>
          <w:sz w:val="28"/>
          <w:szCs w:val="28"/>
        </w:rPr>
        <w:t xml:space="preserve"> </w:t>
      </w:r>
      <w:r>
        <w:rPr>
          <w:sz w:val="28"/>
          <w:szCs w:val="28"/>
        </w:rPr>
        <w:t>Карага»</w:t>
      </w:r>
      <w:r w:rsidR="00784C7A">
        <w:rPr>
          <w:sz w:val="28"/>
          <w:szCs w:val="28"/>
        </w:rPr>
        <w:t xml:space="preserve"> по адресу с.</w:t>
      </w:r>
      <w:r w:rsidR="00513497">
        <w:rPr>
          <w:sz w:val="28"/>
          <w:szCs w:val="28"/>
        </w:rPr>
        <w:t xml:space="preserve"> </w:t>
      </w:r>
      <w:r w:rsidR="00784C7A">
        <w:rPr>
          <w:sz w:val="28"/>
          <w:szCs w:val="28"/>
        </w:rPr>
        <w:t>Карага, ул.</w:t>
      </w:r>
      <w:r w:rsidR="00513497">
        <w:rPr>
          <w:sz w:val="28"/>
          <w:szCs w:val="28"/>
        </w:rPr>
        <w:t xml:space="preserve"> </w:t>
      </w:r>
      <w:r w:rsidR="00784C7A">
        <w:rPr>
          <w:sz w:val="28"/>
          <w:szCs w:val="28"/>
        </w:rPr>
        <w:t>Лукашевского, д.14</w:t>
      </w:r>
      <w:r w:rsidRPr="00800628">
        <w:rPr>
          <w:sz w:val="28"/>
          <w:szCs w:val="28"/>
        </w:rPr>
        <w:t>.</w:t>
      </w:r>
    </w:p>
    <w:p w:rsidR="00741E38" w:rsidRDefault="00513497" w:rsidP="005134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1E38" w:rsidRPr="00800628">
        <w:rPr>
          <w:sz w:val="28"/>
          <w:szCs w:val="28"/>
        </w:rPr>
        <w:t xml:space="preserve">. </w:t>
      </w:r>
      <w:r w:rsidR="00741E38">
        <w:rPr>
          <w:sz w:val="28"/>
          <w:szCs w:val="28"/>
        </w:rPr>
        <w:t>Назначить оргкомитет по подго</w:t>
      </w:r>
      <w:r w:rsidR="00784C7A">
        <w:rPr>
          <w:sz w:val="28"/>
          <w:szCs w:val="28"/>
        </w:rPr>
        <w:t>т</w:t>
      </w:r>
      <w:r w:rsidR="00741E38">
        <w:rPr>
          <w:sz w:val="28"/>
          <w:szCs w:val="28"/>
        </w:rPr>
        <w:t>овке и проведению публичных слушаний в составе:</w:t>
      </w:r>
    </w:p>
    <w:p w:rsidR="00741E38" w:rsidRDefault="001930D1" w:rsidP="005134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Гилевич А.О.</w:t>
      </w:r>
      <w:r w:rsidR="00741E38">
        <w:rPr>
          <w:sz w:val="28"/>
          <w:szCs w:val="28"/>
        </w:rPr>
        <w:t xml:space="preserve"> – председатель совета депутатов СП «с.</w:t>
      </w:r>
      <w:r w:rsidR="00513497">
        <w:rPr>
          <w:sz w:val="28"/>
          <w:szCs w:val="28"/>
        </w:rPr>
        <w:t xml:space="preserve"> </w:t>
      </w:r>
      <w:r w:rsidR="00741E38">
        <w:rPr>
          <w:sz w:val="28"/>
          <w:szCs w:val="28"/>
        </w:rPr>
        <w:t>Карага»</w:t>
      </w:r>
    </w:p>
    <w:p w:rsidR="00741E38" w:rsidRDefault="00784C7A" w:rsidP="005134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Ласточкина А.В.</w:t>
      </w:r>
      <w:r w:rsidR="00741E38">
        <w:rPr>
          <w:sz w:val="28"/>
          <w:szCs w:val="28"/>
        </w:rPr>
        <w:t xml:space="preserve"> – депутат Совета депутатов СП «с.</w:t>
      </w:r>
      <w:r w:rsidR="00513497">
        <w:rPr>
          <w:sz w:val="28"/>
          <w:szCs w:val="28"/>
        </w:rPr>
        <w:t xml:space="preserve"> </w:t>
      </w:r>
      <w:r w:rsidR="00741E38">
        <w:rPr>
          <w:sz w:val="28"/>
          <w:szCs w:val="28"/>
        </w:rPr>
        <w:t>Карага»</w:t>
      </w:r>
    </w:p>
    <w:p w:rsidR="00741E38" w:rsidRPr="00800628" w:rsidRDefault="007050C6" w:rsidP="00513497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Крыженовская О.В.</w:t>
      </w:r>
      <w:r w:rsidR="00741E38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финансово-бюджетного отдела</w:t>
      </w:r>
      <w:r w:rsidR="00741E38">
        <w:rPr>
          <w:sz w:val="28"/>
          <w:szCs w:val="28"/>
        </w:rPr>
        <w:t xml:space="preserve"> администрации МО СП «с.</w:t>
      </w:r>
      <w:r w:rsidR="00513497">
        <w:rPr>
          <w:sz w:val="28"/>
          <w:szCs w:val="28"/>
        </w:rPr>
        <w:t xml:space="preserve"> </w:t>
      </w:r>
      <w:r w:rsidR="00741E38">
        <w:rPr>
          <w:sz w:val="28"/>
          <w:szCs w:val="28"/>
        </w:rPr>
        <w:t>Карага»</w:t>
      </w:r>
      <w:r>
        <w:rPr>
          <w:sz w:val="28"/>
          <w:szCs w:val="28"/>
        </w:rPr>
        <w:t>.</w:t>
      </w:r>
    </w:p>
    <w:p w:rsidR="00A12940" w:rsidRPr="00A12940" w:rsidRDefault="00513497" w:rsidP="00513497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628" w:rsidRPr="00A12940">
        <w:rPr>
          <w:sz w:val="28"/>
          <w:szCs w:val="28"/>
        </w:rPr>
        <w:t xml:space="preserve">. </w:t>
      </w:r>
      <w:r w:rsidR="00A12940" w:rsidRPr="00A12940">
        <w:rPr>
          <w:sz w:val="28"/>
          <w:szCs w:val="28"/>
        </w:rPr>
        <w:t>Разместить настоящее Р</w:t>
      </w:r>
      <w:r w:rsidR="00A12940">
        <w:rPr>
          <w:sz w:val="28"/>
          <w:szCs w:val="28"/>
        </w:rPr>
        <w:t xml:space="preserve">ешение на информационном стенде </w:t>
      </w:r>
      <w:r w:rsidR="00A12940" w:rsidRPr="00A12940">
        <w:rPr>
          <w:sz w:val="28"/>
          <w:szCs w:val="28"/>
        </w:rPr>
        <w:t xml:space="preserve">администрации сельского поселения «село Карага» и на официальном сайте </w:t>
      </w:r>
      <w:hyperlink r:id="rId5" w:history="1">
        <w:r w:rsidR="00A12940" w:rsidRPr="00A12940">
          <w:rPr>
            <w:rStyle w:val="a5"/>
            <w:sz w:val="28"/>
            <w:szCs w:val="28"/>
            <w:lang w:val="en-US"/>
          </w:rPr>
          <w:t>www</w:t>
        </w:r>
        <w:r w:rsidR="00A12940" w:rsidRPr="00A12940">
          <w:rPr>
            <w:rStyle w:val="a5"/>
            <w:sz w:val="28"/>
            <w:szCs w:val="28"/>
          </w:rPr>
          <w:t>.</w:t>
        </w:r>
        <w:proofErr w:type="spellStart"/>
        <w:r w:rsidR="00A12940" w:rsidRPr="00A12940">
          <w:rPr>
            <w:rStyle w:val="a5"/>
            <w:sz w:val="28"/>
            <w:szCs w:val="28"/>
            <w:lang w:val="en-US"/>
          </w:rPr>
          <w:t>kamgov</w:t>
        </w:r>
        <w:proofErr w:type="spellEnd"/>
        <w:r w:rsidR="00A12940" w:rsidRPr="00A12940">
          <w:rPr>
            <w:rStyle w:val="a5"/>
            <w:sz w:val="28"/>
            <w:szCs w:val="28"/>
          </w:rPr>
          <w:t>.</w:t>
        </w:r>
        <w:r w:rsidR="00A12940" w:rsidRPr="00A12940">
          <w:rPr>
            <w:rStyle w:val="a5"/>
            <w:sz w:val="28"/>
            <w:szCs w:val="28"/>
            <w:lang w:val="en-US"/>
          </w:rPr>
          <w:t>ru</w:t>
        </w:r>
      </w:hyperlink>
      <w:r w:rsidR="00A12940" w:rsidRPr="00A12940">
        <w:rPr>
          <w:sz w:val="28"/>
          <w:szCs w:val="28"/>
          <w:u w:val="single"/>
        </w:rPr>
        <w:t>/</w:t>
      </w:r>
      <w:proofErr w:type="spellStart"/>
      <w:r w:rsidR="00A12940" w:rsidRPr="00A12940">
        <w:rPr>
          <w:sz w:val="28"/>
          <w:szCs w:val="28"/>
          <w:u w:val="single"/>
          <w:lang w:val="en-US"/>
        </w:rPr>
        <w:t>kmr</w:t>
      </w:r>
      <w:proofErr w:type="spellEnd"/>
      <w:r w:rsidR="00A12940" w:rsidRPr="00A12940">
        <w:rPr>
          <w:sz w:val="28"/>
          <w:szCs w:val="28"/>
          <w:u w:val="single"/>
        </w:rPr>
        <w:t>/</w:t>
      </w:r>
      <w:proofErr w:type="spellStart"/>
      <w:r w:rsidR="00A12940" w:rsidRPr="00A12940">
        <w:rPr>
          <w:sz w:val="28"/>
          <w:szCs w:val="28"/>
          <w:u w:val="single"/>
          <w:lang w:val="en-US"/>
        </w:rPr>
        <w:t>karaga</w:t>
      </w:r>
      <w:proofErr w:type="spellEnd"/>
      <w:r w:rsidR="00A12940" w:rsidRPr="00A12940">
        <w:rPr>
          <w:sz w:val="28"/>
          <w:szCs w:val="28"/>
          <w:u w:val="single"/>
        </w:rPr>
        <w:t>/.</w:t>
      </w:r>
    </w:p>
    <w:p w:rsidR="00A12940" w:rsidRDefault="00A12940" w:rsidP="00513497">
      <w:pPr>
        <w:spacing w:line="276" w:lineRule="auto"/>
        <w:rPr>
          <w:sz w:val="28"/>
          <w:szCs w:val="28"/>
        </w:rPr>
      </w:pPr>
    </w:p>
    <w:p w:rsidR="00741E38" w:rsidRDefault="00741E38" w:rsidP="00513497">
      <w:pPr>
        <w:spacing w:line="276" w:lineRule="auto"/>
        <w:rPr>
          <w:sz w:val="28"/>
          <w:szCs w:val="28"/>
        </w:rPr>
      </w:pPr>
    </w:p>
    <w:p w:rsidR="00A12940" w:rsidRPr="00461E5E" w:rsidRDefault="00A12940" w:rsidP="00513497">
      <w:pPr>
        <w:spacing w:line="276" w:lineRule="auto"/>
        <w:rPr>
          <w:sz w:val="28"/>
          <w:szCs w:val="28"/>
        </w:rPr>
      </w:pPr>
      <w:r w:rsidRPr="00461E5E">
        <w:rPr>
          <w:sz w:val="28"/>
          <w:szCs w:val="28"/>
        </w:rPr>
        <w:t>Глава сельского поселения</w:t>
      </w:r>
    </w:p>
    <w:p w:rsidR="000F129D" w:rsidRDefault="00A12940" w:rsidP="00513497">
      <w:pPr>
        <w:spacing w:line="276" w:lineRule="auto"/>
        <w:rPr>
          <w:sz w:val="28"/>
          <w:szCs w:val="28"/>
        </w:rPr>
      </w:pPr>
      <w:r w:rsidRPr="00461E5E">
        <w:rPr>
          <w:sz w:val="28"/>
          <w:szCs w:val="28"/>
        </w:rPr>
        <w:t>«село Карага»</w:t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  <w:t>Н.В. Шафранская</w:t>
      </w:r>
    </w:p>
    <w:p w:rsidR="000F129D" w:rsidRDefault="000F129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129D" w:rsidRDefault="000F129D" w:rsidP="000F129D">
      <w:pPr>
        <w:ind w:right="21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>ПРОЕКТ</w:t>
      </w:r>
    </w:p>
    <w:p w:rsidR="000F129D" w:rsidRPr="00C16217" w:rsidRDefault="000F129D" w:rsidP="000F129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0F129D" w:rsidRPr="00C16217" w:rsidRDefault="000F129D" w:rsidP="000F129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0F129D" w:rsidRDefault="000F129D" w:rsidP="000F129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Сельское </w:t>
      </w:r>
      <w:proofErr w:type="gramStart"/>
      <w:r>
        <w:rPr>
          <w:b/>
          <w:color w:val="000000"/>
          <w:sz w:val="32"/>
        </w:rPr>
        <w:t>поселение  «</w:t>
      </w:r>
      <w:proofErr w:type="gramEnd"/>
      <w:r>
        <w:rPr>
          <w:b/>
          <w:color w:val="000000"/>
          <w:sz w:val="32"/>
        </w:rPr>
        <w:t>село Карага»</w:t>
      </w:r>
    </w:p>
    <w:p w:rsidR="000F129D" w:rsidRPr="00BE1300" w:rsidRDefault="000F129D" w:rsidP="000F129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0F129D" w:rsidRDefault="000F129D" w:rsidP="000F129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0F129D" w:rsidRPr="003A1AED" w:rsidRDefault="000F129D" w:rsidP="000F129D">
      <w:pPr>
        <w:jc w:val="center"/>
        <w:rPr>
          <w:b/>
        </w:rPr>
      </w:pPr>
    </w:p>
    <w:p w:rsidR="000F129D" w:rsidRDefault="000F129D" w:rsidP="000F129D">
      <w:pPr>
        <w:jc w:val="center"/>
        <w:rPr>
          <w:b/>
        </w:rPr>
      </w:pPr>
      <w:r w:rsidRPr="003A1AED">
        <w:rPr>
          <w:b/>
        </w:rPr>
        <w:t>РЕШЕНИЕ</w:t>
      </w:r>
    </w:p>
    <w:p w:rsidR="000F129D" w:rsidRPr="00343518" w:rsidRDefault="000F129D" w:rsidP="000F129D">
      <w:pPr>
        <w:pStyle w:val="ConsTitle"/>
        <w:widowControl/>
        <w:ind w:right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о</w:t>
      </w:r>
      <w:r w:rsidRPr="00343518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                            </w:t>
      </w:r>
      <w:r w:rsidRPr="00343518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</w:t>
      </w:r>
      <w:r w:rsidRPr="00343518">
        <w:rPr>
          <w:rFonts w:ascii="Times New Roman" w:hAnsi="Times New Roman"/>
          <w:sz w:val="24"/>
        </w:rPr>
        <w:t xml:space="preserve"> </w:t>
      </w:r>
    </w:p>
    <w:p w:rsidR="000F129D" w:rsidRPr="00343518" w:rsidRDefault="000F129D" w:rsidP="000F129D">
      <w:pPr>
        <w:rPr>
          <w:i/>
        </w:rPr>
      </w:pPr>
    </w:p>
    <w:p w:rsidR="000F129D" w:rsidRDefault="000F129D" w:rsidP="000F129D">
      <w:pPr>
        <w:jc w:val="center"/>
        <w:rPr>
          <w:b/>
        </w:rPr>
      </w:pPr>
      <w:r>
        <w:rPr>
          <w:b/>
        </w:rPr>
        <w:t>О бюджете сельского поселения</w:t>
      </w:r>
    </w:p>
    <w:p w:rsidR="000F129D" w:rsidRDefault="000F129D" w:rsidP="000F129D">
      <w:pPr>
        <w:jc w:val="center"/>
        <w:rPr>
          <w:b/>
        </w:rPr>
      </w:pPr>
      <w:r>
        <w:rPr>
          <w:b/>
        </w:rPr>
        <w:t xml:space="preserve"> «село Карага» на 2022 год</w:t>
      </w:r>
    </w:p>
    <w:p w:rsidR="000F129D" w:rsidRPr="004152C7" w:rsidRDefault="000F129D" w:rsidP="000F129D">
      <w:pPr>
        <w:pStyle w:val="ConsTitle"/>
        <w:widowControl/>
        <w:ind w:right="0"/>
        <w:jc w:val="center"/>
        <w:rPr>
          <w:rFonts w:ascii="Times New Roman" w:hAnsi="Times New Roman"/>
          <w:color w:val="FF0000"/>
        </w:rPr>
      </w:pPr>
    </w:p>
    <w:p w:rsidR="000F129D" w:rsidRDefault="000F129D" w:rsidP="000F129D">
      <w:pPr>
        <w:jc w:val="center"/>
        <w:rPr>
          <w:i/>
        </w:rPr>
      </w:pPr>
      <w:r w:rsidRPr="00EC08F0">
        <w:rPr>
          <w:i/>
        </w:rPr>
        <w:t>Принято</w:t>
      </w:r>
      <w:r>
        <w:rPr>
          <w:i/>
        </w:rPr>
        <w:t xml:space="preserve"> Советом </w:t>
      </w:r>
      <w:proofErr w:type="gramStart"/>
      <w:r>
        <w:rPr>
          <w:i/>
        </w:rPr>
        <w:t>депутатов  сельского</w:t>
      </w:r>
      <w:proofErr w:type="gramEnd"/>
      <w:r>
        <w:rPr>
          <w:i/>
        </w:rPr>
        <w:t xml:space="preserve"> поселения «село Карага»</w:t>
      </w:r>
    </w:p>
    <w:p w:rsidR="000F129D" w:rsidRPr="00EC08F0" w:rsidRDefault="000F129D" w:rsidP="000F129D">
      <w:pPr>
        <w:jc w:val="center"/>
        <w:rPr>
          <w:i/>
        </w:rPr>
      </w:pPr>
      <w:r>
        <w:rPr>
          <w:i/>
        </w:rPr>
        <w:t>(решение от            № ____)</w:t>
      </w:r>
    </w:p>
    <w:p w:rsidR="000F129D" w:rsidRDefault="000F129D" w:rsidP="000F129D">
      <w:pPr>
        <w:ind w:firstLine="708"/>
        <w:rPr>
          <w:b/>
          <w:sz w:val="28"/>
          <w:szCs w:val="28"/>
        </w:rPr>
      </w:pPr>
    </w:p>
    <w:p w:rsidR="000F129D" w:rsidRPr="00C7107B" w:rsidRDefault="000F129D" w:rsidP="000F129D">
      <w:pPr>
        <w:ind w:firstLine="708"/>
        <w:rPr>
          <w:b/>
        </w:rPr>
      </w:pPr>
    </w:p>
    <w:p w:rsidR="000F129D" w:rsidRPr="00C7107B" w:rsidRDefault="000F129D" w:rsidP="000F129D">
      <w:pPr>
        <w:ind w:firstLine="720"/>
        <w:jc w:val="both"/>
        <w:rPr>
          <w:b/>
        </w:rPr>
      </w:pPr>
      <w:r w:rsidRPr="00C7107B">
        <w:rPr>
          <w:b/>
        </w:rPr>
        <w:t>Статья 1</w:t>
      </w:r>
    </w:p>
    <w:p w:rsidR="000F129D" w:rsidRPr="00C7107B" w:rsidRDefault="000F129D" w:rsidP="000F129D">
      <w:pPr>
        <w:numPr>
          <w:ilvl w:val="0"/>
          <w:numId w:val="23"/>
        </w:numPr>
        <w:jc w:val="both"/>
      </w:pPr>
      <w:r w:rsidRPr="00C7107B">
        <w:t xml:space="preserve">Утвердить основные характеристики бюджета сельского поселения «село Карага» (далее местный бюджет) </w:t>
      </w:r>
      <w:r>
        <w:t>на 2021</w:t>
      </w:r>
      <w:r w:rsidRPr="00C7107B">
        <w:t xml:space="preserve"> </w:t>
      </w:r>
      <w:proofErr w:type="gramStart"/>
      <w:r w:rsidRPr="00C7107B">
        <w:t>год :</w:t>
      </w:r>
      <w:proofErr w:type="gramEnd"/>
    </w:p>
    <w:p w:rsidR="000F129D" w:rsidRPr="003A1409" w:rsidRDefault="000F129D" w:rsidP="000F129D">
      <w:pPr>
        <w:numPr>
          <w:ilvl w:val="0"/>
          <w:numId w:val="24"/>
        </w:numPr>
        <w:jc w:val="both"/>
        <w:rPr>
          <w:b/>
          <w:bCs/>
        </w:rPr>
      </w:pPr>
      <w:r w:rsidRPr="00C7107B">
        <w:t xml:space="preserve">прогнозируемый общий объем доходов местного бюджета в сумме </w:t>
      </w:r>
    </w:p>
    <w:p w:rsidR="000F129D" w:rsidRPr="00C7107B" w:rsidRDefault="000F129D" w:rsidP="000F129D">
      <w:pPr>
        <w:ind w:left="1080"/>
        <w:jc w:val="both"/>
        <w:rPr>
          <w:b/>
          <w:bCs/>
        </w:rPr>
      </w:pPr>
      <w:r>
        <w:t xml:space="preserve">34 590,900 </w:t>
      </w:r>
      <w:proofErr w:type="spellStart"/>
      <w:proofErr w:type="gramStart"/>
      <w:r w:rsidRPr="00C7107B">
        <w:t>тыс.рублей</w:t>
      </w:r>
      <w:proofErr w:type="spellEnd"/>
      <w:proofErr w:type="gramEnd"/>
      <w:r w:rsidRPr="00C7107B">
        <w:t xml:space="preserve">, в том числе объем межбюджетных трансфертов, получаемых из других бюджетов бюджетной системы Российской Федерации, в сумме </w:t>
      </w:r>
      <w:r>
        <w:t xml:space="preserve">33 486,90000 </w:t>
      </w:r>
      <w:proofErr w:type="spellStart"/>
      <w:r w:rsidRPr="00C7107B">
        <w:t>тыс.руб</w:t>
      </w:r>
      <w:proofErr w:type="spellEnd"/>
      <w:r w:rsidRPr="00C7107B">
        <w:t>.;</w:t>
      </w:r>
    </w:p>
    <w:p w:rsidR="000F129D" w:rsidRPr="003A1409" w:rsidRDefault="000F129D" w:rsidP="000F129D">
      <w:pPr>
        <w:numPr>
          <w:ilvl w:val="0"/>
          <w:numId w:val="24"/>
        </w:numPr>
        <w:jc w:val="both"/>
        <w:rPr>
          <w:b/>
          <w:bCs/>
        </w:rPr>
      </w:pPr>
      <w:r w:rsidRPr="00C7107B">
        <w:t xml:space="preserve">прогнозируемый общий объем расходов местного бюджета </w:t>
      </w:r>
      <w:proofErr w:type="gramStart"/>
      <w:r w:rsidRPr="00C7107B">
        <w:t>в  сумме</w:t>
      </w:r>
      <w:proofErr w:type="gramEnd"/>
      <w:r w:rsidRPr="00C7107B">
        <w:t xml:space="preserve"> </w:t>
      </w:r>
    </w:p>
    <w:p w:rsidR="000F129D" w:rsidRPr="001042F9" w:rsidRDefault="000F129D" w:rsidP="000F129D">
      <w:pPr>
        <w:ind w:left="1080"/>
        <w:jc w:val="both"/>
        <w:rPr>
          <w:b/>
          <w:bCs/>
        </w:rPr>
      </w:pPr>
      <w:r>
        <w:t xml:space="preserve">34 590,900 </w:t>
      </w:r>
      <w:r w:rsidRPr="00C7107B">
        <w:t>тыс. рублей, в том числе на исполнение публичных нормативных обязательств 0,00</w:t>
      </w:r>
      <w:r>
        <w:t>000</w:t>
      </w:r>
      <w:r w:rsidRPr="00C7107B">
        <w:t xml:space="preserve"> </w:t>
      </w:r>
      <w:proofErr w:type="spellStart"/>
      <w:proofErr w:type="gramStart"/>
      <w:r w:rsidRPr="00C7107B">
        <w:t>тыс.рублей</w:t>
      </w:r>
      <w:proofErr w:type="spellEnd"/>
      <w:proofErr w:type="gramEnd"/>
      <w:r w:rsidRPr="00C7107B">
        <w:t xml:space="preserve">; </w:t>
      </w:r>
    </w:p>
    <w:p w:rsidR="000F129D" w:rsidRPr="00C7107B" w:rsidRDefault="000F129D" w:rsidP="000F129D">
      <w:pPr>
        <w:numPr>
          <w:ilvl w:val="0"/>
          <w:numId w:val="24"/>
        </w:numPr>
        <w:jc w:val="both"/>
        <w:rPr>
          <w:bCs/>
        </w:rPr>
      </w:pPr>
      <w:r w:rsidRPr="00C7107B">
        <w:rPr>
          <w:bCs/>
        </w:rPr>
        <w:t>прогнозируемый</w:t>
      </w:r>
      <w:r>
        <w:rPr>
          <w:bCs/>
        </w:rPr>
        <w:t xml:space="preserve"> дефицит местного бюджета на 2022</w:t>
      </w:r>
      <w:r w:rsidRPr="00C7107B">
        <w:rPr>
          <w:bCs/>
        </w:rPr>
        <w:t xml:space="preserve"> год в сумме 0,00000 тысяч рублей.</w:t>
      </w:r>
    </w:p>
    <w:p w:rsidR="000F129D" w:rsidRPr="00C7107B" w:rsidRDefault="000F129D" w:rsidP="000F129D">
      <w:pPr>
        <w:ind w:firstLine="720"/>
        <w:jc w:val="both"/>
        <w:rPr>
          <w:b/>
        </w:rPr>
      </w:pPr>
      <w:r w:rsidRPr="00C7107B">
        <w:rPr>
          <w:b/>
        </w:rPr>
        <w:t>Статья 2</w:t>
      </w:r>
    </w:p>
    <w:p w:rsidR="000F129D" w:rsidRPr="00C7107B" w:rsidRDefault="000F129D" w:rsidP="000F129D">
      <w:pPr>
        <w:jc w:val="both"/>
      </w:pPr>
      <w:r w:rsidRPr="00C7107B">
        <w:t xml:space="preserve">              Утвердить источник финансирования дефицита местного</w:t>
      </w:r>
      <w:r>
        <w:t xml:space="preserve"> бюджета на 2022 год     согласно приложению</w:t>
      </w:r>
      <w:r w:rsidRPr="00C7107B">
        <w:t xml:space="preserve"> № 4 к настоящему Решению. </w:t>
      </w:r>
    </w:p>
    <w:p w:rsidR="000F129D" w:rsidRPr="00C7107B" w:rsidRDefault="000F129D" w:rsidP="000F129D">
      <w:pPr>
        <w:ind w:firstLine="720"/>
        <w:jc w:val="both"/>
        <w:rPr>
          <w:b/>
        </w:rPr>
      </w:pPr>
      <w:r w:rsidRPr="00C7107B">
        <w:rPr>
          <w:b/>
        </w:rPr>
        <w:t>Статья 3</w:t>
      </w:r>
    </w:p>
    <w:p w:rsidR="000F129D" w:rsidRPr="00793609" w:rsidRDefault="000F129D" w:rsidP="000F129D">
      <w:pPr>
        <w:ind w:left="720"/>
        <w:jc w:val="both"/>
      </w:pPr>
      <w:r w:rsidRPr="00C7107B">
        <w:t>Установить размер резервного фонда администрации сельского поселения «село Карага» в сумме</w:t>
      </w:r>
      <w:r>
        <w:t xml:space="preserve"> 7,</w:t>
      </w:r>
      <w:r w:rsidRPr="00C7107B">
        <w:t>5</w:t>
      </w:r>
      <w:r>
        <w:t>0000</w:t>
      </w:r>
      <w:r w:rsidRPr="00C7107B">
        <w:t xml:space="preserve"> </w:t>
      </w:r>
      <w:proofErr w:type="spellStart"/>
      <w:proofErr w:type="gramStart"/>
      <w:r w:rsidRPr="00C7107B">
        <w:t>тыс.рублей</w:t>
      </w:r>
      <w:proofErr w:type="spellEnd"/>
      <w:proofErr w:type="gramEnd"/>
      <w:r w:rsidRPr="00C7107B">
        <w:t>.</w:t>
      </w:r>
    </w:p>
    <w:p w:rsidR="000F129D" w:rsidRDefault="000F129D" w:rsidP="000F129D">
      <w:pPr>
        <w:ind w:firstLine="720"/>
        <w:jc w:val="both"/>
        <w:rPr>
          <w:b/>
        </w:rPr>
      </w:pPr>
      <w:r>
        <w:rPr>
          <w:b/>
        </w:rPr>
        <w:t>Статья 4</w:t>
      </w:r>
    </w:p>
    <w:p w:rsidR="000F129D" w:rsidRPr="00C7107B" w:rsidRDefault="000F129D" w:rsidP="000F129D">
      <w:pPr>
        <w:ind w:firstLine="720"/>
        <w:jc w:val="both"/>
      </w:pPr>
      <w:r w:rsidRPr="00C7107B">
        <w:t>1. В целях улучшения администрирования, а также повышения собираемости налоговых и неналоговых доходов, поступающих в местный бюджет, закрепить основные доходные источники местного бюджета за главными администраторами доходов местного бюджета, осуществляющими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местный бюджет, пеней и штрафов по ним в пределах, установленных законодательством Российской Федерации и Камча</w:t>
      </w:r>
      <w:r>
        <w:t>тского края, согласно приложению №</w:t>
      </w:r>
      <w:r w:rsidRPr="00C7107B">
        <w:t xml:space="preserve"> 1 к настоящему </w:t>
      </w:r>
      <w:r>
        <w:t>Решению</w:t>
      </w:r>
      <w:r w:rsidRPr="00C7107B">
        <w:t>.</w:t>
      </w:r>
    </w:p>
    <w:p w:rsidR="000F129D" w:rsidRPr="00677920" w:rsidRDefault="000F129D" w:rsidP="000F129D">
      <w:pPr>
        <w:ind w:right="-81" w:firstLine="540"/>
        <w:jc w:val="both"/>
      </w:pPr>
      <w:r w:rsidRPr="00C7107B">
        <w:t>2. В целях улучшения администрирования закрепить основные источники финансирования дефицита местного бюджета за главными администраторами источников финансирования дефицита мест</w:t>
      </w:r>
      <w:r>
        <w:t>ного бюджета согласно приложению</w:t>
      </w:r>
      <w:r w:rsidRPr="00C7107B">
        <w:t xml:space="preserve"> № 2 к настоящему Решению.</w:t>
      </w:r>
    </w:p>
    <w:p w:rsidR="000F129D" w:rsidRPr="00C7107B" w:rsidRDefault="000F129D" w:rsidP="000F129D">
      <w:pPr>
        <w:ind w:firstLine="720"/>
        <w:jc w:val="both"/>
        <w:rPr>
          <w:b/>
        </w:rPr>
      </w:pPr>
      <w:r w:rsidRPr="00C7107B">
        <w:rPr>
          <w:b/>
        </w:rPr>
        <w:t xml:space="preserve">Статья </w:t>
      </w:r>
      <w:r>
        <w:rPr>
          <w:b/>
        </w:rPr>
        <w:t>5</w:t>
      </w:r>
    </w:p>
    <w:p w:rsidR="000F129D" w:rsidRPr="00C7107B" w:rsidRDefault="000F129D" w:rsidP="000F129D">
      <w:pPr>
        <w:jc w:val="both"/>
      </w:pPr>
      <w:r w:rsidRPr="00C7107B">
        <w:t>1. Установить, что в местный</w:t>
      </w:r>
      <w:r>
        <w:t xml:space="preserve"> бюджет в 2022</w:t>
      </w:r>
      <w:r w:rsidRPr="00C7107B">
        <w:t xml:space="preserve"> году подлежат зачислению:</w:t>
      </w:r>
    </w:p>
    <w:p w:rsidR="000F129D" w:rsidRPr="00C7107B" w:rsidRDefault="000F129D" w:rsidP="000F129D">
      <w:pPr>
        <w:ind w:firstLine="709"/>
        <w:jc w:val="both"/>
      </w:pPr>
      <w:r w:rsidRPr="00C7107B">
        <w:lastRenderedPageBreak/>
        <w:t>1) налоговые доходы от федеральных и региональных налогов и сборов, в том числе пред</w:t>
      </w:r>
      <w:r w:rsidRPr="00C7107B">
        <w:t>у</w:t>
      </w:r>
      <w:r w:rsidRPr="00C7107B">
        <w:t>смотренных специальными налоговыми режимами местных налогов и сборов, а также пени и штрафы по ним, и неналоговые доходы в соответствии с нормативами отчислений, установленн</w:t>
      </w:r>
      <w:r w:rsidRPr="00C7107B">
        <w:t>ы</w:t>
      </w:r>
      <w:r w:rsidRPr="00C7107B">
        <w:t>ми бюджетным законодательством Российской Федерации, Камчатского края и муниципал</w:t>
      </w:r>
      <w:r w:rsidRPr="00C7107B">
        <w:t>ь</w:t>
      </w:r>
      <w:r w:rsidRPr="00C7107B">
        <w:t>ными правовыми актами Карагинского муниципального района;</w:t>
      </w:r>
    </w:p>
    <w:p w:rsidR="000F129D" w:rsidRPr="00C7107B" w:rsidRDefault="000F129D" w:rsidP="000F129D">
      <w:pPr>
        <w:ind w:firstLine="540"/>
        <w:jc w:val="both"/>
      </w:pPr>
      <w:r w:rsidRPr="00C7107B">
        <w:t>2) безвозмездные поступления в соответствии с законодательством Российской Федерации, Камчатского края и муниципальными правовыми актами Карагинского муниципального района.</w:t>
      </w:r>
    </w:p>
    <w:p w:rsidR="000F129D" w:rsidRPr="00C7107B" w:rsidRDefault="000F129D" w:rsidP="000F129D">
      <w:pPr>
        <w:ind w:firstLine="540"/>
        <w:jc w:val="both"/>
      </w:pPr>
      <w:r w:rsidRPr="00C7107B">
        <w:t>2.</w:t>
      </w:r>
      <w:r>
        <w:t xml:space="preserve"> Учесть в местном бюджете на 2022</w:t>
      </w:r>
      <w:r w:rsidRPr="00C7107B">
        <w:t xml:space="preserve"> год поступление доходов местн</w:t>
      </w:r>
      <w:r>
        <w:t>ого бюджета, согласно приложению</w:t>
      </w:r>
      <w:r w:rsidRPr="00C7107B">
        <w:t xml:space="preserve"> № 3 к настоящему Решению.</w:t>
      </w:r>
    </w:p>
    <w:p w:rsidR="000F129D" w:rsidRPr="00C7107B" w:rsidRDefault="000F129D" w:rsidP="000F129D">
      <w:pPr>
        <w:jc w:val="both"/>
        <w:rPr>
          <w:b/>
        </w:rPr>
      </w:pPr>
      <w:r w:rsidRPr="00C7107B">
        <w:t xml:space="preserve">             </w:t>
      </w:r>
      <w:r w:rsidRPr="00C7107B">
        <w:rPr>
          <w:b/>
        </w:rPr>
        <w:t xml:space="preserve">Статья </w:t>
      </w:r>
      <w:r>
        <w:rPr>
          <w:b/>
        </w:rPr>
        <w:t>6</w:t>
      </w:r>
    </w:p>
    <w:p w:rsidR="000F129D" w:rsidRPr="00C7107B" w:rsidRDefault="000F129D" w:rsidP="000F129D">
      <w:pPr>
        <w:ind w:firstLine="720"/>
        <w:jc w:val="both"/>
      </w:pPr>
      <w:r w:rsidRPr="00C7107B">
        <w:t>1. Установить, что 15 процентов прибыли от муниципальных унитарных предприятий, о</w:t>
      </w:r>
      <w:r w:rsidRPr="00C7107B">
        <w:t>с</w:t>
      </w:r>
      <w:r w:rsidRPr="00C7107B">
        <w:t>тающейся после уплаты налогов и иных обязательных платежей, учитываются в доходах мес</w:t>
      </w:r>
      <w:r w:rsidRPr="00C7107B">
        <w:t>т</w:t>
      </w:r>
      <w:r w:rsidRPr="00C7107B">
        <w:t>ного бюджета и подлежат перечислению в местный бюджет по итогам работы указанных предприятий за отчетный финансовый год.</w:t>
      </w:r>
    </w:p>
    <w:p w:rsidR="000F129D" w:rsidRPr="00C7107B" w:rsidRDefault="000F129D" w:rsidP="000F129D">
      <w:pPr>
        <w:widowControl w:val="0"/>
        <w:suppressAutoHyphens/>
        <w:ind w:firstLine="709"/>
        <w:jc w:val="both"/>
      </w:pPr>
      <w:r w:rsidRPr="00C7107B">
        <w:t xml:space="preserve">2. Установить, что уплата в местный бюджет отчислений от прибыли муниципальных унитарных предприятий за отчетный финансовый год производится ими не позднее 15 мая текущего </w:t>
      </w:r>
      <w:proofErr w:type="gramStart"/>
      <w:r w:rsidRPr="00C7107B">
        <w:t>финансового  года</w:t>
      </w:r>
      <w:proofErr w:type="gramEnd"/>
      <w:r w:rsidRPr="00C7107B">
        <w:t>.</w:t>
      </w:r>
    </w:p>
    <w:p w:rsidR="000F129D" w:rsidRPr="00C7107B" w:rsidRDefault="000F129D" w:rsidP="000F129D">
      <w:pPr>
        <w:ind w:firstLine="720"/>
        <w:jc w:val="both"/>
        <w:rPr>
          <w:b/>
        </w:rPr>
      </w:pPr>
      <w:r w:rsidRPr="00C7107B">
        <w:rPr>
          <w:b/>
        </w:rPr>
        <w:t xml:space="preserve">Статья </w:t>
      </w:r>
      <w:r>
        <w:rPr>
          <w:b/>
        </w:rPr>
        <w:t>7</w:t>
      </w:r>
    </w:p>
    <w:p w:rsidR="000F129D" w:rsidRPr="00C7107B" w:rsidRDefault="000F129D" w:rsidP="000F129D">
      <w:pPr>
        <w:ind w:firstLine="708"/>
        <w:jc w:val="both"/>
      </w:pPr>
      <w:r>
        <w:t>Установить, что в 2022</w:t>
      </w:r>
      <w:r w:rsidRPr="00C7107B">
        <w:t xml:space="preserve"> году средства от реализации имущества во исполнение судебных решений об обращении имущества в муниципальную собственность по основаниям, предусмо</w:t>
      </w:r>
      <w:r w:rsidRPr="00C7107B">
        <w:t>т</w:t>
      </w:r>
      <w:r w:rsidRPr="00C7107B">
        <w:t>ренным законодательством Российской Федерации и Камчатского края, в размере 100 процентов зачисляются в доходы местного бюджета, если иное не предусмотрено законодательством Росси</w:t>
      </w:r>
      <w:r w:rsidRPr="00C7107B">
        <w:t>й</w:t>
      </w:r>
      <w:r w:rsidRPr="00C7107B">
        <w:t>ской Федерации.</w:t>
      </w:r>
    </w:p>
    <w:p w:rsidR="000F129D" w:rsidRPr="00C7107B" w:rsidRDefault="000F129D" w:rsidP="000F129D">
      <w:pPr>
        <w:ind w:firstLine="720"/>
        <w:jc w:val="both"/>
        <w:rPr>
          <w:b/>
        </w:rPr>
      </w:pPr>
      <w:r w:rsidRPr="00C7107B">
        <w:rPr>
          <w:b/>
        </w:rPr>
        <w:t xml:space="preserve">Статья </w:t>
      </w:r>
      <w:r>
        <w:rPr>
          <w:b/>
        </w:rPr>
        <w:t>8</w:t>
      </w:r>
    </w:p>
    <w:p w:rsidR="000F129D" w:rsidRPr="00C7107B" w:rsidRDefault="000F129D" w:rsidP="000F129D">
      <w:pPr>
        <w:ind w:firstLine="720"/>
        <w:jc w:val="both"/>
      </w:pPr>
      <w:r w:rsidRPr="00C7107B">
        <w:t>1. Установить, что заключение и оплата муниципальных контрактов, иных договоров, по</w:t>
      </w:r>
      <w:r w:rsidRPr="00C7107B">
        <w:t>д</w:t>
      </w:r>
      <w:r w:rsidRPr="00C7107B">
        <w:t>лежащих исполнению за счет бюджетных средств, муниципальными казенными учреждениями с учетом ранее принятых и неисполненных обязательств, исполнение которых осуществляется за счет средств местного бюджета, производится в пределах доведенных им лимитов бюджетных обязательств.</w:t>
      </w:r>
    </w:p>
    <w:p w:rsidR="000F129D" w:rsidRPr="00C7107B" w:rsidRDefault="000F129D" w:rsidP="000F129D">
      <w:pPr>
        <w:ind w:firstLine="567"/>
        <w:jc w:val="both"/>
      </w:pPr>
      <w:r w:rsidRPr="00C7107B">
        <w:t xml:space="preserve"> Принятие муниципальными казенными учреждениями расходных обязательств сверх доведенных им лимитов бюджетных обяз</w:t>
      </w:r>
      <w:r w:rsidRPr="00C7107B">
        <w:t>а</w:t>
      </w:r>
      <w:r>
        <w:t>тельств на 2022</w:t>
      </w:r>
      <w:r w:rsidRPr="00C7107B">
        <w:t xml:space="preserve"> год не подлежит оплате за счет средств местного бюджета.</w:t>
      </w:r>
    </w:p>
    <w:p w:rsidR="000F129D" w:rsidRPr="00C7107B" w:rsidRDefault="000F129D" w:rsidP="000F129D">
      <w:pPr>
        <w:widowControl w:val="0"/>
        <w:suppressAutoHyphens/>
        <w:ind w:firstLine="567"/>
        <w:jc w:val="both"/>
      </w:pPr>
      <w:r w:rsidRPr="00C7107B">
        <w:t>2. Неиспользованные в текущем финансовом году лимиты бюджетных обязательств и объемы финансирования местного бюджета прекращают свое де</w:t>
      </w:r>
      <w:r>
        <w:t>йствие 31 декабря 2022</w:t>
      </w:r>
      <w:r w:rsidRPr="00C7107B">
        <w:t xml:space="preserve"> года. </w:t>
      </w:r>
    </w:p>
    <w:p w:rsidR="000F129D" w:rsidRPr="00C7107B" w:rsidRDefault="000F129D" w:rsidP="000F129D">
      <w:pPr>
        <w:jc w:val="both"/>
        <w:rPr>
          <w:b/>
        </w:rPr>
      </w:pPr>
      <w:r w:rsidRPr="00C7107B">
        <w:t xml:space="preserve">           </w:t>
      </w:r>
      <w:r w:rsidRPr="00C7107B">
        <w:rPr>
          <w:b/>
        </w:rPr>
        <w:t xml:space="preserve">Статья </w:t>
      </w:r>
      <w:r>
        <w:rPr>
          <w:b/>
        </w:rPr>
        <w:t>9</w:t>
      </w:r>
    </w:p>
    <w:p w:rsidR="000F129D" w:rsidRPr="00C7107B" w:rsidRDefault="000F129D" w:rsidP="000F129D">
      <w:pPr>
        <w:ind w:firstLine="720"/>
        <w:jc w:val="both"/>
      </w:pPr>
      <w:r w:rsidRPr="00C7107B">
        <w:t>1. Установить, что заключение и оплата муниципальных контрактов, иных договоров, подлежащих исполнению за счет бюджетных средств, бюджетными учреждениями с учетом ранее принятых и неисполненных обязательств, исполнение которых осуществляется за счет средств местного бюджета, производится в пределах доведенных им лимитов бюджетных обязательств.</w:t>
      </w:r>
    </w:p>
    <w:p w:rsidR="000F129D" w:rsidRPr="00C7107B" w:rsidRDefault="000F129D" w:rsidP="000F129D">
      <w:pPr>
        <w:ind w:firstLine="720"/>
        <w:jc w:val="both"/>
      </w:pPr>
      <w:r w:rsidRPr="00C7107B">
        <w:t xml:space="preserve">2. Принятие бюджетными учреждениями расходных обязательств сверх доведенных им лимитов бюджетных обязательств </w:t>
      </w:r>
      <w:r>
        <w:t>на 2022</w:t>
      </w:r>
      <w:r w:rsidRPr="00C7107B">
        <w:t xml:space="preserve"> год не подлежит оплате за счет </w:t>
      </w:r>
      <w:r>
        <w:t xml:space="preserve">средств местного </w:t>
      </w:r>
      <w:proofErr w:type="gramStart"/>
      <w:r>
        <w:t>бюджета  в</w:t>
      </w:r>
      <w:proofErr w:type="gramEnd"/>
      <w:r>
        <w:t xml:space="preserve"> 2023</w:t>
      </w:r>
      <w:r w:rsidRPr="00C7107B">
        <w:t xml:space="preserve"> году.</w:t>
      </w:r>
    </w:p>
    <w:p w:rsidR="000F129D" w:rsidRPr="00C7107B" w:rsidRDefault="000F129D" w:rsidP="000F129D">
      <w:pPr>
        <w:ind w:firstLine="720"/>
        <w:jc w:val="both"/>
      </w:pPr>
      <w:r w:rsidRPr="00C7107B">
        <w:t xml:space="preserve">3. Неиспользованные в текущем финансовом </w:t>
      </w:r>
      <w:proofErr w:type="gramStart"/>
      <w:r w:rsidRPr="00C7107B">
        <w:t>году  лимиты</w:t>
      </w:r>
      <w:proofErr w:type="gramEnd"/>
      <w:r w:rsidRPr="00C7107B">
        <w:t xml:space="preserve"> бюджетных обязательств и объемы финанси</w:t>
      </w:r>
      <w:r>
        <w:t>рования местного бюджета на 2022</w:t>
      </w:r>
      <w:r w:rsidRPr="00C7107B">
        <w:t xml:space="preserve"> год прекращают свое действие 31 декабря текущего финансового  года.</w:t>
      </w:r>
    </w:p>
    <w:p w:rsidR="000F129D" w:rsidRPr="00C7107B" w:rsidRDefault="000F129D" w:rsidP="000F129D">
      <w:pPr>
        <w:jc w:val="both"/>
        <w:rPr>
          <w:b/>
        </w:rPr>
      </w:pPr>
      <w:r w:rsidRPr="00C7107B">
        <w:rPr>
          <w:rFonts w:eastAsia="Courier New"/>
          <w:lang w:eastAsia="en-US"/>
        </w:rPr>
        <w:t xml:space="preserve">       </w:t>
      </w:r>
      <w:r w:rsidRPr="00C7107B">
        <w:rPr>
          <w:b/>
        </w:rPr>
        <w:t xml:space="preserve">Статья </w:t>
      </w:r>
      <w:r>
        <w:rPr>
          <w:b/>
        </w:rPr>
        <w:t>10</w:t>
      </w:r>
    </w:p>
    <w:p w:rsidR="000F129D" w:rsidRPr="00C7107B" w:rsidRDefault="000F129D" w:rsidP="000F129D">
      <w:pPr>
        <w:widowControl w:val="0"/>
        <w:suppressAutoHyphens/>
        <w:ind w:firstLine="567"/>
        <w:jc w:val="both"/>
      </w:pPr>
      <w:r w:rsidRPr="00C7107B">
        <w:t>Утвердить:</w:t>
      </w:r>
    </w:p>
    <w:p w:rsidR="000F129D" w:rsidRPr="00C7107B" w:rsidRDefault="000F129D" w:rsidP="000F129D">
      <w:pPr>
        <w:widowControl w:val="0"/>
        <w:suppressAutoHyphens/>
        <w:ind w:firstLine="540"/>
        <w:jc w:val="both"/>
      </w:pPr>
      <w:r w:rsidRPr="00C7107B">
        <w:t xml:space="preserve"> 1)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</w:t>
      </w:r>
      <w:r w:rsidRPr="00C7107B">
        <w:lastRenderedPageBreak/>
        <w:t>группам видов расходов классификации расходов бюджетов на 2</w:t>
      </w:r>
      <w:r>
        <w:t>022</w:t>
      </w:r>
      <w:r w:rsidRPr="00C7107B">
        <w:t xml:space="preserve"> год согласно прило</w:t>
      </w:r>
      <w:r>
        <w:t>жению</w:t>
      </w:r>
      <w:r w:rsidRPr="00C7107B">
        <w:t xml:space="preserve"> 5 к настоящему Решению;</w:t>
      </w:r>
    </w:p>
    <w:p w:rsidR="000F129D" w:rsidRPr="00C7107B" w:rsidRDefault="000F129D" w:rsidP="000F129D">
      <w:pPr>
        <w:widowControl w:val="0"/>
        <w:suppressAutoHyphens/>
        <w:ind w:firstLine="540"/>
        <w:jc w:val="both"/>
      </w:pPr>
      <w:r w:rsidRPr="00C7107B">
        <w:t>2) ведомств</w:t>
      </w:r>
      <w:r>
        <w:t>енную структуру расходов на 2022 год согласно приложению</w:t>
      </w:r>
      <w:r w:rsidRPr="00C7107B">
        <w:t xml:space="preserve"> </w:t>
      </w:r>
      <w:r>
        <w:t>6 к настоящему Решению</w:t>
      </w:r>
      <w:r w:rsidRPr="00C7107B">
        <w:t>.</w:t>
      </w:r>
    </w:p>
    <w:p w:rsidR="000F129D" w:rsidRPr="00C7107B" w:rsidRDefault="000F129D" w:rsidP="000F129D">
      <w:pPr>
        <w:jc w:val="both"/>
        <w:rPr>
          <w:b/>
        </w:rPr>
      </w:pPr>
      <w:r w:rsidRPr="00C7107B">
        <w:t xml:space="preserve">            </w:t>
      </w:r>
      <w:r w:rsidRPr="00C7107B">
        <w:rPr>
          <w:b/>
        </w:rPr>
        <w:t>Статья 1</w:t>
      </w:r>
      <w:r>
        <w:rPr>
          <w:b/>
        </w:rPr>
        <w:t>1</w:t>
      </w:r>
      <w:r w:rsidRPr="00C7107B">
        <w:rPr>
          <w:b/>
        </w:rPr>
        <w:t xml:space="preserve"> </w:t>
      </w:r>
    </w:p>
    <w:p w:rsidR="000F129D" w:rsidRPr="00C7107B" w:rsidRDefault="000F129D" w:rsidP="000F129D">
      <w:pPr>
        <w:jc w:val="both"/>
        <w:rPr>
          <w:color w:val="FF0000"/>
        </w:rPr>
      </w:pPr>
      <w:r w:rsidRPr="00C7107B">
        <w:t xml:space="preserve">         </w:t>
      </w:r>
      <w:r>
        <w:t xml:space="preserve">   </w:t>
      </w:r>
      <w:r w:rsidRPr="00C7107B">
        <w:t xml:space="preserve"> Установить верхний предел муниципального долга муниципального образования на 1 январ</w:t>
      </w:r>
      <w:r>
        <w:t>я 2023</w:t>
      </w:r>
      <w:r w:rsidRPr="00C7107B">
        <w:t xml:space="preserve"> года по долговым обязательствам   сельского поселения «село Карага» в </w:t>
      </w:r>
      <w:proofErr w:type="gramStart"/>
      <w:r w:rsidRPr="00C7107B">
        <w:t>сумме  0</w:t>
      </w:r>
      <w:proofErr w:type="gramEnd"/>
      <w:r w:rsidRPr="00C7107B">
        <w:t>,0</w:t>
      </w:r>
      <w:r>
        <w:t>0000</w:t>
      </w:r>
      <w:r w:rsidRPr="00C7107B">
        <w:t xml:space="preserve"> тыс. рублей, в том числе предельный объем обязательств по гарантиям</w:t>
      </w:r>
      <w:r w:rsidRPr="00C7107B">
        <w:rPr>
          <w:color w:val="FF0000"/>
        </w:rPr>
        <w:t xml:space="preserve"> </w:t>
      </w:r>
      <w:r w:rsidRPr="00C7107B">
        <w:t>сельского поселения «село Карага» в размере 0,0</w:t>
      </w:r>
      <w:r>
        <w:t>0000</w:t>
      </w:r>
      <w:r w:rsidRPr="00C7107B">
        <w:t xml:space="preserve"> тыс. рублей.</w:t>
      </w:r>
    </w:p>
    <w:p w:rsidR="000F129D" w:rsidRPr="00C7107B" w:rsidRDefault="000F129D" w:rsidP="000F129D">
      <w:pPr>
        <w:jc w:val="both"/>
        <w:rPr>
          <w:b/>
        </w:rPr>
      </w:pPr>
      <w:r w:rsidRPr="00C7107B">
        <w:t xml:space="preserve">           </w:t>
      </w:r>
      <w:r w:rsidRPr="00C7107B">
        <w:rPr>
          <w:b/>
        </w:rPr>
        <w:t>Статья 1</w:t>
      </w:r>
      <w:r>
        <w:rPr>
          <w:b/>
        </w:rPr>
        <w:t>2</w:t>
      </w:r>
    </w:p>
    <w:p w:rsidR="000F129D" w:rsidRDefault="000F129D" w:rsidP="000F129D">
      <w:pPr>
        <w:ind w:firstLine="720"/>
        <w:jc w:val="both"/>
      </w:pPr>
      <w:r w:rsidRPr="00C7107B">
        <w:t>Органы местного самоуправления муниципального образ</w:t>
      </w:r>
      <w:r>
        <w:t>ования не вправе принимать в 2022</w:t>
      </w:r>
      <w:r w:rsidRPr="00C7107B">
        <w:t xml:space="preserve">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0F129D" w:rsidRPr="00374623" w:rsidRDefault="000F129D" w:rsidP="000F129D">
      <w:pPr>
        <w:ind w:firstLine="720"/>
        <w:jc w:val="both"/>
      </w:pPr>
      <w:r w:rsidRPr="00374623">
        <w:rPr>
          <w:b/>
        </w:rPr>
        <w:t>Статья 1</w:t>
      </w:r>
      <w:r>
        <w:rPr>
          <w:b/>
        </w:rPr>
        <w:t>3</w:t>
      </w:r>
    </w:p>
    <w:p w:rsidR="000F129D" w:rsidRPr="00C7107B" w:rsidRDefault="000F129D" w:rsidP="000F129D">
      <w:pPr>
        <w:pStyle w:val="ConsPlusNormal"/>
        <w:widowControl/>
        <w:suppressAutoHyphens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7B">
        <w:rPr>
          <w:rFonts w:ascii="Times New Roman" w:hAnsi="Times New Roman" w:cs="Times New Roman"/>
          <w:sz w:val="24"/>
          <w:szCs w:val="24"/>
        </w:rPr>
        <w:t>1. Установить, что в соответствии с пунктом 3 статьи 217 Бюджетного кодекса Российской Федерац</w:t>
      </w:r>
      <w:r>
        <w:rPr>
          <w:rFonts w:ascii="Times New Roman" w:hAnsi="Times New Roman" w:cs="Times New Roman"/>
          <w:sz w:val="24"/>
          <w:szCs w:val="24"/>
        </w:rPr>
        <w:t>ии основанием для внесения в 2022</w:t>
      </w:r>
      <w:r w:rsidRPr="00C7107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местного бюджета, связанных с особенностями исполнения местного бюджета и (или) перераспределения бюджетных ассигнований между главными распорядителями средств бюджета являются:</w:t>
      </w:r>
    </w:p>
    <w:p w:rsidR="000F129D" w:rsidRPr="00C7107B" w:rsidRDefault="000F129D" w:rsidP="000F129D">
      <w:pPr>
        <w:pStyle w:val="ConsPlusNormal"/>
        <w:widowControl/>
        <w:suppressAutoHyphens/>
        <w:ind w:right="-2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107B">
        <w:rPr>
          <w:rFonts w:ascii="Times New Roman" w:hAnsi="Times New Roman" w:cs="Times New Roman"/>
          <w:sz w:val="24"/>
          <w:szCs w:val="24"/>
        </w:rPr>
        <w:t>1) принятие администрацией сельского поселения «село Карага» решений об утверждении муниципальных целевых программ, о внесении изменений в муниципальные целевые программы;</w:t>
      </w:r>
    </w:p>
    <w:p w:rsidR="000F129D" w:rsidRPr="00C7107B" w:rsidRDefault="000F129D" w:rsidP="000F129D">
      <w:pPr>
        <w:pStyle w:val="ConsPlusNormal"/>
        <w:widowControl/>
        <w:suppressAutoHyphens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7B">
        <w:rPr>
          <w:rFonts w:ascii="Times New Roman" w:hAnsi="Times New Roman" w:cs="Times New Roman"/>
          <w:sz w:val="24"/>
          <w:szCs w:val="24"/>
        </w:rPr>
        <w:t>2) перераспределение бюджетных ассигнований, предусмотренных главным распорядителям средств бюджета, на оплату труда работников муниципальных учреждений и исполнительных органов местного самоуправления сельского поселения «село Карага», между разделами, подразделами, целевыми статьями и видами расходов классификации расходов бюджетов;</w:t>
      </w:r>
    </w:p>
    <w:p w:rsidR="000F129D" w:rsidRPr="00C7107B" w:rsidRDefault="000F129D" w:rsidP="000F129D">
      <w:pPr>
        <w:ind w:firstLine="540"/>
        <w:jc w:val="both"/>
      </w:pPr>
      <w:r w:rsidRPr="00C7107B">
        <w:t xml:space="preserve">3) перераспределение бюджетных ассигнований, предусмотренных главным распорядителям средств бюджета, между видами расходов классификации расходов бюджетов, в пределах объема </w:t>
      </w:r>
      <w:proofErr w:type="gramStart"/>
      <w:r w:rsidRPr="00C7107B">
        <w:t>бюджетных ассигнований</w:t>
      </w:r>
      <w:proofErr w:type="gramEnd"/>
      <w:r w:rsidRPr="00C7107B">
        <w:t xml:space="preserve"> предусмотренных по соответствующим разделам, подразделам, цел</w:t>
      </w:r>
      <w:r w:rsidRPr="00C7107B">
        <w:t>е</w:t>
      </w:r>
      <w:r w:rsidRPr="00C7107B">
        <w:t>вым статьям;</w:t>
      </w:r>
    </w:p>
    <w:p w:rsidR="000F129D" w:rsidRPr="00C7107B" w:rsidRDefault="000F129D" w:rsidP="000F129D">
      <w:pPr>
        <w:pStyle w:val="ConsPlusNormal"/>
        <w:widowControl/>
        <w:suppressAutoHyphens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7B">
        <w:rPr>
          <w:rFonts w:ascii="Times New Roman" w:hAnsi="Times New Roman" w:cs="Times New Roman"/>
          <w:sz w:val="24"/>
          <w:szCs w:val="24"/>
        </w:rPr>
        <w:t>4) 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бюджете.</w:t>
      </w:r>
    </w:p>
    <w:p w:rsidR="000F129D" w:rsidRDefault="000F129D" w:rsidP="000F129D">
      <w:pPr>
        <w:jc w:val="both"/>
      </w:pPr>
      <w:r w:rsidRPr="00C7107B">
        <w:t xml:space="preserve">         </w:t>
      </w:r>
    </w:p>
    <w:p w:rsidR="000F129D" w:rsidRPr="00C7107B" w:rsidRDefault="000F129D" w:rsidP="000F129D">
      <w:pPr>
        <w:jc w:val="both"/>
        <w:rPr>
          <w:b/>
        </w:rPr>
      </w:pPr>
      <w:r w:rsidRPr="00C7107B">
        <w:t xml:space="preserve"> </w:t>
      </w:r>
      <w:r w:rsidRPr="00C7107B">
        <w:rPr>
          <w:b/>
        </w:rPr>
        <w:t>Статья 1</w:t>
      </w:r>
      <w:r>
        <w:rPr>
          <w:b/>
        </w:rPr>
        <w:t>4</w:t>
      </w:r>
    </w:p>
    <w:p w:rsidR="000F129D" w:rsidRDefault="000F129D" w:rsidP="000F129D">
      <w:pPr>
        <w:ind w:firstLine="720"/>
        <w:jc w:val="both"/>
      </w:pPr>
      <w:r w:rsidRPr="00C7107B">
        <w:t xml:space="preserve"> Установить, что кассовое обслуживание исполнения местного бюджета осуществляется органом Федерального казначейства с открытием </w:t>
      </w:r>
      <w:r>
        <w:t xml:space="preserve">казначейских </w:t>
      </w:r>
      <w:proofErr w:type="gramStart"/>
      <w:r w:rsidRPr="00C7107B">
        <w:t>счетов  получателей</w:t>
      </w:r>
      <w:proofErr w:type="gramEnd"/>
      <w:r w:rsidRPr="00C7107B">
        <w:t xml:space="preserve"> бюджетных средств в соответствии с законодательством Российской Федерации и законодательством Камчатского края. </w:t>
      </w:r>
    </w:p>
    <w:p w:rsidR="000F129D" w:rsidRPr="00C7107B" w:rsidRDefault="000F129D" w:rsidP="000F129D">
      <w:pPr>
        <w:ind w:firstLine="720"/>
        <w:jc w:val="both"/>
      </w:pPr>
    </w:p>
    <w:p w:rsidR="000F129D" w:rsidRPr="00C7107B" w:rsidRDefault="000F129D" w:rsidP="000F129D">
      <w:pPr>
        <w:jc w:val="both"/>
        <w:rPr>
          <w:b/>
        </w:rPr>
      </w:pPr>
      <w:r w:rsidRPr="00C7107B">
        <w:rPr>
          <w:b/>
        </w:rPr>
        <w:t xml:space="preserve">  Статья 1</w:t>
      </w:r>
      <w:r>
        <w:rPr>
          <w:b/>
        </w:rPr>
        <w:t>5</w:t>
      </w:r>
    </w:p>
    <w:p w:rsidR="000F129D" w:rsidRPr="00C7107B" w:rsidRDefault="000F129D" w:rsidP="000F129D">
      <w:pPr>
        <w:jc w:val="both"/>
      </w:pPr>
      <w:r w:rsidRPr="00C7107B">
        <w:t xml:space="preserve"> </w:t>
      </w:r>
      <w:r w:rsidRPr="00C7107B">
        <w:tab/>
        <w:t>Правовые акты органов местного самоуправления муниципального образования, влекущие дополнительные расходы за счёт</w:t>
      </w:r>
      <w:r>
        <w:t xml:space="preserve"> средств местного бюджета на 2022</w:t>
      </w:r>
      <w:r w:rsidRPr="00C7107B">
        <w:t xml:space="preserve"> год, а также сокр</w:t>
      </w:r>
      <w:r w:rsidRPr="00C7107B">
        <w:t>а</w:t>
      </w:r>
      <w:r w:rsidRPr="00C7107B">
        <w:t>щающие его доходную базу, реализуются и применяются только при наличии соответствующих источн</w:t>
      </w:r>
      <w:r w:rsidRPr="00C7107B">
        <w:t>и</w:t>
      </w:r>
      <w:r w:rsidRPr="00C7107B">
        <w:t>ков дополнительных поступлений в местный бюджет и (или) при сокращении расходов по ко</w:t>
      </w:r>
      <w:r w:rsidRPr="00C7107B">
        <w:t>н</w:t>
      </w:r>
      <w:r w:rsidRPr="00C7107B">
        <w:t>кретным</w:t>
      </w:r>
      <w:r>
        <w:t xml:space="preserve"> статьям местного бюджета на 2022</w:t>
      </w:r>
      <w:r w:rsidRPr="00C7107B">
        <w:t xml:space="preserve"> год, а также после внесения соответствующих изм</w:t>
      </w:r>
      <w:r w:rsidRPr="00C7107B">
        <w:t>е</w:t>
      </w:r>
      <w:r w:rsidRPr="00C7107B">
        <w:t>нений в настоящее Решение.</w:t>
      </w:r>
    </w:p>
    <w:p w:rsidR="000F129D" w:rsidRPr="00C7107B" w:rsidRDefault="000F129D" w:rsidP="000F129D">
      <w:pPr>
        <w:jc w:val="both"/>
      </w:pPr>
      <w:r w:rsidRPr="00C7107B">
        <w:tab/>
        <w:t>В случае, если реализация правового акта частично (не в полной мере) обеспечена источн</w:t>
      </w:r>
      <w:r w:rsidRPr="00C7107B">
        <w:t>и</w:t>
      </w:r>
      <w:r w:rsidRPr="00C7107B">
        <w:t xml:space="preserve">ками финансирования в местном бюджете, такой правовой акт реализуется и </w:t>
      </w:r>
      <w:r w:rsidRPr="00C7107B">
        <w:lastRenderedPageBreak/>
        <w:t>применяется в пр</w:t>
      </w:r>
      <w:r w:rsidRPr="00C7107B">
        <w:t>е</w:t>
      </w:r>
      <w:r w:rsidRPr="00C7107B">
        <w:t>делах средств, предусмотренных на э</w:t>
      </w:r>
      <w:r>
        <w:t>ти цели в местном бюджете на 2022</w:t>
      </w:r>
      <w:r w:rsidRPr="00C7107B">
        <w:t xml:space="preserve"> год.</w:t>
      </w:r>
    </w:p>
    <w:p w:rsidR="000F129D" w:rsidRPr="00C7107B" w:rsidRDefault="000F129D" w:rsidP="000F129D">
      <w:pPr>
        <w:ind w:firstLine="708"/>
        <w:jc w:val="both"/>
        <w:rPr>
          <w:b/>
        </w:rPr>
      </w:pPr>
      <w:r w:rsidRPr="00C7107B">
        <w:rPr>
          <w:b/>
        </w:rPr>
        <w:t>Статья 1</w:t>
      </w:r>
      <w:r>
        <w:rPr>
          <w:b/>
        </w:rPr>
        <w:t>6</w:t>
      </w:r>
    </w:p>
    <w:p w:rsidR="000F129D" w:rsidRPr="00C7107B" w:rsidRDefault="000F129D" w:rsidP="000F129D">
      <w:pPr>
        <w:tabs>
          <w:tab w:val="left" w:pos="709"/>
        </w:tabs>
      </w:pPr>
      <w:r w:rsidRPr="00C7107B">
        <w:tab/>
        <w:t xml:space="preserve">Настоящее </w:t>
      </w:r>
      <w:proofErr w:type="gramStart"/>
      <w:r w:rsidRPr="00C7107B">
        <w:t>Решение</w:t>
      </w:r>
      <w:r>
        <w:t xml:space="preserve">  вступает</w:t>
      </w:r>
      <w:proofErr w:type="gramEnd"/>
      <w:r>
        <w:t xml:space="preserve"> в силу с 1 января 2022</w:t>
      </w:r>
      <w:r w:rsidRPr="00C7107B">
        <w:t xml:space="preserve"> г</w:t>
      </w:r>
      <w:r w:rsidRPr="00C7107B">
        <w:t>о</w:t>
      </w:r>
      <w:r w:rsidRPr="00C7107B">
        <w:t>да.</w:t>
      </w:r>
    </w:p>
    <w:p w:rsidR="000F129D" w:rsidRPr="000230FA" w:rsidRDefault="000F129D" w:rsidP="000F129D">
      <w:pPr>
        <w:jc w:val="both"/>
      </w:pPr>
    </w:p>
    <w:p w:rsidR="000F129D" w:rsidRDefault="000F129D" w:rsidP="000F129D">
      <w:pPr>
        <w:rPr>
          <w:i/>
        </w:rPr>
      </w:pPr>
    </w:p>
    <w:p w:rsidR="000F129D" w:rsidRPr="00701474" w:rsidRDefault="000F129D" w:rsidP="000F129D">
      <w:r w:rsidRPr="00701474">
        <w:t>Глава сельского поселения</w:t>
      </w:r>
    </w:p>
    <w:p w:rsidR="000F129D" w:rsidRPr="00701474" w:rsidRDefault="000F129D" w:rsidP="000F129D">
      <w:r w:rsidRPr="00701474">
        <w:t>«село Карага»</w:t>
      </w:r>
      <w:r w:rsidRPr="00701474">
        <w:tab/>
      </w:r>
      <w:r w:rsidRPr="00701474">
        <w:tab/>
      </w:r>
      <w:r w:rsidRPr="00701474">
        <w:tab/>
      </w:r>
      <w:r w:rsidRPr="00701474">
        <w:tab/>
      </w:r>
      <w:r w:rsidRPr="00701474">
        <w:tab/>
      </w:r>
      <w:r w:rsidRPr="00701474">
        <w:tab/>
      </w:r>
      <w:r w:rsidRPr="00701474">
        <w:tab/>
      </w:r>
      <w:r w:rsidRPr="00701474">
        <w:tab/>
        <w:t xml:space="preserve">Н.В. Шафранская </w:t>
      </w: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0F129D" w:rsidRDefault="000F129D" w:rsidP="000F129D">
      <w:pPr>
        <w:rPr>
          <w:i/>
        </w:rPr>
      </w:pPr>
    </w:p>
    <w:p w:rsidR="00A12940" w:rsidRPr="00461E5E" w:rsidRDefault="00A12940" w:rsidP="00513497">
      <w:pPr>
        <w:spacing w:line="276" w:lineRule="auto"/>
        <w:rPr>
          <w:sz w:val="28"/>
          <w:szCs w:val="28"/>
        </w:rPr>
      </w:pPr>
    </w:p>
    <w:sectPr w:rsidR="00A12940" w:rsidRPr="00461E5E" w:rsidSect="006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6596"/>
    <w:multiLevelType w:val="multilevel"/>
    <w:tmpl w:val="5E08D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2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F0E75AF"/>
    <w:multiLevelType w:val="hybridMultilevel"/>
    <w:tmpl w:val="FC18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9" w15:restartNumberingAfterBreak="0">
    <w:nsid w:val="673E14ED"/>
    <w:multiLevelType w:val="hybridMultilevel"/>
    <w:tmpl w:val="EB3C1F74"/>
    <w:lvl w:ilvl="0" w:tplc="8DD004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1F28E9"/>
    <w:multiLevelType w:val="hybridMultilevel"/>
    <w:tmpl w:val="4E48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11"/>
  </w:num>
  <w:num w:numId="5">
    <w:abstractNumId w:val="16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3"/>
  </w:num>
  <w:num w:numId="17">
    <w:abstractNumId w:val="14"/>
  </w:num>
  <w:num w:numId="18">
    <w:abstractNumId w:val="8"/>
  </w:num>
  <w:num w:numId="19">
    <w:abstractNumId w:val="13"/>
  </w:num>
  <w:num w:numId="20">
    <w:abstractNumId w:val="0"/>
  </w:num>
  <w:num w:numId="21">
    <w:abstractNumId w:val="9"/>
  </w:num>
  <w:num w:numId="22">
    <w:abstractNumId w:val="22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ED"/>
    <w:rsid w:val="00056699"/>
    <w:rsid w:val="000E6E6D"/>
    <w:rsid w:val="000F129D"/>
    <w:rsid w:val="00173435"/>
    <w:rsid w:val="001930D1"/>
    <w:rsid w:val="001E43B5"/>
    <w:rsid w:val="001F4EC1"/>
    <w:rsid w:val="00241DA4"/>
    <w:rsid w:val="0024490B"/>
    <w:rsid w:val="002C580E"/>
    <w:rsid w:val="002D4FC2"/>
    <w:rsid w:val="00352983"/>
    <w:rsid w:val="003A1AED"/>
    <w:rsid w:val="0041325A"/>
    <w:rsid w:val="00445C27"/>
    <w:rsid w:val="00473082"/>
    <w:rsid w:val="00513497"/>
    <w:rsid w:val="00540484"/>
    <w:rsid w:val="0057090E"/>
    <w:rsid w:val="0059003C"/>
    <w:rsid w:val="005B6AC2"/>
    <w:rsid w:val="005D44CB"/>
    <w:rsid w:val="005F3C9E"/>
    <w:rsid w:val="00601411"/>
    <w:rsid w:val="0062796A"/>
    <w:rsid w:val="00644F91"/>
    <w:rsid w:val="00654DFD"/>
    <w:rsid w:val="006C14EF"/>
    <w:rsid w:val="007050C6"/>
    <w:rsid w:val="00720119"/>
    <w:rsid w:val="00741E38"/>
    <w:rsid w:val="0075200C"/>
    <w:rsid w:val="0075505D"/>
    <w:rsid w:val="00783F85"/>
    <w:rsid w:val="00784C7A"/>
    <w:rsid w:val="007A0BF0"/>
    <w:rsid w:val="007C1466"/>
    <w:rsid w:val="00800628"/>
    <w:rsid w:val="00836D60"/>
    <w:rsid w:val="008C359A"/>
    <w:rsid w:val="00942C71"/>
    <w:rsid w:val="009602B5"/>
    <w:rsid w:val="009803E8"/>
    <w:rsid w:val="009938C3"/>
    <w:rsid w:val="009A7FF4"/>
    <w:rsid w:val="00A12940"/>
    <w:rsid w:val="00A53041"/>
    <w:rsid w:val="00CB7A2C"/>
    <w:rsid w:val="00D14C5F"/>
    <w:rsid w:val="00D24885"/>
    <w:rsid w:val="00D53010"/>
    <w:rsid w:val="00D5556E"/>
    <w:rsid w:val="00DA24C8"/>
    <w:rsid w:val="00DE56F6"/>
    <w:rsid w:val="00E84464"/>
    <w:rsid w:val="00EB0251"/>
    <w:rsid w:val="00EB0443"/>
    <w:rsid w:val="00EC5E06"/>
    <w:rsid w:val="00EE17B4"/>
    <w:rsid w:val="00F33603"/>
    <w:rsid w:val="00F56111"/>
    <w:rsid w:val="00F7495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21AF"/>
  <w15:docId w15:val="{6365551C-EE6D-4C70-AC0C-4A5E183B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character" w:styleId="a5">
    <w:name w:val="Hyperlink"/>
    <w:basedOn w:val="a0"/>
    <w:unhideWhenUsed/>
    <w:rsid w:val="00800628"/>
    <w:rPr>
      <w:color w:val="0000FF"/>
      <w:u w:val="single"/>
    </w:rPr>
  </w:style>
  <w:style w:type="paragraph" w:customStyle="1" w:styleId="consplustitle">
    <w:name w:val="consplustitle"/>
    <w:basedOn w:val="a"/>
    <w:rsid w:val="00800628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uiPriority w:val="59"/>
    <w:rsid w:val="00784C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0F129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0F12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Aliza</cp:lastModifiedBy>
  <cp:revision>3</cp:revision>
  <cp:lastPrinted>2017-12-24T05:21:00Z</cp:lastPrinted>
  <dcterms:created xsi:type="dcterms:W3CDTF">2021-11-25T20:58:00Z</dcterms:created>
  <dcterms:modified xsi:type="dcterms:W3CDTF">2021-11-25T21:47:00Z</dcterms:modified>
</cp:coreProperties>
</file>