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DB" w:rsidRPr="00EE78DB" w:rsidRDefault="00EE78DB" w:rsidP="00EE78D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Par33"/>
      <w:bookmarkEnd w:id="0"/>
      <w:r w:rsidRPr="00EE78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EE78DB" w:rsidRPr="00EE78DB" w:rsidRDefault="00EE78DB" w:rsidP="00EE78D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E78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КАМЧАТСКИЙ КРАЙ</w:t>
      </w:r>
    </w:p>
    <w:p w:rsidR="00EE78DB" w:rsidRPr="00EE78DB" w:rsidRDefault="00EE78DB" w:rsidP="00EE78D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8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КАРАГИНСКИЙ РАЙОН</w:t>
      </w:r>
      <w:r w:rsidRPr="00EE7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E78DB" w:rsidRPr="00EE78DB" w:rsidRDefault="00EE78DB" w:rsidP="00EE78D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8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СЕЛЬСКОЕ ПОСЕЛЕНИЕ «СЕЛО КАРАГА»</w:t>
      </w:r>
      <w:r w:rsidRPr="00EE7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E78DB" w:rsidRPr="00EE78DB" w:rsidRDefault="00E0564D" w:rsidP="00EE78D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26" style="position:absolute;left:0;text-align:left;z-index:251659264;visibility:visibl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<v:stroke linestyle="thickThin"/>
          </v:line>
        </w:pict>
      </w:r>
    </w:p>
    <w:p w:rsidR="00EE78DB" w:rsidRPr="00EE78DB" w:rsidRDefault="00EE78DB" w:rsidP="00EE7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8DB" w:rsidRPr="00EE78DB" w:rsidRDefault="00EE78DB" w:rsidP="00EE78DB">
      <w:pPr>
        <w:tabs>
          <w:tab w:val="left" w:pos="288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E78DB" w:rsidRPr="00EE78DB" w:rsidRDefault="00EE78DB" w:rsidP="00EE78DB">
      <w:pPr>
        <w:tabs>
          <w:tab w:val="left" w:pos="288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776"/>
        <w:gridCol w:w="1254"/>
        <w:gridCol w:w="992"/>
        <w:gridCol w:w="1275"/>
        <w:gridCol w:w="3435"/>
        <w:gridCol w:w="1350"/>
      </w:tblGrid>
      <w:tr w:rsidR="00EE78DB" w:rsidRPr="00EE78DB" w:rsidTr="008F0972">
        <w:tc>
          <w:tcPr>
            <w:tcW w:w="532" w:type="dxa"/>
          </w:tcPr>
          <w:p w:rsidR="00EE78DB" w:rsidRPr="00EE78DB" w:rsidRDefault="00EE78DB" w:rsidP="00EE78DB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78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776" w:type="dxa"/>
          </w:tcPr>
          <w:p w:rsidR="00EE78DB" w:rsidRPr="00EE78DB" w:rsidRDefault="00EE78DB" w:rsidP="007811B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78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7811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Pr="00EE78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0" w:type="dxa"/>
          </w:tcPr>
          <w:p w:rsidR="00EE78DB" w:rsidRPr="00EE78DB" w:rsidRDefault="007811BF" w:rsidP="00EE78DB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992" w:type="dxa"/>
          </w:tcPr>
          <w:p w:rsidR="00EE78DB" w:rsidRPr="00EE78DB" w:rsidRDefault="00EE78DB" w:rsidP="00993B7E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78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993B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EE78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710" w:type="dxa"/>
            <w:gridSpan w:val="2"/>
          </w:tcPr>
          <w:p w:rsidR="00EE78DB" w:rsidRPr="00EE78DB" w:rsidRDefault="00EE78DB" w:rsidP="00EE78DB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EE78DB" w:rsidRPr="00EE78DB" w:rsidRDefault="00EE78DB" w:rsidP="007811B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78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="007811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</w:t>
            </w:r>
          </w:p>
        </w:tc>
      </w:tr>
      <w:tr w:rsidR="00EE78DB" w:rsidRPr="00EE78DB" w:rsidTr="008F0972">
        <w:tc>
          <w:tcPr>
            <w:tcW w:w="4785" w:type="dxa"/>
            <w:gridSpan w:val="5"/>
          </w:tcPr>
          <w:p w:rsidR="00EE78DB" w:rsidRPr="00EE78DB" w:rsidRDefault="00EE78DB" w:rsidP="00EE78DB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gridSpan w:val="2"/>
          </w:tcPr>
          <w:p w:rsidR="00EE78DB" w:rsidRPr="00EE78DB" w:rsidRDefault="00EE78DB" w:rsidP="00EE78DB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E78DB" w:rsidRPr="00EE78DB" w:rsidTr="008F0972">
        <w:tc>
          <w:tcPr>
            <w:tcW w:w="4785" w:type="dxa"/>
            <w:gridSpan w:val="5"/>
          </w:tcPr>
          <w:p w:rsidR="00EE78DB" w:rsidRPr="00EE78DB" w:rsidRDefault="00EE78DB" w:rsidP="00EE78DB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ind w:righ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«Развитие культуры в сельском поселении «село Карага»</w:t>
            </w:r>
          </w:p>
          <w:p w:rsidR="00EE78DB" w:rsidRPr="00EE78DB" w:rsidRDefault="00EE78DB" w:rsidP="007811BF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ind w:righ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781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E7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год»</w:t>
            </w:r>
          </w:p>
        </w:tc>
        <w:tc>
          <w:tcPr>
            <w:tcW w:w="4785" w:type="dxa"/>
            <w:gridSpan w:val="2"/>
          </w:tcPr>
          <w:p w:rsidR="00EE78DB" w:rsidRPr="00EE78DB" w:rsidRDefault="00EE78DB" w:rsidP="00EE78DB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E78DB" w:rsidRDefault="00EE78DB" w:rsidP="006B2D2B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6B2D2B" w:rsidRPr="006B2D2B" w:rsidRDefault="006B2D2B" w:rsidP="006B2D2B">
      <w:pPr>
        <w:shd w:val="clear" w:color="auto" w:fill="FFFFFF"/>
        <w:tabs>
          <w:tab w:val="left" w:pos="6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D2B" w:rsidRDefault="006B2D2B" w:rsidP="006B2D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D2B">
        <w:rPr>
          <w:rFonts w:ascii="Times New Roman" w:hAnsi="Times New Roman" w:cs="Times New Roman"/>
          <w:sz w:val="28"/>
          <w:szCs w:val="28"/>
        </w:rPr>
        <w:tab/>
      </w:r>
      <w:r w:rsidR="0000498C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р</w:t>
      </w:r>
      <w:r w:rsidRPr="006B2D2B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EB0E5F">
        <w:rPr>
          <w:rFonts w:ascii="Times New Roman" w:hAnsi="Times New Roman" w:cs="Times New Roman"/>
          <w:sz w:val="28"/>
          <w:szCs w:val="28"/>
        </w:rPr>
        <w:t>Постановлением</w:t>
      </w:r>
      <w:r w:rsidR="00EB0E5F" w:rsidRPr="00EB0E5F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</w:t>
      </w:r>
      <w:r w:rsidR="00EB0E5F" w:rsidRPr="003866DE">
        <w:rPr>
          <w:rFonts w:ascii="Times New Roman" w:hAnsi="Times New Roman" w:cs="Times New Roman"/>
          <w:sz w:val="28"/>
          <w:szCs w:val="28"/>
        </w:rPr>
        <w:t>29.11.2013 № 545</w:t>
      </w:r>
      <w:r w:rsidR="00EB0E5F" w:rsidRPr="00EB0E5F">
        <w:rPr>
          <w:rFonts w:ascii="Times New Roman" w:hAnsi="Times New Roman" w:cs="Times New Roman"/>
          <w:sz w:val="28"/>
          <w:szCs w:val="28"/>
        </w:rPr>
        <w:t xml:space="preserve"> </w:t>
      </w:r>
      <w:r w:rsidR="00EB0E5F">
        <w:rPr>
          <w:rFonts w:ascii="Times New Roman" w:hAnsi="Times New Roman" w:cs="Times New Roman"/>
          <w:sz w:val="28"/>
          <w:szCs w:val="28"/>
        </w:rPr>
        <w:t>«</w:t>
      </w:r>
      <w:r w:rsidR="00EB0E5F" w:rsidRPr="00EB0E5F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«Развитие культуры в Камчатском крае»</w:t>
      </w:r>
      <w:r w:rsidRPr="00EB0E5F">
        <w:rPr>
          <w:rFonts w:ascii="Times New Roman" w:hAnsi="Times New Roman" w:cs="Times New Roman"/>
          <w:sz w:val="28"/>
          <w:szCs w:val="28"/>
        </w:rPr>
        <w:t>,</w:t>
      </w:r>
    </w:p>
    <w:p w:rsidR="00F93976" w:rsidRPr="006B2D2B" w:rsidRDefault="00F93976" w:rsidP="006B2D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D2B" w:rsidRPr="006B2D2B" w:rsidRDefault="006B2D2B" w:rsidP="00EB0E5F">
      <w:pPr>
        <w:shd w:val="clear" w:color="auto" w:fill="FFFFFF"/>
        <w:tabs>
          <w:tab w:val="left" w:pos="68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2D2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B2D2B" w:rsidRPr="006B2D2B" w:rsidRDefault="006B2D2B" w:rsidP="006B2D2B">
      <w:pPr>
        <w:shd w:val="clear" w:color="auto" w:fill="FFFFFF"/>
        <w:tabs>
          <w:tab w:val="left" w:pos="6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D2B" w:rsidRDefault="006B2D2B" w:rsidP="00EE78DB">
      <w:pPr>
        <w:widowControl w:val="0"/>
        <w:numPr>
          <w:ilvl w:val="0"/>
          <w:numId w:val="1"/>
        </w:numPr>
        <w:tabs>
          <w:tab w:val="left" w:pos="52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D2B"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 w:rsidR="0000498C">
        <w:rPr>
          <w:rFonts w:ascii="Times New Roman" w:hAnsi="Times New Roman" w:cs="Times New Roman"/>
          <w:sz w:val="28"/>
          <w:szCs w:val="28"/>
        </w:rPr>
        <w:t>Развитие культуры в сельском</w:t>
      </w:r>
      <w:r w:rsidR="003866DE">
        <w:rPr>
          <w:rFonts w:ascii="Times New Roman" w:hAnsi="Times New Roman" w:cs="Times New Roman"/>
          <w:sz w:val="28"/>
          <w:szCs w:val="28"/>
        </w:rPr>
        <w:t xml:space="preserve"> поселении «село Карага» на 202</w:t>
      </w:r>
      <w:r w:rsidR="007811BF">
        <w:rPr>
          <w:rFonts w:ascii="Times New Roman" w:hAnsi="Times New Roman" w:cs="Times New Roman"/>
          <w:sz w:val="28"/>
          <w:szCs w:val="28"/>
        </w:rPr>
        <w:t>2</w:t>
      </w:r>
      <w:r w:rsidR="0000498C">
        <w:rPr>
          <w:rFonts w:ascii="Times New Roman" w:hAnsi="Times New Roman" w:cs="Times New Roman"/>
          <w:sz w:val="28"/>
          <w:szCs w:val="28"/>
        </w:rPr>
        <w:t xml:space="preserve"> год</w:t>
      </w:r>
      <w:r w:rsidRPr="006B2D2B">
        <w:rPr>
          <w:rFonts w:ascii="Times New Roman" w:hAnsi="Times New Roman" w:cs="Times New Roman"/>
          <w:sz w:val="28"/>
          <w:szCs w:val="28"/>
        </w:rPr>
        <w:t>»</w:t>
      </w:r>
      <w:r w:rsidR="0000498C">
        <w:rPr>
          <w:rFonts w:ascii="Times New Roman" w:hAnsi="Times New Roman" w:cs="Times New Roman"/>
          <w:sz w:val="28"/>
          <w:szCs w:val="28"/>
        </w:rPr>
        <w:t>, согласно приложения.</w:t>
      </w:r>
    </w:p>
    <w:p w:rsidR="0000498C" w:rsidRPr="006B2D2B" w:rsidRDefault="0000498C" w:rsidP="00EE78DB">
      <w:pPr>
        <w:widowControl w:val="0"/>
        <w:tabs>
          <w:tab w:val="left" w:pos="5245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2D2B" w:rsidRDefault="006B2D2B" w:rsidP="00EE78DB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  <w:tab w:val="left" w:pos="4860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2D2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0498C" w:rsidRPr="006B2D2B" w:rsidRDefault="0000498C" w:rsidP="00EE78DB">
      <w:pPr>
        <w:widowControl w:val="0"/>
        <w:shd w:val="clear" w:color="auto" w:fill="FFFFFF"/>
        <w:tabs>
          <w:tab w:val="left" w:pos="686"/>
          <w:tab w:val="left" w:pos="4860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B2D2B" w:rsidRPr="0000498C" w:rsidRDefault="006B2D2B" w:rsidP="00EE78DB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  <w:tab w:val="left" w:pos="4860"/>
        </w:tabs>
        <w:suppressAutoHyphens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0498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соответс</w:t>
      </w:r>
      <w:r w:rsidR="0000498C">
        <w:rPr>
          <w:rFonts w:ascii="Times New Roman" w:hAnsi="Times New Roman" w:cs="Times New Roman"/>
          <w:sz w:val="28"/>
          <w:szCs w:val="28"/>
        </w:rPr>
        <w:t>твии с Уставом МО СП «с.</w:t>
      </w:r>
      <w:r w:rsidR="001D12DC">
        <w:rPr>
          <w:rFonts w:ascii="Times New Roman" w:hAnsi="Times New Roman" w:cs="Times New Roman"/>
          <w:sz w:val="28"/>
          <w:szCs w:val="28"/>
        </w:rPr>
        <w:t xml:space="preserve"> </w:t>
      </w:r>
      <w:r w:rsidR="0000498C">
        <w:rPr>
          <w:rFonts w:ascii="Times New Roman" w:hAnsi="Times New Roman" w:cs="Times New Roman"/>
          <w:sz w:val="28"/>
          <w:szCs w:val="28"/>
        </w:rPr>
        <w:t>Карага».</w:t>
      </w:r>
    </w:p>
    <w:p w:rsidR="00EB0E5F" w:rsidRDefault="00EB0E5F" w:rsidP="00EE78D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98C" w:rsidRDefault="0000498C" w:rsidP="006B2D2B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EB0E5F" w:rsidRDefault="00EB0E5F" w:rsidP="006B2D2B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BF23FA" w:rsidRPr="006B2D2B" w:rsidRDefault="00BF23FA" w:rsidP="006B2D2B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6942B9" w:rsidRDefault="006942B9" w:rsidP="006B2D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6B2D2B" w:rsidRPr="006B2D2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6B2D2B" w:rsidRPr="006B2D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EE78DB" w:rsidRDefault="00EB0E5F" w:rsidP="006B2D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B2D2B" w:rsidRPr="006B2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D2B" w:rsidRPr="006B2D2B" w:rsidRDefault="006B2D2B" w:rsidP="006B2D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D2B">
        <w:rPr>
          <w:rFonts w:ascii="Times New Roman" w:hAnsi="Times New Roman" w:cs="Times New Roman"/>
          <w:sz w:val="28"/>
          <w:szCs w:val="28"/>
        </w:rPr>
        <w:t>«с</w:t>
      </w:r>
      <w:r w:rsidR="00EE78DB">
        <w:rPr>
          <w:rFonts w:ascii="Times New Roman" w:hAnsi="Times New Roman" w:cs="Times New Roman"/>
          <w:sz w:val="28"/>
          <w:szCs w:val="28"/>
        </w:rPr>
        <w:t xml:space="preserve">ело </w:t>
      </w:r>
      <w:r w:rsidRPr="006B2D2B">
        <w:rPr>
          <w:rFonts w:ascii="Times New Roman" w:hAnsi="Times New Roman" w:cs="Times New Roman"/>
          <w:sz w:val="28"/>
          <w:szCs w:val="28"/>
        </w:rPr>
        <w:t>Карага»</w:t>
      </w:r>
      <w:r w:rsidRPr="006B2D2B">
        <w:rPr>
          <w:rFonts w:ascii="Times New Roman" w:hAnsi="Times New Roman" w:cs="Times New Roman"/>
          <w:sz w:val="28"/>
          <w:szCs w:val="28"/>
        </w:rPr>
        <w:tab/>
      </w:r>
      <w:r w:rsidRPr="006B2D2B">
        <w:rPr>
          <w:rFonts w:ascii="Times New Roman" w:hAnsi="Times New Roman" w:cs="Times New Roman"/>
          <w:sz w:val="28"/>
          <w:szCs w:val="28"/>
        </w:rPr>
        <w:tab/>
      </w:r>
      <w:r w:rsidRPr="006B2D2B">
        <w:rPr>
          <w:rFonts w:ascii="Times New Roman" w:hAnsi="Times New Roman" w:cs="Times New Roman"/>
          <w:sz w:val="28"/>
          <w:szCs w:val="28"/>
        </w:rPr>
        <w:tab/>
      </w:r>
      <w:r w:rsidRPr="006B2D2B">
        <w:rPr>
          <w:rFonts w:ascii="Times New Roman" w:hAnsi="Times New Roman" w:cs="Times New Roman"/>
          <w:sz w:val="28"/>
          <w:szCs w:val="28"/>
        </w:rPr>
        <w:tab/>
      </w:r>
      <w:r w:rsidR="00EE78DB">
        <w:rPr>
          <w:rFonts w:ascii="Times New Roman" w:hAnsi="Times New Roman" w:cs="Times New Roman"/>
          <w:sz w:val="28"/>
          <w:szCs w:val="28"/>
        </w:rPr>
        <w:tab/>
      </w:r>
      <w:r w:rsidR="00EE78DB">
        <w:rPr>
          <w:rFonts w:ascii="Times New Roman" w:hAnsi="Times New Roman" w:cs="Times New Roman"/>
          <w:sz w:val="28"/>
          <w:szCs w:val="28"/>
        </w:rPr>
        <w:tab/>
      </w:r>
      <w:r w:rsidR="00EE78DB">
        <w:rPr>
          <w:rFonts w:ascii="Times New Roman" w:hAnsi="Times New Roman" w:cs="Times New Roman"/>
          <w:sz w:val="28"/>
          <w:szCs w:val="28"/>
        </w:rPr>
        <w:tab/>
      </w:r>
      <w:r w:rsidRPr="006B2D2B">
        <w:rPr>
          <w:rFonts w:ascii="Times New Roman" w:hAnsi="Times New Roman" w:cs="Times New Roman"/>
          <w:sz w:val="28"/>
          <w:szCs w:val="28"/>
        </w:rPr>
        <w:tab/>
      </w:r>
      <w:r w:rsidR="006942B9">
        <w:rPr>
          <w:rFonts w:ascii="Times New Roman" w:hAnsi="Times New Roman" w:cs="Times New Roman"/>
          <w:sz w:val="28"/>
          <w:szCs w:val="28"/>
        </w:rPr>
        <w:t>Д.А. Полежаев</w:t>
      </w:r>
    </w:p>
    <w:p w:rsidR="004D160D" w:rsidRDefault="004D160D" w:rsidP="006B2D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B0E5F" w:rsidRDefault="00EB0E5F" w:rsidP="004D16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0E5F" w:rsidRDefault="00EB0E5F" w:rsidP="004D16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0E5F" w:rsidRDefault="00EB0E5F" w:rsidP="004D16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F23FA" w:rsidRDefault="00BF23FA" w:rsidP="004D16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D160D" w:rsidRPr="0000498C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0498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E78DB" w:rsidRDefault="00EE78DB" w:rsidP="00EE78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4D160D" w:rsidRPr="0000498C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>
        <w:rPr>
          <w:rFonts w:ascii="Times New Roman" w:hAnsi="Times New Roman" w:cs="Times New Roman"/>
          <w:sz w:val="24"/>
          <w:szCs w:val="24"/>
        </w:rPr>
        <w:t>главы</w:t>
      </w:r>
    </w:p>
    <w:p w:rsidR="004D160D" w:rsidRPr="0000498C" w:rsidRDefault="00EE78DB" w:rsidP="00EE78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«с.</w:t>
      </w:r>
      <w:r w:rsidR="00EB0E5F" w:rsidRPr="0000498C">
        <w:rPr>
          <w:rFonts w:ascii="Times New Roman" w:hAnsi="Times New Roman" w:cs="Times New Roman"/>
          <w:sz w:val="24"/>
          <w:szCs w:val="24"/>
        </w:rPr>
        <w:t xml:space="preserve"> Карага»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498C">
        <w:rPr>
          <w:rFonts w:ascii="Times New Roman" w:hAnsi="Times New Roman" w:cs="Times New Roman"/>
          <w:sz w:val="24"/>
          <w:szCs w:val="24"/>
        </w:rPr>
        <w:t xml:space="preserve">от </w:t>
      </w:r>
      <w:r w:rsidR="00E0564D">
        <w:rPr>
          <w:rFonts w:ascii="Times New Roman" w:hAnsi="Times New Roman" w:cs="Times New Roman"/>
          <w:sz w:val="24"/>
          <w:szCs w:val="24"/>
        </w:rPr>
        <w:t>20.10</w:t>
      </w:r>
      <w:r w:rsidR="003866DE">
        <w:rPr>
          <w:rFonts w:ascii="Times New Roman" w:hAnsi="Times New Roman" w:cs="Times New Roman"/>
          <w:sz w:val="24"/>
          <w:szCs w:val="24"/>
        </w:rPr>
        <w:t>.202</w:t>
      </w:r>
      <w:r w:rsidR="00993B7E">
        <w:rPr>
          <w:rFonts w:ascii="Times New Roman" w:hAnsi="Times New Roman" w:cs="Times New Roman"/>
          <w:sz w:val="24"/>
          <w:szCs w:val="24"/>
        </w:rPr>
        <w:t>1</w:t>
      </w:r>
      <w:r w:rsidRPr="0000498C">
        <w:rPr>
          <w:rFonts w:ascii="Times New Roman" w:hAnsi="Times New Roman" w:cs="Times New Roman"/>
          <w:sz w:val="24"/>
          <w:szCs w:val="24"/>
        </w:rPr>
        <w:t xml:space="preserve"> </w:t>
      </w:r>
      <w:r w:rsidR="0000498C" w:rsidRPr="0000498C">
        <w:rPr>
          <w:rFonts w:ascii="Times New Roman" w:hAnsi="Times New Roman" w:cs="Times New Roman"/>
          <w:sz w:val="24"/>
          <w:szCs w:val="24"/>
        </w:rPr>
        <w:t xml:space="preserve">№ </w:t>
      </w:r>
      <w:r w:rsidR="00E0564D">
        <w:rPr>
          <w:rFonts w:ascii="Times New Roman" w:hAnsi="Times New Roman" w:cs="Times New Roman"/>
          <w:sz w:val="24"/>
          <w:szCs w:val="24"/>
        </w:rPr>
        <w:t>52</w:t>
      </w:r>
      <w:bookmarkStart w:id="1" w:name="_GoBack"/>
      <w:bookmarkEnd w:id="1"/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8"/>
      <w:bookmarkEnd w:id="2"/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60D" w:rsidRPr="0000498C" w:rsidRDefault="00724A7A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98C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EE78DB" w:rsidRPr="0000498C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60D" w:rsidRPr="004D160D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D160D" w:rsidRPr="0000498C">
        <w:rPr>
          <w:rFonts w:ascii="Times New Roman" w:hAnsi="Times New Roman" w:cs="Times New Roman"/>
          <w:b/>
          <w:bCs/>
          <w:sz w:val="24"/>
          <w:szCs w:val="24"/>
        </w:rPr>
        <w:t>РАЗВИТИЕ КУЛЬТУРЫ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60D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724A7A">
        <w:rPr>
          <w:rFonts w:ascii="Times New Roman" w:hAnsi="Times New Roman" w:cs="Times New Roman"/>
          <w:b/>
          <w:bCs/>
          <w:sz w:val="24"/>
          <w:szCs w:val="24"/>
        </w:rPr>
        <w:t>СЕЛЬСКОМ ПОСЕЛЕНИИ «С. КАРАГА»</w:t>
      </w:r>
      <w:r w:rsidRPr="004D160D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52055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E78D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811B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D160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EE78D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47"/>
      <w:bookmarkEnd w:id="3"/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с.Карага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Карагинский район Камчатский край</w:t>
      </w: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811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D2772" w:rsidRDefault="008D2772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D2772" w:rsidRDefault="008D2772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4D160D" w:rsidRPr="004D160D" w:rsidRDefault="00724A7A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4D160D" w:rsidRPr="004D160D">
        <w:rPr>
          <w:rFonts w:ascii="Times New Roman" w:hAnsi="Times New Roman" w:cs="Times New Roman"/>
          <w:sz w:val="24"/>
          <w:szCs w:val="24"/>
        </w:rPr>
        <w:t xml:space="preserve"> "Развитие культуры в</w:t>
      </w:r>
    </w:p>
    <w:p w:rsidR="004D160D" w:rsidRPr="004D160D" w:rsidRDefault="00724A7A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сельском поселении</w:t>
      </w:r>
      <w:r w:rsidR="004D160D" w:rsidRPr="004D1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«село Карага» </w:t>
      </w:r>
      <w:r w:rsidR="004D160D" w:rsidRPr="004D160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E78DB">
        <w:rPr>
          <w:rFonts w:ascii="Times New Roman" w:hAnsi="Times New Roman" w:cs="Times New Roman"/>
          <w:sz w:val="24"/>
          <w:szCs w:val="24"/>
        </w:rPr>
        <w:t>02</w:t>
      </w:r>
      <w:r w:rsidR="007811BF">
        <w:rPr>
          <w:rFonts w:ascii="Times New Roman" w:hAnsi="Times New Roman" w:cs="Times New Roman"/>
          <w:sz w:val="24"/>
          <w:szCs w:val="24"/>
        </w:rPr>
        <w:t>2</w:t>
      </w:r>
      <w:r w:rsidR="004D160D" w:rsidRPr="004D160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(далее - Программа)</w:t>
      </w:r>
    </w:p>
    <w:p w:rsid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36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38"/>
        <w:gridCol w:w="6098"/>
      </w:tblGrid>
      <w:tr w:rsidR="004D160D" w:rsidRPr="004D160D" w:rsidTr="00520554">
        <w:trPr>
          <w:trHeight w:val="115"/>
        </w:trPr>
        <w:tc>
          <w:tcPr>
            <w:tcW w:w="3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60D" w:rsidRDefault="008113CD" w:rsidP="004D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  <w:p w:rsidR="008113CD" w:rsidRPr="004D160D" w:rsidRDefault="008113CD" w:rsidP="004D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60D" w:rsidRPr="004D160D" w:rsidRDefault="00F072A4" w:rsidP="004D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2A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Камчатского края от 29 ноября 2013 г. N 545-П "Об утверждении государственной программы Камчатского края "Развитие культуры в Камчатском крае"</w:t>
            </w:r>
          </w:p>
        </w:tc>
      </w:tr>
      <w:tr w:rsidR="00287155" w:rsidRPr="004D160D" w:rsidTr="00520554">
        <w:trPr>
          <w:trHeight w:val="115"/>
        </w:trPr>
        <w:tc>
          <w:tcPr>
            <w:tcW w:w="3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155" w:rsidRDefault="00287155" w:rsidP="004D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155" w:rsidRDefault="00287155" w:rsidP="004D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«село Карага»</w:t>
            </w:r>
          </w:p>
        </w:tc>
      </w:tr>
      <w:tr w:rsidR="00723211" w:rsidRPr="004D160D" w:rsidTr="00520554">
        <w:trPr>
          <w:trHeight w:val="115"/>
        </w:trPr>
        <w:tc>
          <w:tcPr>
            <w:tcW w:w="3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Default="00723211" w:rsidP="004D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Default="00723211" w:rsidP="00B3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«село Карага»</w:t>
            </w:r>
          </w:p>
        </w:tc>
      </w:tr>
      <w:tr w:rsidR="00723211" w:rsidRPr="004D160D" w:rsidTr="00520554">
        <w:trPr>
          <w:trHeight w:val="115"/>
        </w:trPr>
        <w:tc>
          <w:tcPr>
            <w:tcW w:w="3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Pr="004D160D" w:rsidRDefault="00723211" w:rsidP="004D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Pr="004D160D" w:rsidRDefault="00723211" w:rsidP="004D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«село Карага»</w:t>
            </w:r>
          </w:p>
        </w:tc>
      </w:tr>
      <w:tr w:rsidR="00723211" w:rsidRPr="004D160D" w:rsidTr="00520554">
        <w:trPr>
          <w:trHeight w:val="115"/>
        </w:trPr>
        <w:tc>
          <w:tcPr>
            <w:tcW w:w="3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Pr="004D160D" w:rsidRDefault="00723211" w:rsidP="004D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Pr="004D160D" w:rsidRDefault="00723211" w:rsidP="004D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«Карагинский СДК»</w:t>
            </w:r>
          </w:p>
        </w:tc>
      </w:tr>
      <w:tr w:rsidR="00723211" w:rsidRPr="004D160D" w:rsidTr="00520554">
        <w:trPr>
          <w:trHeight w:val="115"/>
        </w:trPr>
        <w:tc>
          <w:tcPr>
            <w:tcW w:w="3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Pr="004D160D" w:rsidRDefault="00723211" w:rsidP="00F6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Pr="004D160D" w:rsidRDefault="00723211" w:rsidP="00062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культурного и исторического наследия, обеспечение равного доступа населения к культурным ценностям и участию в культурной жизни, реализация творческого потенциала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села Карага</w:t>
            </w:r>
          </w:p>
        </w:tc>
      </w:tr>
      <w:tr w:rsidR="00723211" w:rsidRPr="004D160D" w:rsidTr="00520554">
        <w:trPr>
          <w:trHeight w:val="115"/>
        </w:trPr>
        <w:tc>
          <w:tcPr>
            <w:tcW w:w="3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Pr="004D160D" w:rsidRDefault="00723211" w:rsidP="00F6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Pr="004D160D" w:rsidRDefault="00723211" w:rsidP="00F6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Сохранение культурного и исторического наследия и обеспечение условий для равной доступности разных категорий граждан к культурным ценностям;</w:t>
            </w:r>
          </w:p>
          <w:p w:rsidR="00723211" w:rsidRPr="004D160D" w:rsidRDefault="00723211" w:rsidP="00F6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развития духовного потенциала, исполнительских искусств;</w:t>
            </w:r>
          </w:p>
          <w:p w:rsidR="00723211" w:rsidRPr="004D160D" w:rsidRDefault="00723211" w:rsidP="00F6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сохранения и развития традиционного народного творчества и обеспечение доступа граждан к участию в культурной жизни;</w:t>
            </w:r>
          </w:p>
          <w:p w:rsidR="00723211" w:rsidRPr="004D160D" w:rsidRDefault="00723211" w:rsidP="00F6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повышения доступности и качества образования в сфере культуры и искусства;</w:t>
            </w:r>
          </w:p>
          <w:p w:rsidR="00723211" w:rsidRPr="004D160D" w:rsidRDefault="00723211" w:rsidP="00F6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устойчивого развития сферы культуры</w:t>
            </w:r>
          </w:p>
        </w:tc>
      </w:tr>
      <w:tr w:rsidR="00723211" w:rsidRPr="004D160D" w:rsidTr="00520554">
        <w:trPr>
          <w:trHeight w:val="115"/>
        </w:trPr>
        <w:tc>
          <w:tcPr>
            <w:tcW w:w="3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Pr="004D160D" w:rsidRDefault="00723211" w:rsidP="00F6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Pr="004D160D" w:rsidRDefault="00723211" w:rsidP="00F6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величение количества посещений населением учреждений культуры по отношению к 20</w:t>
            </w:r>
            <w:r w:rsidR="008F0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1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723211" w:rsidRPr="004D160D" w:rsidRDefault="00723211" w:rsidP="00F6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удовлетворенности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села Карага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предоставления муниципальных услуг в сфере культуры;</w:t>
            </w:r>
          </w:p>
          <w:p w:rsidR="00723211" w:rsidRPr="004D160D" w:rsidRDefault="00723211" w:rsidP="00F6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- прирост числа лауреатов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конкурсов, 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фестивалей в сфере культуры по отношению к 20</w:t>
            </w:r>
            <w:r w:rsidR="008F0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1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723211" w:rsidRPr="004D160D" w:rsidRDefault="00723211" w:rsidP="007F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соотношение среднемесячной начисленной заработной платы работников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среднемесячной заработной платы в Камчатском крае</w:t>
            </w:r>
          </w:p>
        </w:tc>
      </w:tr>
      <w:tr w:rsidR="00723211" w:rsidRPr="004D160D" w:rsidTr="00520554">
        <w:trPr>
          <w:trHeight w:val="457"/>
        </w:trPr>
        <w:tc>
          <w:tcPr>
            <w:tcW w:w="3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Pr="004D160D" w:rsidRDefault="00723211" w:rsidP="00287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6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Pr="004D160D" w:rsidRDefault="00723211" w:rsidP="0078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в один этап </w:t>
            </w:r>
            <w:r w:rsidR="003866DE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781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23211" w:rsidRPr="004D160D" w:rsidTr="00520554">
        <w:trPr>
          <w:trHeight w:val="890"/>
        </w:trPr>
        <w:tc>
          <w:tcPr>
            <w:tcW w:w="3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Pr="004D160D" w:rsidRDefault="00723211" w:rsidP="00287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59B" w:rsidRPr="004D160D" w:rsidRDefault="0093359B" w:rsidP="00FE5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5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Подпрограмма </w:t>
            </w:r>
            <w:r w:rsidR="003866D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инфраструктуры</w:t>
            </w:r>
            <w:r w:rsidR="00520554">
              <w:rPr>
                <w:rFonts w:ascii="Times New Roman" w:hAnsi="Times New Roman" w:cs="Times New Roman"/>
                <w:sz w:val="24"/>
                <w:szCs w:val="24"/>
              </w:rPr>
              <w:t xml:space="preserve"> в сфере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E53" w:rsidRPr="004D160D" w:rsidTr="00520554">
        <w:trPr>
          <w:trHeight w:val="445"/>
        </w:trPr>
        <w:tc>
          <w:tcPr>
            <w:tcW w:w="3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E53" w:rsidRPr="004D160D" w:rsidRDefault="00FE5E53" w:rsidP="00287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</w:t>
            </w:r>
          </w:p>
        </w:tc>
        <w:tc>
          <w:tcPr>
            <w:tcW w:w="6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E53" w:rsidRPr="00FE5E53" w:rsidRDefault="00FE5E53" w:rsidP="00FE5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5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по реализации Программы представлены в </w:t>
            </w:r>
            <w:r w:rsidRPr="000A37BA">
              <w:rPr>
                <w:rFonts w:ascii="Times New Roman" w:hAnsi="Times New Roman" w:cs="Times New Roman"/>
                <w:sz w:val="24"/>
                <w:szCs w:val="24"/>
              </w:rPr>
              <w:t>Приложении №</w:t>
            </w:r>
            <w:r w:rsidRPr="005205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</w:t>
            </w:r>
            <w:r w:rsidRPr="00FE5E53">
              <w:rPr>
                <w:rFonts w:ascii="Times New Roman" w:hAnsi="Times New Roman" w:cs="Times New Roman"/>
                <w:sz w:val="24"/>
                <w:szCs w:val="24"/>
              </w:rPr>
              <w:t xml:space="preserve"> к Программе</w:t>
            </w:r>
          </w:p>
        </w:tc>
      </w:tr>
      <w:tr w:rsidR="00723211" w:rsidRPr="004D160D" w:rsidTr="00520554">
        <w:trPr>
          <w:trHeight w:val="902"/>
        </w:trPr>
        <w:tc>
          <w:tcPr>
            <w:tcW w:w="3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Pr="004D160D" w:rsidRDefault="00723211" w:rsidP="007F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бщий о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бъем </w:t>
            </w:r>
            <w:r w:rsidR="00684B02">
              <w:rPr>
                <w:rFonts w:ascii="Times New Roman" w:hAnsi="Times New Roman" w:cs="Times New Roman"/>
                <w:sz w:val="24"/>
                <w:szCs w:val="24"/>
              </w:rPr>
              <w:t xml:space="preserve">и 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Pr="000F7F59" w:rsidRDefault="00723211" w:rsidP="00287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за счет всех </w:t>
            </w:r>
            <w:r w:rsidRPr="000F7F5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составляет </w:t>
            </w:r>
            <w:r w:rsidR="00684B02" w:rsidRPr="000F7F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1BF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="003866D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0F7F5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из них:</w:t>
            </w:r>
          </w:p>
          <w:p w:rsidR="00723211" w:rsidRPr="000F7F59" w:rsidRDefault="00723211" w:rsidP="0068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F59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краевого бюджета </w:t>
            </w:r>
            <w:r w:rsidR="000A37BA" w:rsidRPr="000F7F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9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81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66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1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66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4B02" w:rsidRPr="000F7F5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23211" w:rsidRPr="004D160D" w:rsidRDefault="00723211" w:rsidP="0078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F59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</w:t>
            </w:r>
            <w:r w:rsidR="00684B02" w:rsidRPr="000F7F5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F7F5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684B02" w:rsidRPr="000F7F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B02" w:rsidRPr="000F7F5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0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1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A37BA" w:rsidRPr="000F7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1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37BA" w:rsidRPr="000F7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4B02" w:rsidRPr="000F7F59">
              <w:rPr>
                <w:rFonts w:ascii="Times New Roman" w:hAnsi="Times New Roman" w:cs="Times New Roman"/>
                <w:sz w:val="24"/>
                <w:szCs w:val="24"/>
              </w:rPr>
              <w:t xml:space="preserve"> тыс.руб</w:t>
            </w:r>
            <w:r w:rsidR="000F7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4B02" w:rsidRPr="004D160D" w:rsidTr="00520554">
        <w:trPr>
          <w:trHeight w:val="1551"/>
        </w:trPr>
        <w:tc>
          <w:tcPr>
            <w:tcW w:w="3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02" w:rsidRPr="004D160D" w:rsidRDefault="00684B02" w:rsidP="00B3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02" w:rsidRPr="004D160D" w:rsidRDefault="00684B02" w:rsidP="00B3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улучшения качества культурно-досугового обслуживания населения;</w:t>
            </w:r>
          </w:p>
          <w:p w:rsidR="00684B02" w:rsidRPr="004D160D" w:rsidRDefault="00684B02" w:rsidP="00B3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доступности участия населения в культурной жизни, развития самодеятельного художественного творчества;</w:t>
            </w:r>
          </w:p>
          <w:p w:rsidR="00684B02" w:rsidRPr="004D160D" w:rsidRDefault="00684B02" w:rsidP="00B3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развития одаренных детей и молодежи</w:t>
            </w:r>
          </w:p>
        </w:tc>
      </w:tr>
    </w:tbl>
    <w:p w:rsidR="00A8264F" w:rsidRDefault="00A8264F" w:rsidP="001922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123"/>
      <w:bookmarkEnd w:id="4"/>
    </w:p>
    <w:p w:rsidR="004D160D" w:rsidRPr="004D160D" w:rsidRDefault="004D160D" w:rsidP="001922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1. Общая характеристика сферы</w:t>
      </w:r>
      <w:r w:rsidR="0019221D">
        <w:rPr>
          <w:rFonts w:ascii="Times New Roman" w:hAnsi="Times New Roman" w:cs="Times New Roman"/>
          <w:sz w:val="24"/>
          <w:szCs w:val="24"/>
        </w:rPr>
        <w:t xml:space="preserve"> реализации Программы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Одной из приоритетных задач отрасли культуры является сохранение и поддержка традиционной народной культуры и любительского искусства, как фактора сохранения единого культурного пространства в многонациональном российском государстве.</w:t>
      </w:r>
    </w:p>
    <w:p w:rsidR="004D160D" w:rsidRPr="004D160D" w:rsidRDefault="004D160D" w:rsidP="001E4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 xml:space="preserve">На сохранение и поддержку народного творчества, организацию досуга населения </w:t>
      </w:r>
      <w:r w:rsidR="0019221D">
        <w:rPr>
          <w:rFonts w:ascii="Times New Roman" w:hAnsi="Times New Roman" w:cs="Times New Roman"/>
          <w:sz w:val="24"/>
          <w:szCs w:val="24"/>
        </w:rPr>
        <w:t>сельского поселения «село Карага»</w:t>
      </w:r>
      <w:r w:rsidRPr="004D160D">
        <w:rPr>
          <w:rFonts w:ascii="Times New Roman" w:hAnsi="Times New Roman" w:cs="Times New Roman"/>
          <w:sz w:val="24"/>
          <w:szCs w:val="24"/>
        </w:rPr>
        <w:t xml:space="preserve"> направлена деятельность учреждений культурно-досугового типа. В </w:t>
      </w:r>
      <w:r w:rsidR="0019221D">
        <w:rPr>
          <w:rFonts w:ascii="Times New Roman" w:hAnsi="Times New Roman" w:cs="Times New Roman"/>
          <w:sz w:val="24"/>
          <w:szCs w:val="24"/>
        </w:rPr>
        <w:t>сельском поселении «село Карага»</w:t>
      </w:r>
      <w:r w:rsidR="0019221D" w:rsidRPr="004D160D">
        <w:rPr>
          <w:rFonts w:ascii="Times New Roman" w:hAnsi="Times New Roman" w:cs="Times New Roman"/>
          <w:sz w:val="24"/>
          <w:szCs w:val="24"/>
        </w:rPr>
        <w:t xml:space="preserve"> </w:t>
      </w:r>
      <w:r w:rsidR="007C269C">
        <w:rPr>
          <w:rFonts w:ascii="Times New Roman" w:hAnsi="Times New Roman" w:cs="Times New Roman"/>
          <w:sz w:val="24"/>
          <w:szCs w:val="24"/>
        </w:rPr>
        <w:t xml:space="preserve">функционирует </w:t>
      </w:r>
      <w:r w:rsidR="0019221D">
        <w:rPr>
          <w:rFonts w:ascii="Times New Roman" w:hAnsi="Times New Roman" w:cs="Times New Roman"/>
          <w:sz w:val="24"/>
          <w:szCs w:val="24"/>
        </w:rPr>
        <w:t>1</w:t>
      </w:r>
      <w:r w:rsidRPr="004D160D">
        <w:rPr>
          <w:rFonts w:ascii="Times New Roman" w:hAnsi="Times New Roman" w:cs="Times New Roman"/>
          <w:sz w:val="24"/>
          <w:szCs w:val="24"/>
        </w:rPr>
        <w:t xml:space="preserve"> культурно-досугов</w:t>
      </w:r>
      <w:r w:rsidR="0019221D">
        <w:rPr>
          <w:rFonts w:ascii="Times New Roman" w:hAnsi="Times New Roman" w:cs="Times New Roman"/>
          <w:sz w:val="24"/>
          <w:szCs w:val="24"/>
        </w:rPr>
        <w:t>ое</w:t>
      </w:r>
      <w:r w:rsidRPr="004D160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19221D">
        <w:rPr>
          <w:rFonts w:ascii="Times New Roman" w:hAnsi="Times New Roman" w:cs="Times New Roman"/>
          <w:sz w:val="24"/>
          <w:szCs w:val="24"/>
        </w:rPr>
        <w:t>е</w:t>
      </w:r>
      <w:r w:rsidR="007C269C">
        <w:rPr>
          <w:rFonts w:ascii="Times New Roman" w:hAnsi="Times New Roman" w:cs="Times New Roman"/>
          <w:sz w:val="24"/>
          <w:szCs w:val="24"/>
        </w:rPr>
        <w:t xml:space="preserve"> клубного типа</w:t>
      </w:r>
      <w:r w:rsidRPr="004D160D">
        <w:rPr>
          <w:rFonts w:ascii="Times New Roman" w:hAnsi="Times New Roman" w:cs="Times New Roman"/>
          <w:sz w:val="24"/>
          <w:szCs w:val="24"/>
        </w:rPr>
        <w:t xml:space="preserve">: </w:t>
      </w:r>
      <w:r w:rsidR="0019221D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«Карагинский сельский дом ку</w:t>
      </w:r>
      <w:r w:rsidR="007C269C">
        <w:rPr>
          <w:rFonts w:ascii="Times New Roman" w:hAnsi="Times New Roman" w:cs="Times New Roman"/>
          <w:sz w:val="24"/>
          <w:szCs w:val="24"/>
        </w:rPr>
        <w:t>льтуры» (МБУК «Карагинский СДК»)</w:t>
      </w:r>
      <w:r w:rsidR="00A754F3">
        <w:rPr>
          <w:rFonts w:ascii="Times New Roman" w:hAnsi="Times New Roman" w:cs="Times New Roman"/>
          <w:sz w:val="24"/>
          <w:szCs w:val="24"/>
        </w:rPr>
        <w:t>.</w:t>
      </w:r>
      <w:r w:rsidRPr="004D1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21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Жители могут развивать свои творческие способности в действующи</w:t>
      </w:r>
      <w:r w:rsidR="00F329BD">
        <w:rPr>
          <w:rFonts w:ascii="Times New Roman" w:hAnsi="Times New Roman" w:cs="Times New Roman"/>
          <w:sz w:val="24"/>
          <w:szCs w:val="24"/>
        </w:rPr>
        <w:t>х</w:t>
      </w:r>
      <w:r w:rsidRPr="004D160D">
        <w:rPr>
          <w:rFonts w:ascii="Times New Roman" w:hAnsi="Times New Roman" w:cs="Times New Roman"/>
          <w:sz w:val="24"/>
          <w:szCs w:val="24"/>
        </w:rPr>
        <w:t xml:space="preserve"> при </w:t>
      </w:r>
      <w:r w:rsidR="00F329BD">
        <w:rPr>
          <w:rFonts w:ascii="Times New Roman" w:hAnsi="Times New Roman" w:cs="Times New Roman"/>
          <w:sz w:val="24"/>
          <w:szCs w:val="24"/>
        </w:rPr>
        <w:t xml:space="preserve">сельском доме культуры </w:t>
      </w:r>
      <w:r w:rsidRPr="004D160D">
        <w:rPr>
          <w:rFonts w:ascii="Times New Roman" w:hAnsi="Times New Roman" w:cs="Times New Roman"/>
          <w:sz w:val="24"/>
          <w:szCs w:val="24"/>
        </w:rPr>
        <w:t xml:space="preserve">клубных формированиях. </w:t>
      </w:r>
    </w:p>
    <w:p w:rsidR="00F329BD" w:rsidRDefault="00F329B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доме культуры осуществляют свою творческую деятельность два национальных ансамбля: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Энерок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(детский ансам</w:t>
      </w:r>
      <w:r w:rsidR="00D05F7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ль). Эти коллективы регулярно участвуют в мероприятиях районного дома культуры, выезжали с гастролями в сельское поселение «село Тымлат». </w:t>
      </w:r>
      <w:r w:rsidR="000A37BA">
        <w:rPr>
          <w:rFonts w:ascii="Times New Roman" w:hAnsi="Times New Roman" w:cs="Times New Roman"/>
          <w:sz w:val="24"/>
          <w:szCs w:val="24"/>
        </w:rPr>
        <w:t>В 2016 году ансамбль «</w:t>
      </w:r>
      <w:proofErr w:type="spellStart"/>
      <w:r w:rsidR="000A37BA">
        <w:rPr>
          <w:rFonts w:ascii="Times New Roman" w:hAnsi="Times New Roman" w:cs="Times New Roman"/>
          <w:sz w:val="24"/>
          <w:szCs w:val="24"/>
        </w:rPr>
        <w:t>Энерок</w:t>
      </w:r>
      <w:proofErr w:type="spellEnd"/>
      <w:r w:rsidR="000A37BA">
        <w:rPr>
          <w:rFonts w:ascii="Times New Roman" w:hAnsi="Times New Roman" w:cs="Times New Roman"/>
          <w:sz w:val="24"/>
          <w:szCs w:val="24"/>
        </w:rPr>
        <w:t>» принял участие в четвертом межрегиональном фестивале «Золотые родники»</w:t>
      </w:r>
      <w:r w:rsidR="008F0972">
        <w:rPr>
          <w:rFonts w:ascii="Times New Roman" w:hAnsi="Times New Roman" w:cs="Times New Roman"/>
          <w:sz w:val="24"/>
          <w:szCs w:val="24"/>
        </w:rPr>
        <w:t>, в 2020 году ансамбль «</w:t>
      </w:r>
      <w:proofErr w:type="spellStart"/>
      <w:r w:rsidR="008F0972">
        <w:rPr>
          <w:rFonts w:ascii="Times New Roman" w:hAnsi="Times New Roman" w:cs="Times New Roman"/>
          <w:sz w:val="24"/>
          <w:szCs w:val="24"/>
        </w:rPr>
        <w:t>Энерок</w:t>
      </w:r>
      <w:proofErr w:type="spellEnd"/>
      <w:r w:rsidR="008F0972">
        <w:rPr>
          <w:rFonts w:ascii="Times New Roman" w:hAnsi="Times New Roman" w:cs="Times New Roman"/>
          <w:sz w:val="24"/>
          <w:szCs w:val="24"/>
        </w:rPr>
        <w:t xml:space="preserve">» принял участие в краевом </w:t>
      </w:r>
      <w:r w:rsidR="008F0972" w:rsidRPr="00C326F3">
        <w:rPr>
          <w:rFonts w:ascii="Times New Roman" w:hAnsi="Times New Roman" w:cs="Times New Roman"/>
          <w:sz w:val="24"/>
          <w:szCs w:val="24"/>
        </w:rPr>
        <w:t>фестивале</w:t>
      </w:r>
      <w:r w:rsidR="00C326F3">
        <w:rPr>
          <w:rFonts w:ascii="Times New Roman" w:hAnsi="Times New Roman" w:cs="Times New Roman"/>
          <w:sz w:val="24"/>
          <w:szCs w:val="24"/>
        </w:rPr>
        <w:t xml:space="preserve"> корякской сказки «</w:t>
      </w:r>
      <w:proofErr w:type="spellStart"/>
      <w:r w:rsidR="00C326F3">
        <w:rPr>
          <w:rFonts w:ascii="Times New Roman" w:hAnsi="Times New Roman" w:cs="Times New Roman"/>
          <w:sz w:val="24"/>
          <w:szCs w:val="24"/>
        </w:rPr>
        <w:t>Мургин</w:t>
      </w:r>
      <w:proofErr w:type="spellEnd"/>
      <w:r w:rsidR="00C32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326F3">
        <w:rPr>
          <w:rFonts w:ascii="Times New Roman" w:hAnsi="Times New Roman" w:cs="Times New Roman"/>
          <w:sz w:val="24"/>
          <w:szCs w:val="24"/>
        </w:rPr>
        <w:t>лымныль</w:t>
      </w:r>
      <w:proofErr w:type="spellEnd"/>
      <w:r w:rsidR="00C326F3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C326F3">
        <w:rPr>
          <w:rFonts w:ascii="Times New Roman" w:hAnsi="Times New Roman" w:cs="Times New Roman"/>
          <w:sz w:val="24"/>
          <w:szCs w:val="24"/>
        </w:rPr>
        <w:t>«Наша сказка»)</w:t>
      </w:r>
      <w:r w:rsidR="000A37BA" w:rsidRPr="00C326F3">
        <w:rPr>
          <w:rFonts w:ascii="Times New Roman" w:hAnsi="Times New Roman" w:cs="Times New Roman"/>
          <w:sz w:val="24"/>
          <w:szCs w:val="24"/>
        </w:rPr>
        <w:t>.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Важнейшей задачей отрасли культуры является сохранение исторически самобытной культуры коренных малочисленных народов Севера, являющихся частью пространственной структуры народностей Азиатско-Тихоокеанского региона.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Мерами государственной поддержки национальной культуры является проведение региональных фестивалей национального творчества ("Золотые родники", "В семье единой", "Сельские встречи"), организация выставок декоративно-прикладного творчества, сохранение национального фольклора.</w:t>
      </w:r>
    </w:p>
    <w:p w:rsidR="00264401" w:rsidRPr="000A37BA" w:rsidRDefault="004D160D" w:rsidP="00264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7BA">
        <w:rPr>
          <w:rFonts w:ascii="Times New Roman" w:hAnsi="Times New Roman" w:cs="Times New Roman"/>
          <w:sz w:val="24"/>
          <w:szCs w:val="24"/>
        </w:rPr>
        <w:t xml:space="preserve">В рамках использования программно-целевого метода в </w:t>
      </w:r>
      <w:r w:rsidR="00264401" w:rsidRPr="000A37BA">
        <w:rPr>
          <w:rFonts w:ascii="Times New Roman" w:hAnsi="Times New Roman" w:cs="Times New Roman"/>
          <w:sz w:val="24"/>
          <w:szCs w:val="24"/>
        </w:rPr>
        <w:t>2013-2015</w:t>
      </w:r>
      <w:r w:rsidRPr="000A37BA">
        <w:rPr>
          <w:rFonts w:ascii="Times New Roman" w:hAnsi="Times New Roman" w:cs="Times New Roman"/>
          <w:sz w:val="24"/>
          <w:szCs w:val="24"/>
        </w:rPr>
        <w:t xml:space="preserve"> годах удалось существенно укрепить материально-техническую базу </w:t>
      </w:r>
      <w:r w:rsidR="00264401" w:rsidRPr="000A37BA">
        <w:rPr>
          <w:rFonts w:ascii="Times New Roman" w:hAnsi="Times New Roman" w:cs="Times New Roman"/>
          <w:sz w:val="24"/>
          <w:szCs w:val="24"/>
        </w:rPr>
        <w:t>дома культуры</w:t>
      </w:r>
      <w:r w:rsidRPr="000A37BA">
        <w:rPr>
          <w:rFonts w:ascii="Times New Roman" w:hAnsi="Times New Roman" w:cs="Times New Roman"/>
          <w:sz w:val="24"/>
          <w:szCs w:val="24"/>
        </w:rPr>
        <w:t xml:space="preserve">. </w:t>
      </w:r>
      <w:r w:rsidR="00264401" w:rsidRPr="000A37BA">
        <w:rPr>
          <w:rFonts w:ascii="Times New Roman" w:hAnsi="Times New Roman" w:cs="Times New Roman"/>
          <w:sz w:val="24"/>
          <w:szCs w:val="24"/>
        </w:rPr>
        <w:t>Приобретены национальные</w:t>
      </w:r>
      <w:r w:rsidRPr="000A37BA">
        <w:rPr>
          <w:rFonts w:ascii="Times New Roman" w:hAnsi="Times New Roman" w:cs="Times New Roman"/>
          <w:sz w:val="24"/>
          <w:szCs w:val="24"/>
        </w:rPr>
        <w:t xml:space="preserve"> музыкальны</w:t>
      </w:r>
      <w:r w:rsidR="00264401" w:rsidRPr="000A37BA">
        <w:rPr>
          <w:rFonts w:ascii="Times New Roman" w:hAnsi="Times New Roman" w:cs="Times New Roman"/>
          <w:sz w:val="24"/>
          <w:szCs w:val="24"/>
        </w:rPr>
        <w:t>е</w:t>
      </w:r>
      <w:r w:rsidRPr="000A37BA">
        <w:rPr>
          <w:rFonts w:ascii="Times New Roman" w:hAnsi="Times New Roman" w:cs="Times New Roman"/>
          <w:sz w:val="24"/>
          <w:szCs w:val="24"/>
        </w:rPr>
        <w:t xml:space="preserve"> инструмент</w:t>
      </w:r>
      <w:r w:rsidR="00264401" w:rsidRPr="000A37BA">
        <w:rPr>
          <w:rFonts w:ascii="Times New Roman" w:hAnsi="Times New Roman" w:cs="Times New Roman"/>
          <w:sz w:val="24"/>
          <w:szCs w:val="24"/>
        </w:rPr>
        <w:t xml:space="preserve">ы, национальные концертные костюмы. </w:t>
      </w:r>
    </w:p>
    <w:p w:rsidR="004D160D" w:rsidRPr="004D160D" w:rsidRDefault="006A5819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к 202</w:t>
      </w:r>
      <w:r w:rsidR="007811BF">
        <w:rPr>
          <w:rFonts w:ascii="Times New Roman" w:hAnsi="Times New Roman" w:cs="Times New Roman"/>
          <w:sz w:val="24"/>
          <w:szCs w:val="24"/>
        </w:rPr>
        <w:t>3</w:t>
      </w:r>
      <w:r w:rsidR="004D160D" w:rsidRPr="004D160D">
        <w:rPr>
          <w:rFonts w:ascii="Times New Roman" w:hAnsi="Times New Roman" w:cs="Times New Roman"/>
          <w:sz w:val="24"/>
          <w:szCs w:val="24"/>
        </w:rPr>
        <w:t xml:space="preserve"> году позволит создать условия, обеспечивающие равный и свободный доступ населения ко всему спектру культурных благ, </w:t>
      </w:r>
      <w:r w:rsidR="001E4A8F" w:rsidRPr="004D160D">
        <w:rPr>
          <w:rFonts w:ascii="Times New Roman" w:hAnsi="Times New Roman" w:cs="Times New Roman"/>
          <w:sz w:val="24"/>
          <w:szCs w:val="24"/>
        </w:rPr>
        <w:t>сохранение исторически самобытной культуры коренных малочисленных народов Севера</w:t>
      </w:r>
      <w:r w:rsidR="001E4A8F">
        <w:rPr>
          <w:rFonts w:ascii="Times New Roman" w:hAnsi="Times New Roman" w:cs="Times New Roman"/>
          <w:sz w:val="24"/>
          <w:szCs w:val="24"/>
        </w:rPr>
        <w:t xml:space="preserve">, </w:t>
      </w:r>
      <w:r w:rsidR="004D160D" w:rsidRPr="004D160D">
        <w:rPr>
          <w:rFonts w:ascii="Times New Roman" w:hAnsi="Times New Roman" w:cs="Times New Roman"/>
          <w:sz w:val="24"/>
          <w:szCs w:val="24"/>
        </w:rPr>
        <w:t>укрепить имидж Камчатского края.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4D160D">
        <w:rPr>
          <w:rFonts w:ascii="Times New Roman" w:hAnsi="Times New Roman" w:cs="Times New Roman"/>
          <w:sz w:val="24"/>
          <w:szCs w:val="24"/>
        </w:rPr>
        <w:t>2. Цели, задачи Программы, сроки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и механизмы ее реализации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 xml:space="preserve">2.1. Главной целью Программы является сохранение культурного и исторического наследия, обеспечение равного доступа населения к культурным ценностям и участию в культурной жизни, реализация творческого потенциала населения </w:t>
      </w:r>
      <w:r w:rsidR="001E4A8F">
        <w:rPr>
          <w:rFonts w:ascii="Times New Roman" w:hAnsi="Times New Roman" w:cs="Times New Roman"/>
          <w:sz w:val="24"/>
          <w:szCs w:val="24"/>
        </w:rPr>
        <w:t>сельского поселения «село Карага»</w:t>
      </w:r>
      <w:r w:rsidRPr="004D160D">
        <w:rPr>
          <w:rFonts w:ascii="Times New Roman" w:hAnsi="Times New Roman" w:cs="Times New Roman"/>
          <w:sz w:val="24"/>
          <w:szCs w:val="24"/>
        </w:rPr>
        <w:t>.</w:t>
      </w:r>
    </w:p>
    <w:p w:rsidR="007737C4" w:rsidRPr="004D160D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 xml:space="preserve">Достижение данной цели предполагается посредством решения задач, отражающих установленные полномочия </w:t>
      </w:r>
      <w:r w:rsidR="001E4A8F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4D160D">
        <w:rPr>
          <w:rFonts w:ascii="Times New Roman" w:hAnsi="Times New Roman" w:cs="Times New Roman"/>
          <w:sz w:val="24"/>
          <w:szCs w:val="24"/>
        </w:rPr>
        <w:t xml:space="preserve"> в сфере культуры.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2.</w:t>
      </w:r>
      <w:r w:rsidR="001E4A8F">
        <w:rPr>
          <w:rFonts w:ascii="Times New Roman" w:hAnsi="Times New Roman" w:cs="Times New Roman"/>
          <w:sz w:val="24"/>
          <w:szCs w:val="24"/>
        </w:rPr>
        <w:t xml:space="preserve">2. </w:t>
      </w:r>
      <w:r w:rsidR="00027006">
        <w:rPr>
          <w:rFonts w:ascii="Times New Roman" w:hAnsi="Times New Roman" w:cs="Times New Roman"/>
          <w:sz w:val="24"/>
          <w:szCs w:val="24"/>
        </w:rPr>
        <w:t>О</w:t>
      </w:r>
      <w:r w:rsidRPr="004D160D">
        <w:rPr>
          <w:rFonts w:ascii="Times New Roman" w:hAnsi="Times New Roman" w:cs="Times New Roman"/>
          <w:sz w:val="24"/>
          <w:szCs w:val="24"/>
        </w:rPr>
        <w:t>сновные мероприятия</w:t>
      </w:r>
      <w:r w:rsidR="00027006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4D160D">
        <w:rPr>
          <w:rFonts w:ascii="Times New Roman" w:hAnsi="Times New Roman" w:cs="Times New Roman"/>
          <w:sz w:val="24"/>
          <w:szCs w:val="24"/>
        </w:rPr>
        <w:t>: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 xml:space="preserve">1) </w:t>
      </w:r>
      <w:r w:rsidR="00FE5E53">
        <w:rPr>
          <w:rFonts w:ascii="Times New Roman" w:hAnsi="Times New Roman" w:cs="Times New Roman"/>
          <w:sz w:val="24"/>
          <w:szCs w:val="24"/>
        </w:rPr>
        <w:t>участие национального ансамбля «</w:t>
      </w:r>
      <w:proofErr w:type="spellStart"/>
      <w:r w:rsidR="00FE5E53" w:rsidRPr="000A37BA">
        <w:rPr>
          <w:rFonts w:ascii="Times New Roman" w:hAnsi="Times New Roman" w:cs="Times New Roman"/>
          <w:sz w:val="24"/>
          <w:szCs w:val="24"/>
        </w:rPr>
        <w:t>Энер</w:t>
      </w:r>
      <w:proofErr w:type="spellEnd"/>
      <w:r w:rsidR="00FE5E53" w:rsidRPr="000A37BA">
        <w:rPr>
          <w:rFonts w:ascii="Times New Roman" w:hAnsi="Times New Roman" w:cs="Times New Roman"/>
          <w:sz w:val="24"/>
          <w:szCs w:val="24"/>
        </w:rPr>
        <w:t>»</w:t>
      </w:r>
      <w:r w:rsidR="00FE5E53">
        <w:rPr>
          <w:rFonts w:ascii="Times New Roman" w:hAnsi="Times New Roman" w:cs="Times New Roman"/>
          <w:sz w:val="24"/>
          <w:szCs w:val="24"/>
        </w:rPr>
        <w:t xml:space="preserve"> в </w:t>
      </w:r>
      <w:r w:rsidR="007737C4">
        <w:rPr>
          <w:rFonts w:ascii="Times New Roman" w:hAnsi="Times New Roman" w:cs="Times New Roman"/>
          <w:sz w:val="24"/>
          <w:szCs w:val="24"/>
        </w:rPr>
        <w:t>муниципальных, краевых конкурсах, фестивалях, проектах и т.п.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 xml:space="preserve">2) </w:t>
      </w:r>
      <w:r w:rsidR="00027006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МБУК «Карагинский СДК»</w:t>
      </w:r>
      <w:r w:rsidRPr="004D160D">
        <w:rPr>
          <w:rFonts w:ascii="Times New Roman" w:hAnsi="Times New Roman" w:cs="Times New Roman"/>
          <w:sz w:val="24"/>
          <w:szCs w:val="24"/>
        </w:rPr>
        <w:t>.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2.</w:t>
      </w:r>
      <w:r w:rsidR="001E4A8F">
        <w:rPr>
          <w:rFonts w:ascii="Times New Roman" w:hAnsi="Times New Roman" w:cs="Times New Roman"/>
          <w:sz w:val="24"/>
          <w:szCs w:val="24"/>
        </w:rPr>
        <w:t>3</w:t>
      </w:r>
      <w:r w:rsidRPr="004D160D">
        <w:rPr>
          <w:rFonts w:ascii="Times New Roman" w:hAnsi="Times New Roman" w:cs="Times New Roman"/>
          <w:sz w:val="24"/>
          <w:szCs w:val="24"/>
        </w:rPr>
        <w:t xml:space="preserve">. Программа реализуется в один этап </w:t>
      </w:r>
      <w:r w:rsidR="006A5819">
        <w:rPr>
          <w:rFonts w:ascii="Times New Roman" w:hAnsi="Times New Roman" w:cs="Times New Roman"/>
          <w:sz w:val="24"/>
          <w:szCs w:val="24"/>
        </w:rPr>
        <w:t>в течение 202</w:t>
      </w:r>
      <w:r w:rsidR="007811BF">
        <w:rPr>
          <w:rFonts w:ascii="Times New Roman" w:hAnsi="Times New Roman" w:cs="Times New Roman"/>
          <w:sz w:val="24"/>
          <w:szCs w:val="24"/>
        </w:rPr>
        <w:t>2</w:t>
      </w:r>
      <w:r w:rsidR="001E4A8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2</w:t>
      </w:r>
      <w:r w:rsidR="001E4A8F">
        <w:rPr>
          <w:rFonts w:ascii="Times New Roman" w:hAnsi="Times New Roman" w:cs="Times New Roman"/>
          <w:sz w:val="24"/>
          <w:szCs w:val="24"/>
        </w:rPr>
        <w:t>.4</w:t>
      </w:r>
      <w:r w:rsidRPr="004D160D">
        <w:rPr>
          <w:rFonts w:ascii="Times New Roman" w:hAnsi="Times New Roman" w:cs="Times New Roman"/>
          <w:sz w:val="24"/>
          <w:szCs w:val="24"/>
        </w:rPr>
        <w:t xml:space="preserve">. Управление программой осуществляется ответственным исполнителем Программы края </w:t>
      </w:r>
      <w:r w:rsidR="0047149A">
        <w:rPr>
          <w:rFonts w:ascii="Times New Roman" w:hAnsi="Times New Roman" w:cs="Times New Roman"/>
          <w:sz w:val="24"/>
          <w:szCs w:val="24"/>
        </w:rPr>
        <w:t>–</w:t>
      </w:r>
      <w:r w:rsidRPr="004D160D">
        <w:rPr>
          <w:rFonts w:ascii="Times New Roman" w:hAnsi="Times New Roman" w:cs="Times New Roman"/>
          <w:sz w:val="24"/>
          <w:szCs w:val="24"/>
        </w:rPr>
        <w:t xml:space="preserve"> </w:t>
      </w:r>
      <w:r w:rsidR="0047149A">
        <w:rPr>
          <w:rFonts w:ascii="Times New Roman" w:hAnsi="Times New Roman" w:cs="Times New Roman"/>
          <w:sz w:val="24"/>
          <w:szCs w:val="24"/>
        </w:rPr>
        <w:t>Администрацией сельского поселения «село Карага»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2.</w:t>
      </w:r>
      <w:r w:rsidR="0047149A">
        <w:rPr>
          <w:rFonts w:ascii="Times New Roman" w:hAnsi="Times New Roman" w:cs="Times New Roman"/>
          <w:sz w:val="24"/>
          <w:szCs w:val="24"/>
        </w:rPr>
        <w:t>5</w:t>
      </w:r>
      <w:r w:rsidRPr="004D160D">
        <w:rPr>
          <w:rFonts w:ascii="Times New Roman" w:hAnsi="Times New Roman" w:cs="Times New Roman"/>
          <w:sz w:val="24"/>
          <w:szCs w:val="24"/>
        </w:rPr>
        <w:t xml:space="preserve">. Объем бюджетных ассигнований на реализацию мероприятий программы утверждается </w:t>
      </w:r>
      <w:r w:rsidR="0047149A">
        <w:rPr>
          <w:rFonts w:ascii="Times New Roman" w:hAnsi="Times New Roman" w:cs="Times New Roman"/>
          <w:sz w:val="24"/>
          <w:szCs w:val="24"/>
        </w:rPr>
        <w:t>решением</w:t>
      </w:r>
      <w:r w:rsidRPr="004D160D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47149A">
        <w:rPr>
          <w:rFonts w:ascii="Times New Roman" w:hAnsi="Times New Roman" w:cs="Times New Roman"/>
          <w:sz w:val="24"/>
          <w:szCs w:val="24"/>
        </w:rPr>
        <w:t xml:space="preserve"> сельского поселения «село Карага»</w:t>
      </w:r>
      <w:r w:rsidRPr="004D160D">
        <w:rPr>
          <w:rFonts w:ascii="Times New Roman" w:hAnsi="Times New Roman" w:cs="Times New Roman"/>
          <w:sz w:val="24"/>
          <w:szCs w:val="24"/>
        </w:rPr>
        <w:t>.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2.</w:t>
      </w:r>
      <w:r w:rsidR="0047149A">
        <w:rPr>
          <w:rFonts w:ascii="Times New Roman" w:hAnsi="Times New Roman" w:cs="Times New Roman"/>
          <w:sz w:val="24"/>
          <w:szCs w:val="24"/>
        </w:rPr>
        <w:t>6</w:t>
      </w:r>
      <w:r w:rsidRPr="004D160D">
        <w:rPr>
          <w:rFonts w:ascii="Times New Roman" w:hAnsi="Times New Roman" w:cs="Times New Roman"/>
          <w:sz w:val="24"/>
          <w:szCs w:val="24"/>
        </w:rPr>
        <w:t xml:space="preserve">. Цель Программы предполагается к достижению через </w:t>
      </w:r>
      <w:r w:rsidR="006A5819">
        <w:rPr>
          <w:rFonts w:ascii="Times New Roman" w:hAnsi="Times New Roman" w:cs="Times New Roman"/>
          <w:sz w:val="24"/>
          <w:szCs w:val="24"/>
        </w:rPr>
        <w:t>МБУК «Караг</w:t>
      </w:r>
      <w:r w:rsidR="0047149A">
        <w:rPr>
          <w:rFonts w:ascii="Times New Roman" w:hAnsi="Times New Roman" w:cs="Times New Roman"/>
          <w:sz w:val="24"/>
          <w:szCs w:val="24"/>
        </w:rPr>
        <w:t xml:space="preserve">инский СДК», что </w:t>
      </w:r>
      <w:r w:rsidRPr="004D160D">
        <w:rPr>
          <w:rFonts w:ascii="Times New Roman" w:hAnsi="Times New Roman" w:cs="Times New Roman"/>
          <w:sz w:val="24"/>
          <w:szCs w:val="24"/>
        </w:rPr>
        <w:t>позвол</w:t>
      </w:r>
      <w:r w:rsidR="0047149A">
        <w:rPr>
          <w:rFonts w:ascii="Times New Roman" w:hAnsi="Times New Roman" w:cs="Times New Roman"/>
          <w:sz w:val="24"/>
          <w:szCs w:val="24"/>
        </w:rPr>
        <w:t>и</w:t>
      </w:r>
      <w:r w:rsidRPr="004D160D">
        <w:rPr>
          <w:rFonts w:ascii="Times New Roman" w:hAnsi="Times New Roman" w:cs="Times New Roman"/>
          <w:sz w:val="24"/>
          <w:szCs w:val="24"/>
        </w:rPr>
        <w:t>т э</w:t>
      </w:r>
      <w:r w:rsidR="0047149A">
        <w:rPr>
          <w:rFonts w:ascii="Times New Roman" w:hAnsi="Times New Roman" w:cs="Times New Roman"/>
          <w:sz w:val="24"/>
          <w:szCs w:val="24"/>
        </w:rPr>
        <w:t xml:space="preserve">ффективно использовать ресурсы, </w:t>
      </w:r>
      <w:r w:rsidRPr="004D160D">
        <w:rPr>
          <w:rFonts w:ascii="Times New Roman" w:hAnsi="Times New Roman" w:cs="Times New Roman"/>
          <w:sz w:val="24"/>
          <w:szCs w:val="24"/>
        </w:rPr>
        <w:t>создавать максимальные возможности для развития культуры.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2.</w:t>
      </w:r>
      <w:r w:rsidR="0047149A">
        <w:rPr>
          <w:rFonts w:ascii="Times New Roman" w:hAnsi="Times New Roman" w:cs="Times New Roman"/>
          <w:sz w:val="24"/>
          <w:szCs w:val="24"/>
        </w:rPr>
        <w:t>7</w:t>
      </w:r>
      <w:r w:rsidRPr="004D160D">
        <w:rPr>
          <w:rFonts w:ascii="Times New Roman" w:hAnsi="Times New Roman" w:cs="Times New Roman"/>
          <w:sz w:val="24"/>
          <w:szCs w:val="24"/>
        </w:rPr>
        <w:t>. Важным ресурсом успеха Программы должно стать улучшение качества услуг, предоставляемых учреждени</w:t>
      </w:r>
      <w:r w:rsidR="0047149A">
        <w:rPr>
          <w:rFonts w:ascii="Times New Roman" w:hAnsi="Times New Roman" w:cs="Times New Roman"/>
          <w:sz w:val="24"/>
          <w:szCs w:val="24"/>
        </w:rPr>
        <w:t>ем</w:t>
      </w:r>
      <w:r w:rsidRPr="004D160D">
        <w:rPr>
          <w:rFonts w:ascii="Times New Roman" w:hAnsi="Times New Roman" w:cs="Times New Roman"/>
          <w:sz w:val="24"/>
          <w:szCs w:val="24"/>
        </w:rPr>
        <w:t xml:space="preserve"> культуры, их востребованность населением </w:t>
      </w:r>
      <w:r w:rsidR="0047149A">
        <w:rPr>
          <w:rFonts w:ascii="Times New Roman" w:hAnsi="Times New Roman" w:cs="Times New Roman"/>
          <w:sz w:val="24"/>
          <w:szCs w:val="24"/>
        </w:rPr>
        <w:t>села Карага</w:t>
      </w:r>
      <w:r w:rsidRPr="004D160D">
        <w:rPr>
          <w:rFonts w:ascii="Times New Roman" w:hAnsi="Times New Roman" w:cs="Times New Roman"/>
          <w:sz w:val="24"/>
          <w:szCs w:val="24"/>
        </w:rPr>
        <w:t>.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Ключевым принципом реализации Программы станет опора на лучшую практику и инициативу, профессионализм работников отрасли, на основе анализа деятельности которых будут определены требования к результатам, процессу и условиям предоставления услуг в сфере культуры.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2.</w:t>
      </w:r>
      <w:r w:rsidR="0047149A">
        <w:rPr>
          <w:rFonts w:ascii="Times New Roman" w:hAnsi="Times New Roman" w:cs="Times New Roman"/>
          <w:sz w:val="24"/>
          <w:szCs w:val="24"/>
        </w:rPr>
        <w:t>8</w:t>
      </w:r>
      <w:r w:rsidRPr="004D160D">
        <w:rPr>
          <w:rFonts w:ascii="Times New Roman" w:hAnsi="Times New Roman" w:cs="Times New Roman"/>
          <w:sz w:val="24"/>
          <w:szCs w:val="24"/>
        </w:rPr>
        <w:t>. В процессе реализации программы ответственный исполнитель осуществляет следующие полномочия: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1) организует реализацию Программы;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2) несет ответственность за достижение показателей (индикаторов) Программы, а также конечных результатов ее реализации;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3) готовит предложения о внесении изменений в Программу;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4) запрашивает у соисполнителей сведения, необходимые для проведения мониторинга и подготовки годового отчета;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5) готовит совместно с соисполнителями Программы годовой отчет о ходе реализации и об оценке эффективности Программы;</w:t>
      </w:r>
    </w:p>
    <w:p w:rsid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6) размещает на официальном сайте в сети "Интернет" информацию о ходе реализации Программы, достижении значений показателей (индикаторов) программы, степени выполнения мероприятий программы.</w:t>
      </w:r>
    </w:p>
    <w:p w:rsidR="006A5819" w:rsidRPr="004D160D" w:rsidRDefault="006A5819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60D" w:rsidRPr="004D160D" w:rsidRDefault="00360390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262"/>
      <w:bookmarkStart w:id="7" w:name="Par268"/>
      <w:bookmarkStart w:id="8" w:name="Par273"/>
      <w:bookmarkStart w:id="9" w:name="Par363"/>
      <w:bookmarkEnd w:id="6"/>
      <w:bookmarkEnd w:id="7"/>
      <w:bookmarkEnd w:id="8"/>
      <w:bookmarkEnd w:id="9"/>
      <w:r>
        <w:rPr>
          <w:rFonts w:ascii="Times New Roman" w:hAnsi="Times New Roman" w:cs="Times New Roman"/>
          <w:sz w:val="24"/>
          <w:szCs w:val="24"/>
        </w:rPr>
        <w:t>3</w:t>
      </w:r>
      <w:r w:rsidR="004D160D" w:rsidRPr="004D160D">
        <w:rPr>
          <w:rFonts w:ascii="Times New Roman" w:hAnsi="Times New Roman" w:cs="Times New Roman"/>
          <w:sz w:val="24"/>
          <w:szCs w:val="24"/>
        </w:rPr>
        <w:t>. Описание основных ожидаемых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конечных результатов государственной программы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60D" w:rsidRPr="004D160D" w:rsidRDefault="00FE5E53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160D" w:rsidRPr="004D160D">
        <w:rPr>
          <w:rFonts w:ascii="Times New Roman" w:hAnsi="Times New Roman" w:cs="Times New Roman"/>
          <w:sz w:val="24"/>
          <w:szCs w:val="24"/>
        </w:rPr>
        <w:t>.1. Решение задач и достижение главн</w:t>
      </w:r>
      <w:r w:rsidR="006A5819">
        <w:rPr>
          <w:rFonts w:ascii="Times New Roman" w:hAnsi="Times New Roman" w:cs="Times New Roman"/>
          <w:sz w:val="24"/>
          <w:szCs w:val="24"/>
        </w:rPr>
        <w:t>ой цели Программы позволит к 202</w:t>
      </w:r>
      <w:r w:rsidR="007811BF">
        <w:rPr>
          <w:rFonts w:ascii="Times New Roman" w:hAnsi="Times New Roman" w:cs="Times New Roman"/>
          <w:sz w:val="24"/>
          <w:szCs w:val="24"/>
        </w:rPr>
        <w:t>3</w:t>
      </w:r>
      <w:r w:rsidR="004D160D" w:rsidRPr="004D160D">
        <w:rPr>
          <w:rFonts w:ascii="Times New Roman" w:hAnsi="Times New Roman" w:cs="Times New Roman"/>
          <w:sz w:val="24"/>
          <w:szCs w:val="24"/>
        </w:rPr>
        <w:t xml:space="preserve"> году достичь следующих основных результатов: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1)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2) создание условий для участия всего населения в культурной жизни;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5) 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6) поддержка разнообразия национальных культур народов, проживающих в Камчатском крае, развитие межнациональных и межрегиональных культурных связей;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7) увеличение уровня финансовой поддержки творческих коллективов, социально значимых проектов;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60D" w:rsidRPr="004D160D" w:rsidRDefault="00360390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403"/>
      <w:bookmarkEnd w:id="10"/>
      <w:r>
        <w:rPr>
          <w:rFonts w:ascii="Times New Roman" w:hAnsi="Times New Roman" w:cs="Times New Roman"/>
          <w:sz w:val="24"/>
          <w:szCs w:val="24"/>
        </w:rPr>
        <w:t>4</w:t>
      </w:r>
      <w:r w:rsidR="004D160D" w:rsidRPr="004D160D">
        <w:rPr>
          <w:rFonts w:ascii="Times New Roman" w:hAnsi="Times New Roman" w:cs="Times New Roman"/>
          <w:sz w:val="24"/>
          <w:szCs w:val="24"/>
        </w:rPr>
        <w:t>. Методика оценки эффективности государственной программы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60D" w:rsidRPr="004D160D" w:rsidRDefault="00FE5E53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160D" w:rsidRPr="004D160D">
        <w:rPr>
          <w:rFonts w:ascii="Times New Roman" w:hAnsi="Times New Roman" w:cs="Times New Roman"/>
          <w:sz w:val="24"/>
          <w:szCs w:val="24"/>
        </w:rPr>
        <w:t xml:space="preserve">.1. В целях оценки вклада результатов Программы в социально-экономическое развитие Камчатского края ответственным исполнителем ежегодно проводится оценка </w:t>
      </w:r>
      <w:r w:rsidR="004D160D" w:rsidRPr="004D160D">
        <w:rPr>
          <w:rFonts w:ascii="Times New Roman" w:hAnsi="Times New Roman" w:cs="Times New Roman"/>
          <w:sz w:val="24"/>
          <w:szCs w:val="24"/>
        </w:rPr>
        <w:lastRenderedPageBreak/>
        <w:t>эффективности Программы.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Особенностью сферы культуры является то, что основные результаты культурной деятельности выражаются в "отложенном" социальном эффекте - повышении качества жизни населения и росте интеллектуального потенциала общества. В связи с этим для оценки эффективности и результативности реализации Программы будет использоваться система показателей, характеризующих текущие результаты культурной деятельности и основные объемные показатели выполнения мероприятий.</w:t>
      </w:r>
    </w:p>
    <w:p w:rsidR="004D160D" w:rsidRPr="004D160D" w:rsidRDefault="00FE5E53" w:rsidP="00A83A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4D160D" w:rsidRPr="004D160D">
        <w:rPr>
          <w:rFonts w:ascii="Times New Roman" w:hAnsi="Times New Roman" w:cs="Times New Roman"/>
          <w:sz w:val="24"/>
          <w:szCs w:val="24"/>
        </w:rPr>
        <w:t xml:space="preserve">. Оценка эффективности реализации государственной программы осуществляется </w:t>
      </w:r>
      <w:r w:rsidR="00A83A6E">
        <w:rPr>
          <w:rFonts w:ascii="Times New Roman" w:hAnsi="Times New Roman" w:cs="Times New Roman"/>
          <w:sz w:val="24"/>
          <w:szCs w:val="24"/>
        </w:rPr>
        <w:t>по двум показателям: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1) выявление степени достижения запланированных непосредственных результатов (показателей и целевых индикаторов) основных мероприятий Программы и степени достижения целей и решения задач подпрограмм и Программы в целом.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 xml:space="preserve">2) выявление степени достижения запланированного уровня затрат и эффективности использования средств краевого </w:t>
      </w:r>
      <w:r w:rsidR="00A83A6E">
        <w:rPr>
          <w:rFonts w:ascii="Times New Roman" w:hAnsi="Times New Roman" w:cs="Times New Roman"/>
          <w:sz w:val="24"/>
          <w:szCs w:val="24"/>
        </w:rPr>
        <w:t xml:space="preserve">и местного </w:t>
      </w:r>
      <w:r w:rsidRPr="004D160D">
        <w:rPr>
          <w:rFonts w:ascii="Times New Roman" w:hAnsi="Times New Roman" w:cs="Times New Roman"/>
          <w:sz w:val="24"/>
          <w:szCs w:val="24"/>
        </w:rPr>
        <w:t>бюджета;</w:t>
      </w:r>
    </w:p>
    <w:p w:rsidR="00A83A6E" w:rsidRDefault="00A83A6E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Par514"/>
      <w:bookmarkEnd w:id="11"/>
    </w:p>
    <w:p w:rsidR="00A83A6E" w:rsidRDefault="00A83A6E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23FA" w:rsidRDefault="00BF23FA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23FA" w:rsidRDefault="00BF23FA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23FA" w:rsidRDefault="00BF23FA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23FA" w:rsidRDefault="00BF23FA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23FA" w:rsidRDefault="00BF23FA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23FA" w:rsidRDefault="00BF23FA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23FA" w:rsidRDefault="00BF23FA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27006" w:rsidRDefault="00027006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27006" w:rsidRDefault="00027006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27006" w:rsidRDefault="00027006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27006" w:rsidRDefault="00027006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F7F59" w:rsidRDefault="000F7F59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F7F59" w:rsidRDefault="000F7F59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F7F59" w:rsidRDefault="000F7F59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F7F59" w:rsidRDefault="000F7F59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F7F59" w:rsidRDefault="000F7F59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F7F59" w:rsidRDefault="000F7F59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F7F59" w:rsidRDefault="000F7F59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83A6E" w:rsidRDefault="00A83A6E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Par864"/>
      <w:bookmarkEnd w:id="12"/>
      <w:r w:rsidRPr="004D160D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</w:t>
      </w:r>
      <w:r w:rsidR="00A83A6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D160D">
        <w:rPr>
          <w:rFonts w:ascii="Times New Roman" w:hAnsi="Times New Roman" w:cs="Times New Roman"/>
          <w:b/>
          <w:bCs/>
          <w:sz w:val="24"/>
          <w:szCs w:val="24"/>
        </w:rPr>
        <w:t xml:space="preserve"> "ТРАДИЦИОННАЯ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60D">
        <w:rPr>
          <w:rFonts w:ascii="Times New Roman" w:hAnsi="Times New Roman" w:cs="Times New Roman"/>
          <w:b/>
          <w:bCs/>
          <w:sz w:val="24"/>
          <w:szCs w:val="24"/>
        </w:rPr>
        <w:t>КУЛЬТУРА И НАРОДНОЕ ТВОРЧЕСТВО"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60D">
        <w:rPr>
          <w:rFonts w:ascii="Times New Roman" w:hAnsi="Times New Roman" w:cs="Times New Roman"/>
          <w:b/>
          <w:bCs/>
          <w:sz w:val="24"/>
          <w:szCs w:val="24"/>
        </w:rPr>
        <w:t xml:space="preserve">(ДАЛЕЕ - ПОДПРОГРАММА </w:t>
      </w:r>
      <w:r w:rsidR="00A83A6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D160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ar868"/>
      <w:bookmarkEnd w:id="13"/>
      <w:r w:rsidRPr="004D160D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A83A6E">
        <w:rPr>
          <w:rFonts w:ascii="Times New Roman" w:hAnsi="Times New Roman" w:cs="Times New Roman"/>
          <w:sz w:val="24"/>
          <w:szCs w:val="24"/>
        </w:rPr>
        <w:t>1</w:t>
      </w:r>
    </w:p>
    <w:p w:rsid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A8264F" w:rsidRPr="004D160D" w:rsidTr="00BF23FA">
        <w:trPr>
          <w:trHeight w:val="519"/>
        </w:trPr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«село Карага»</w:t>
            </w:r>
          </w:p>
        </w:tc>
      </w:tr>
      <w:tr w:rsidR="00A8264F" w:rsidTr="00BF23FA">
        <w:trPr>
          <w:trHeight w:val="175"/>
        </w:trPr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«Карагинский СДК»</w:t>
            </w:r>
          </w:p>
        </w:tc>
      </w:tr>
      <w:tr w:rsidR="00A8264F" w:rsidTr="00BF23FA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Цели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культурного и исторического наследия, обеспечение равного доступа населения к культурным ценностям и участию в культурной жизни, реализация творческого потенциала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села Карага</w:t>
            </w:r>
          </w:p>
        </w:tc>
      </w:tr>
      <w:tr w:rsidR="00A8264F" w:rsidRPr="004D160D" w:rsidTr="00BF23FA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Задачи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Сохранение культурного и исторического наследия и обеспечение условий для равной доступности разных категорий граждан к культурным ценностям;</w:t>
            </w:r>
          </w:p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развития духовного потенциала, исполнительских искусств;</w:t>
            </w:r>
          </w:p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сохранения и развития традиционного народного творчества и обеспечение доступа граждан к участию в культурной жизни;</w:t>
            </w:r>
          </w:p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повышения доступности и качества образования в сфере культуры и искусства;</w:t>
            </w:r>
          </w:p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устойчивого развития сферы культуры</w:t>
            </w:r>
          </w:p>
        </w:tc>
      </w:tr>
      <w:tr w:rsidR="00A8264F" w:rsidRPr="004D160D" w:rsidTr="00BF23FA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величение количества посещений населением учреждений культуры по отношению к 20</w:t>
            </w:r>
            <w:r w:rsidR="008F0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1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удовлетворенности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села Карага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предоставления муниципальных услуг в сфере культуры;</w:t>
            </w:r>
          </w:p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- прирост числа лауреатов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конкурсов, 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фестивалей в сфере культуры по отношению к 20</w:t>
            </w:r>
            <w:r w:rsidR="008F0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1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соотношение среднемесячной начисленной заработной платы работников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среднемесячной заработной платы в Камчатском крае</w:t>
            </w:r>
          </w:p>
        </w:tc>
      </w:tr>
      <w:tr w:rsidR="00A8264F" w:rsidRPr="004D160D" w:rsidTr="00BF23FA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64F" w:rsidRPr="004D160D" w:rsidRDefault="00A8264F" w:rsidP="0078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в один этап </w:t>
            </w:r>
            <w:r w:rsidR="006A5819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781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8264F" w:rsidRPr="00D05F70" w:rsidTr="00BF23FA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бщий о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источники финансирования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64F" w:rsidRPr="00D05F70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F7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за счет всех источников составляет – </w:t>
            </w:r>
            <w:r w:rsidR="006A58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D05F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из них:</w:t>
            </w:r>
          </w:p>
          <w:p w:rsidR="00A8264F" w:rsidRPr="00D05F70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F70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краевого бюджета </w:t>
            </w:r>
            <w:r w:rsidR="00BF6F1D" w:rsidRPr="00D05F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5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8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D05F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8264F" w:rsidRPr="00D05F70" w:rsidRDefault="00A8264F" w:rsidP="000A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F70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бюджета – </w:t>
            </w:r>
            <w:r w:rsidR="006A58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0E45" w:rsidRPr="00D05F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05F70">
              <w:rPr>
                <w:rFonts w:ascii="Times New Roman" w:hAnsi="Times New Roman" w:cs="Times New Roman"/>
                <w:sz w:val="24"/>
                <w:szCs w:val="24"/>
              </w:rPr>
              <w:t xml:space="preserve"> тыс.руб</w:t>
            </w:r>
            <w:r w:rsidR="00D05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264F" w:rsidRPr="004D160D" w:rsidTr="00BF23FA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</w:t>
            </w:r>
            <w:r w:rsidR="006A2A49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улучшения качества культурно-досугового обслуживания населения;</w:t>
            </w:r>
          </w:p>
          <w:p w:rsidR="00BF23FA" w:rsidRDefault="00A8264F" w:rsidP="00BF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доступности участия населения в культурной жизни, развития самодеятельного художественного творчества;</w:t>
            </w:r>
          </w:p>
          <w:p w:rsidR="00A8264F" w:rsidRPr="004D160D" w:rsidRDefault="00A8264F" w:rsidP="00BF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развития одаренных детей и молодежи</w:t>
            </w:r>
          </w:p>
        </w:tc>
      </w:tr>
    </w:tbl>
    <w:p w:rsidR="00AC7DD0" w:rsidRDefault="00AC7DD0" w:rsidP="00E925C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931"/>
      <w:bookmarkStart w:id="15" w:name="Par1019"/>
      <w:bookmarkEnd w:id="14"/>
      <w:bookmarkEnd w:id="15"/>
    </w:p>
    <w:p w:rsidR="007737C4" w:rsidRDefault="00AC7DD0" w:rsidP="00AC7D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D160D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D16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7DD0" w:rsidRPr="004D160D" w:rsidRDefault="00AC7DD0" w:rsidP="00AC7D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D160D">
        <w:rPr>
          <w:rFonts w:ascii="Times New Roman" w:hAnsi="Times New Roman" w:cs="Times New Roman"/>
          <w:b/>
          <w:b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sz w:val="24"/>
          <w:szCs w:val="24"/>
        </w:rPr>
        <w:t>РАЗВИТИЕ ИНФРАСТРУКТУРЫ В СФЕРЕ КУЛЬТУРЫ</w:t>
      </w:r>
      <w:r w:rsidRPr="004D160D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AC7DD0" w:rsidRPr="004D160D" w:rsidRDefault="00AC7DD0" w:rsidP="00AC7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60D">
        <w:rPr>
          <w:rFonts w:ascii="Times New Roman" w:hAnsi="Times New Roman" w:cs="Times New Roman"/>
          <w:b/>
          <w:bCs/>
          <w:sz w:val="24"/>
          <w:szCs w:val="24"/>
        </w:rPr>
        <w:t xml:space="preserve">(ДАЛЕЕ - ПОДПРОГРАММА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D160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C7DD0" w:rsidRPr="004D160D" w:rsidRDefault="00AC7DD0" w:rsidP="00AC7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DD0" w:rsidRPr="004D160D" w:rsidRDefault="00AC7DD0" w:rsidP="00AC7D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C7DD0" w:rsidRDefault="00AC7DD0" w:rsidP="00AC7D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AC7DD0" w:rsidRPr="004D160D" w:rsidTr="00980289">
        <w:trPr>
          <w:trHeight w:val="519"/>
        </w:trPr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DD0" w:rsidRPr="004D160D" w:rsidRDefault="00AC7DD0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DD0" w:rsidRPr="004D160D" w:rsidRDefault="00AC7DD0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«село Карага»</w:t>
            </w:r>
          </w:p>
        </w:tc>
      </w:tr>
      <w:tr w:rsidR="00AC7DD0" w:rsidTr="00980289">
        <w:trPr>
          <w:trHeight w:val="175"/>
        </w:trPr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DD0" w:rsidRPr="004D160D" w:rsidRDefault="00AC7DD0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DD0" w:rsidRPr="004D160D" w:rsidRDefault="00AC7DD0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«Карагинский СДК»</w:t>
            </w:r>
          </w:p>
        </w:tc>
      </w:tr>
      <w:tr w:rsidR="00AC7DD0" w:rsidTr="00980289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DD0" w:rsidRPr="004D160D" w:rsidRDefault="00AC7DD0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Цели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DD0" w:rsidRPr="004D160D" w:rsidRDefault="00AC7DD0" w:rsidP="00AC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DD0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развития инфраструктуры и системы управления в сфере культуры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7DD0" w:rsidRPr="004D160D" w:rsidTr="00980289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DD0" w:rsidRPr="004D160D" w:rsidRDefault="00AC7DD0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Задачи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DD0" w:rsidRPr="00AC7DD0" w:rsidRDefault="00AC7DD0" w:rsidP="00AC7DD0">
            <w:pPr>
              <w:pStyle w:val="a6"/>
              <w:rPr>
                <w:rFonts w:ascii="Times New Roman" w:hAnsi="Times New Roman" w:cs="Times New Roman"/>
              </w:rPr>
            </w:pPr>
            <w:r w:rsidRPr="00AC7DD0">
              <w:rPr>
                <w:rFonts w:ascii="Times New Roman" w:hAnsi="Times New Roman" w:cs="Times New Roman"/>
              </w:rPr>
              <w:t>1) развитие отраслевой инфраструктуры и обеспечение эффективного управления Программой;</w:t>
            </w:r>
          </w:p>
          <w:p w:rsidR="00AC7DD0" w:rsidRPr="00AC7DD0" w:rsidRDefault="00AC7DD0" w:rsidP="00AC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DD0">
              <w:rPr>
                <w:rFonts w:ascii="Times New Roman" w:hAnsi="Times New Roman" w:cs="Times New Roman"/>
                <w:sz w:val="24"/>
                <w:szCs w:val="24"/>
              </w:rPr>
              <w:t xml:space="preserve">2) развитие единой информационной среды учреждений культуры </w:t>
            </w:r>
          </w:p>
          <w:p w:rsidR="00AC7DD0" w:rsidRPr="004D160D" w:rsidRDefault="00AC7DD0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D0" w:rsidRPr="004D160D" w:rsidTr="00980289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DD0" w:rsidRPr="004D160D" w:rsidRDefault="00AC7DD0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DD0" w:rsidRPr="004D160D" w:rsidRDefault="00AC7DD0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-оснащение</w:t>
            </w:r>
            <w:r w:rsidRPr="00AC7DD0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 материально-техническим оборудованием</w:t>
            </w:r>
          </w:p>
        </w:tc>
      </w:tr>
      <w:tr w:rsidR="00AC7DD0" w:rsidRPr="004D160D" w:rsidTr="00980289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DD0" w:rsidRPr="004D160D" w:rsidRDefault="00AC7DD0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DD0" w:rsidRPr="004D160D" w:rsidRDefault="00AC7DD0" w:rsidP="0078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в один этап </w:t>
            </w:r>
            <w:r w:rsidR="006A5819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781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C7DD0" w:rsidRPr="004D160D" w:rsidTr="00980289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DD0" w:rsidRPr="004D160D" w:rsidRDefault="00AC7DD0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бщий о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источники финансирования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DD0" w:rsidRPr="00D05F70" w:rsidRDefault="00AC7DD0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F7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за счет всех источников составляет – </w:t>
            </w:r>
            <w:r w:rsidR="007811B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8F09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37BA" w:rsidRPr="00D05F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05F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из них:</w:t>
            </w:r>
          </w:p>
          <w:p w:rsidR="00AC7DD0" w:rsidRPr="00D05F70" w:rsidRDefault="00AC7DD0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F70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краевого бюджета </w:t>
            </w:r>
            <w:r w:rsidR="000A37BA" w:rsidRPr="00D05F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5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8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11B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0A37BA" w:rsidRPr="00D05F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1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37BA" w:rsidRPr="00D05F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5F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C7DD0" w:rsidRPr="00D05F70" w:rsidRDefault="00AC7DD0" w:rsidP="0078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F70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бюджета – </w:t>
            </w:r>
            <w:r w:rsidR="008F0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1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F09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1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37BA" w:rsidRPr="00D05F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5F70" w:rsidRPr="00D05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F70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r w:rsidR="00D05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7DD0" w:rsidRPr="004D160D" w:rsidTr="00980289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DD0" w:rsidRPr="004D160D" w:rsidRDefault="00AC7DD0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1F8" w:rsidRPr="00FF61F8" w:rsidRDefault="00AC7DD0" w:rsidP="00FF61F8">
            <w:pPr>
              <w:pStyle w:val="a6"/>
              <w:rPr>
                <w:rFonts w:ascii="Times New Roman" w:hAnsi="Times New Roman" w:cs="Times New Roman"/>
              </w:rPr>
            </w:pPr>
            <w:r w:rsidRPr="004D160D">
              <w:rPr>
                <w:rFonts w:ascii="Times New Roman" w:hAnsi="Times New Roman" w:cs="Times New Roman"/>
              </w:rPr>
              <w:t xml:space="preserve">- </w:t>
            </w:r>
            <w:r w:rsidR="00FF61F8">
              <w:t xml:space="preserve">1) </w:t>
            </w:r>
            <w:r w:rsidR="00FF61F8" w:rsidRPr="00FF61F8">
              <w:rPr>
                <w:rFonts w:ascii="Times New Roman" w:hAnsi="Times New Roman" w:cs="Times New Roman"/>
              </w:rPr>
              <w:t>создание эффективной системы управления реализацией Программой;</w:t>
            </w:r>
          </w:p>
          <w:p w:rsidR="00FF61F8" w:rsidRPr="00FF61F8" w:rsidRDefault="00FF61F8" w:rsidP="00FF61F8">
            <w:pPr>
              <w:pStyle w:val="a6"/>
              <w:rPr>
                <w:rFonts w:ascii="Times New Roman" w:hAnsi="Times New Roman" w:cs="Times New Roman"/>
              </w:rPr>
            </w:pPr>
            <w:r w:rsidRPr="00FF61F8">
              <w:rPr>
                <w:rFonts w:ascii="Times New Roman" w:hAnsi="Times New Roman" w:cs="Times New Roman"/>
              </w:rPr>
              <w:t>2) реализация в полном объеме мероприятий Программы, достижение ее целей и задач;</w:t>
            </w:r>
          </w:p>
          <w:p w:rsidR="00FF61F8" w:rsidRPr="00FF61F8" w:rsidRDefault="00FF61F8" w:rsidP="00FF61F8">
            <w:pPr>
              <w:pStyle w:val="a6"/>
              <w:rPr>
                <w:rFonts w:ascii="Times New Roman" w:hAnsi="Times New Roman" w:cs="Times New Roman"/>
              </w:rPr>
            </w:pPr>
            <w:r w:rsidRPr="00FF61F8">
              <w:rPr>
                <w:rFonts w:ascii="Times New Roman" w:hAnsi="Times New Roman" w:cs="Times New Roman"/>
              </w:rPr>
              <w:t>3) повышение качества и доступности государственных и муниципальных услуг, оказываемых в сфере культуры;</w:t>
            </w:r>
          </w:p>
          <w:p w:rsidR="00FF61F8" w:rsidRPr="00FF61F8" w:rsidRDefault="00FF61F8" w:rsidP="00FF61F8">
            <w:pPr>
              <w:pStyle w:val="a6"/>
              <w:rPr>
                <w:rFonts w:ascii="Times New Roman" w:hAnsi="Times New Roman" w:cs="Times New Roman"/>
              </w:rPr>
            </w:pPr>
            <w:r w:rsidRPr="00FF61F8">
              <w:rPr>
                <w:rFonts w:ascii="Times New Roman" w:hAnsi="Times New Roman" w:cs="Times New Roman"/>
              </w:rPr>
              <w:t>4) создание условий для привлечения в отрасль культуры высококвалифицированных кадров, в том числе молодых специалистов;</w:t>
            </w:r>
          </w:p>
          <w:p w:rsidR="00FF61F8" w:rsidRPr="00FF61F8" w:rsidRDefault="00FF61F8" w:rsidP="00FF61F8">
            <w:pPr>
              <w:pStyle w:val="a6"/>
              <w:rPr>
                <w:rFonts w:ascii="Times New Roman" w:hAnsi="Times New Roman" w:cs="Times New Roman"/>
              </w:rPr>
            </w:pPr>
            <w:r w:rsidRPr="00FF61F8">
              <w:rPr>
                <w:rFonts w:ascii="Times New Roman" w:hAnsi="Times New Roman" w:cs="Times New Roman"/>
              </w:rPr>
              <w:t>5) создание необходимых условий для активизации инновационной и инвестиционной деятельности в сфере культуры;</w:t>
            </w:r>
          </w:p>
          <w:p w:rsidR="00FF61F8" w:rsidRPr="00FF61F8" w:rsidRDefault="00FF61F8" w:rsidP="00FF61F8">
            <w:pPr>
              <w:pStyle w:val="a6"/>
              <w:rPr>
                <w:rFonts w:ascii="Times New Roman" w:hAnsi="Times New Roman" w:cs="Times New Roman"/>
              </w:rPr>
            </w:pPr>
            <w:r w:rsidRPr="00FF61F8">
              <w:rPr>
                <w:rFonts w:ascii="Times New Roman" w:hAnsi="Times New Roman" w:cs="Times New Roman"/>
              </w:rPr>
              <w:t>6) рост количества информационных и инновационных технологий, внедренных в краевые государственные и муниципальные учреждения культуры;</w:t>
            </w:r>
          </w:p>
          <w:p w:rsidR="00FF61F8" w:rsidRPr="00FF61F8" w:rsidRDefault="00FF61F8" w:rsidP="00FF61F8">
            <w:pPr>
              <w:pStyle w:val="a6"/>
              <w:rPr>
                <w:rFonts w:ascii="Times New Roman" w:hAnsi="Times New Roman" w:cs="Times New Roman"/>
              </w:rPr>
            </w:pPr>
            <w:r w:rsidRPr="00FF61F8">
              <w:rPr>
                <w:rFonts w:ascii="Times New Roman" w:hAnsi="Times New Roman" w:cs="Times New Roman"/>
              </w:rPr>
              <w:t>7) создание условий для укрепления материально-технической базы краевых государственных и муниципальных учреждений культуры;</w:t>
            </w:r>
          </w:p>
          <w:p w:rsidR="00AC7DD0" w:rsidRPr="004D160D" w:rsidRDefault="00FF61F8" w:rsidP="00F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F8">
              <w:rPr>
                <w:rFonts w:ascii="Times New Roman" w:hAnsi="Times New Roman" w:cs="Times New Roman"/>
                <w:sz w:val="24"/>
                <w:szCs w:val="24"/>
              </w:rPr>
              <w:t>8) повышение эффективности информатизации в сфере культуры</w:t>
            </w:r>
          </w:p>
        </w:tc>
      </w:tr>
    </w:tbl>
    <w:p w:rsidR="00BF23FA" w:rsidRDefault="00BF23FA" w:rsidP="00E925C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FF61F8" w:rsidRDefault="00FF61F8" w:rsidP="004D16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F61F8" w:rsidRDefault="00FF61F8" w:rsidP="00E925C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BF23FA" w:rsidRDefault="00BF23FA" w:rsidP="004D16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F7F59" w:rsidRDefault="000F7F59" w:rsidP="004D16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F7F59" w:rsidRDefault="000F7F59" w:rsidP="004D16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F23FA" w:rsidRPr="00BF23FA" w:rsidRDefault="00BF23FA" w:rsidP="004D16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F23FA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BF23FA" w:rsidRDefault="00BF23FA" w:rsidP="004D16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F23FA" w:rsidRDefault="00BF23FA" w:rsidP="00BF23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культуры в сельском поселении</w:t>
      </w:r>
    </w:p>
    <w:p w:rsidR="00BF23FA" w:rsidRDefault="006A5819" w:rsidP="00BF23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«село Карага» на 202</w:t>
      </w:r>
      <w:r w:rsidR="007811BF">
        <w:rPr>
          <w:rFonts w:ascii="Times New Roman" w:hAnsi="Times New Roman" w:cs="Times New Roman"/>
          <w:sz w:val="24"/>
          <w:szCs w:val="24"/>
        </w:rPr>
        <w:t>2</w:t>
      </w:r>
      <w:r w:rsidR="00BF23FA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BF23FA" w:rsidRDefault="00BF23FA" w:rsidP="00BF23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F23FA" w:rsidRDefault="00BF23FA" w:rsidP="00BF23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</w:t>
      </w:r>
    </w:p>
    <w:p w:rsidR="00BF23FA" w:rsidRDefault="00BF23FA" w:rsidP="00BF23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культуры в сельском</w:t>
      </w:r>
      <w:r w:rsidR="006A5819">
        <w:rPr>
          <w:rFonts w:ascii="Times New Roman" w:hAnsi="Times New Roman" w:cs="Times New Roman"/>
          <w:sz w:val="24"/>
          <w:szCs w:val="24"/>
        </w:rPr>
        <w:t xml:space="preserve"> поселении «село Карага» на 202</w:t>
      </w:r>
      <w:r w:rsidR="007811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BF23FA" w:rsidRDefault="00BF23FA" w:rsidP="00BF23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"/>
        <w:gridCol w:w="3820"/>
        <w:gridCol w:w="993"/>
        <w:gridCol w:w="1001"/>
        <w:gridCol w:w="1692"/>
        <w:gridCol w:w="1955"/>
      </w:tblGrid>
      <w:tr w:rsidR="005F1A7F" w:rsidTr="00BF6F1D">
        <w:tc>
          <w:tcPr>
            <w:tcW w:w="716" w:type="dxa"/>
            <w:gridSpan w:val="2"/>
            <w:vMerge w:val="restart"/>
            <w:vAlign w:val="center"/>
          </w:tcPr>
          <w:p w:rsidR="005F1A7F" w:rsidRDefault="005F1A7F" w:rsidP="005F1A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0" w:type="dxa"/>
            <w:vMerge w:val="restart"/>
            <w:vAlign w:val="center"/>
          </w:tcPr>
          <w:p w:rsidR="005F1A7F" w:rsidRDefault="005F1A7F" w:rsidP="005F1A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993" w:type="dxa"/>
            <w:vMerge w:val="restart"/>
            <w:vAlign w:val="center"/>
          </w:tcPr>
          <w:p w:rsidR="005F1A7F" w:rsidRDefault="005F1A7F" w:rsidP="005F1A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4648" w:type="dxa"/>
            <w:gridSpan w:val="3"/>
            <w:vAlign w:val="center"/>
          </w:tcPr>
          <w:p w:rsidR="005F1A7F" w:rsidRDefault="005F1A7F" w:rsidP="005F1A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объемы финансирования (тыс.руб.)</w:t>
            </w:r>
          </w:p>
        </w:tc>
      </w:tr>
      <w:tr w:rsidR="005F1A7F" w:rsidTr="00BF6F1D">
        <w:tc>
          <w:tcPr>
            <w:tcW w:w="716" w:type="dxa"/>
            <w:gridSpan w:val="2"/>
            <w:vMerge/>
            <w:vAlign w:val="center"/>
          </w:tcPr>
          <w:p w:rsidR="005F1A7F" w:rsidRDefault="005F1A7F" w:rsidP="005F1A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vMerge/>
            <w:vAlign w:val="center"/>
          </w:tcPr>
          <w:p w:rsidR="005F1A7F" w:rsidRDefault="005F1A7F" w:rsidP="005F1A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F1A7F" w:rsidRDefault="005F1A7F" w:rsidP="005F1A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5F1A7F" w:rsidRDefault="005F1A7F" w:rsidP="005F1A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47" w:type="dxa"/>
            <w:gridSpan w:val="2"/>
            <w:vAlign w:val="center"/>
          </w:tcPr>
          <w:p w:rsidR="005F1A7F" w:rsidRDefault="005F1A7F" w:rsidP="005F1A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5F1A7F" w:rsidTr="000A37BA">
        <w:tc>
          <w:tcPr>
            <w:tcW w:w="716" w:type="dxa"/>
            <w:gridSpan w:val="2"/>
            <w:vMerge/>
            <w:vAlign w:val="center"/>
          </w:tcPr>
          <w:p w:rsidR="005F1A7F" w:rsidRDefault="005F1A7F" w:rsidP="005F1A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vMerge/>
            <w:vAlign w:val="center"/>
          </w:tcPr>
          <w:p w:rsidR="005F1A7F" w:rsidRDefault="005F1A7F" w:rsidP="005F1A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F1A7F" w:rsidRDefault="005F1A7F" w:rsidP="005F1A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center"/>
          </w:tcPr>
          <w:p w:rsidR="005F1A7F" w:rsidRDefault="005F1A7F" w:rsidP="005F1A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5F1A7F" w:rsidRDefault="005F1A7F" w:rsidP="005F1A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55" w:type="dxa"/>
            <w:vAlign w:val="center"/>
          </w:tcPr>
          <w:p w:rsidR="005F1A7F" w:rsidRDefault="005F1A7F" w:rsidP="005F1A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A5CFA" w:rsidTr="003F5C8B">
        <w:tc>
          <w:tcPr>
            <w:tcW w:w="716" w:type="dxa"/>
            <w:gridSpan w:val="2"/>
            <w:vAlign w:val="center"/>
          </w:tcPr>
          <w:p w:rsidR="004A5CFA" w:rsidRDefault="004A5CFA" w:rsidP="003F5C8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vAlign w:val="center"/>
          </w:tcPr>
          <w:p w:rsidR="004A5CFA" w:rsidRPr="004A5CFA" w:rsidRDefault="004A5CFA" w:rsidP="004A5CF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A5CFA">
              <w:rPr>
                <w:rFonts w:ascii="Times New Roman" w:hAnsi="Times New Roman" w:cs="Times New Roman"/>
                <w:sz w:val="24"/>
                <w:szCs w:val="24"/>
              </w:rPr>
              <w:t>Подпрограмма 1 «Традиционная культура и народное творчество»</w:t>
            </w:r>
          </w:p>
        </w:tc>
        <w:tc>
          <w:tcPr>
            <w:tcW w:w="993" w:type="dxa"/>
            <w:vAlign w:val="center"/>
          </w:tcPr>
          <w:p w:rsidR="004A5CFA" w:rsidRDefault="004A5CFA" w:rsidP="00D0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4A5CFA" w:rsidRDefault="006A5819" w:rsidP="00D0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2" w:type="dxa"/>
            <w:vAlign w:val="center"/>
          </w:tcPr>
          <w:p w:rsidR="004A5CFA" w:rsidRDefault="006A5819" w:rsidP="00D0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55" w:type="dxa"/>
            <w:vAlign w:val="center"/>
          </w:tcPr>
          <w:p w:rsidR="004A5CFA" w:rsidRDefault="006A5819" w:rsidP="00D0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37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5CFA" w:rsidTr="003F5C8B">
        <w:tc>
          <w:tcPr>
            <w:tcW w:w="716" w:type="dxa"/>
            <w:gridSpan w:val="2"/>
            <w:vAlign w:val="center"/>
          </w:tcPr>
          <w:p w:rsidR="004A5CFA" w:rsidRDefault="004A5CFA" w:rsidP="003F5C8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0" w:type="dxa"/>
          </w:tcPr>
          <w:p w:rsidR="009C5E89" w:rsidRDefault="009C5E89" w:rsidP="005F1A7F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4A5CFA" w:rsidRDefault="004A5CFA" w:rsidP="005F1A7F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детского национального </w:t>
            </w:r>
            <w:r w:rsidR="000A37BA">
              <w:rPr>
                <w:rFonts w:ascii="Times New Roman" w:hAnsi="Times New Roman" w:cs="Times New Roman"/>
                <w:sz w:val="24"/>
                <w:szCs w:val="24"/>
              </w:rPr>
              <w:t>ансамбля «</w:t>
            </w:r>
            <w:proofErr w:type="spellStart"/>
            <w:r w:rsidR="000A37BA"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краевом фестивале «Золотые родники» в рамках государственной программы Камчатского края «Развитие культуры в Камчатском крае на 2014-2018 годы»;</w:t>
            </w:r>
          </w:p>
        </w:tc>
        <w:tc>
          <w:tcPr>
            <w:tcW w:w="993" w:type="dxa"/>
            <w:vAlign w:val="center"/>
          </w:tcPr>
          <w:p w:rsidR="004A5CFA" w:rsidRDefault="004A5CFA" w:rsidP="00D0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4A5CFA" w:rsidRDefault="006A5819" w:rsidP="00D0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2" w:type="dxa"/>
            <w:vAlign w:val="center"/>
          </w:tcPr>
          <w:p w:rsidR="004A5CFA" w:rsidRDefault="006A5819" w:rsidP="00D0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55" w:type="dxa"/>
            <w:vAlign w:val="center"/>
          </w:tcPr>
          <w:p w:rsidR="00BF6F1D" w:rsidRDefault="006A5819" w:rsidP="00D0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37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F6F1D" w:rsidTr="003F5C8B">
        <w:tc>
          <w:tcPr>
            <w:tcW w:w="716" w:type="dxa"/>
            <w:gridSpan w:val="2"/>
            <w:vAlign w:val="center"/>
          </w:tcPr>
          <w:p w:rsidR="00BF6F1D" w:rsidRDefault="003F5C8B" w:rsidP="003F5C8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  <w:vAlign w:val="center"/>
          </w:tcPr>
          <w:p w:rsidR="00BF6F1D" w:rsidRPr="004A5CFA" w:rsidRDefault="00BF6F1D" w:rsidP="00BF6F1D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Pr="004A5C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в сфере культуры</w:t>
            </w:r>
            <w:r w:rsidRPr="004A5C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Align w:val="center"/>
          </w:tcPr>
          <w:p w:rsidR="00BF6F1D" w:rsidRDefault="00BF6F1D" w:rsidP="00D0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vAlign w:val="center"/>
          </w:tcPr>
          <w:p w:rsidR="00BF6F1D" w:rsidRDefault="007811BF" w:rsidP="007811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8F09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6F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92" w:type="dxa"/>
            <w:vAlign w:val="center"/>
          </w:tcPr>
          <w:p w:rsidR="00BF6F1D" w:rsidRDefault="006A5819" w:rsidP="007811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09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1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6F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1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6F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  <w:vAlign w:val="center"/>
          </w:tcPr>
          <w:p w:rsidR="00BF6F1D" w:rsidRDefault="008F0972" w:rsidP="007811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1BF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6F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11BF" w:rsidTr="003F5C8B">
        <w:tc>
          <w:tcPr>
            <w:tcW w:w="716" w:type="dxa"/>
            <w:gridSpan w:val="2"/>
            <w:vAlign w:val="center"/>
          </w:tcPr>
          <w:p w:rsidR="007811BF" w:rsidRDefault="007811BF" w:rsidP="003F5C8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0" w:type="dxa"/>
          </w:tcPr>
          <w:p w:rsidR="007811BF" w:rsidRDefault="007811BF" w:rsidP="0098028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7811BF" w:rsidRDefault="007811BF" w:rsidP="0098028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МБУК «Карагинский СДК»</w:t>
            </w:r>
          </w:p>
        </w:tc>
        <w:tc>
          <w:tcPr>
            <w:tcW w:w="993" w:type="dxa"/>
            <w:vAlign w:val="center"/>
          </w:tcPr>
          <w:p w:rsidR="007811BF" w:rsidRDefault="007811BF" w:rsidP="00D0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vAlign w:val="center"/>
          </w:tcPr>
          <w:p w:rsidR="007811BF" w:rsidRDefault="007811BF" w:rsidP="007811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470,00</w:t>
            </w:r>
          </w:p>
        </w:tc>
        <w:tc>
          <w:tcPr>
            <w:tcW w:w="1692" w:type="dxa"/>
            <w:vAlign w:val="center"/>
          </w:tcPr>
          <w:p w:rsidR="007811BF" w:rsidRDefault="007811BF" w:rsidP="007811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352,50</w:t>
            </w:r>
          </w:p>
        </w:tc>
        <w:tc>
          <w:tcPr>
            <w:tcW w:w="1955" w:type="dxa"/>
            <w:vAlign w:val="center"/>
          </w:tcPr>
          <w:p w:rsidR="007811BF" w:rsidRDefault="007811BF" w:rsidP="007811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117,50</w:t>
            </w:r>
          </w:p>
        </w:tc>
      </w:tr>
      <w:tr w:rsidR="00BF6F1D" w:rsidTr="00D05F70">
        <w:tc>
          <w:tcPr>
            <w:tcW w:w="709" w:type="dxa"/>
          </w:tcPr>
          <w:p w:rsidR="00BF6F1D" w:rsidRDefault="00BF6F1D" w:rsidP="00BF23FA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BF6F1D" w:rsidRPr="00BF6F1D" w:rsidRDefault="00BF6F1D" w:rsidP="00BF23FA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1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993" w:type="dxa"/>
            <w:vAlign w:val="center"/>
          </w:tcPr>
          <w:p w:rsidR="00BF6F1D" w:rsidRPr="00BF6F1D" w:rsidRDefault="00BF6F1D" w:rsidP="00D0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BF6F1D" w:rsidRPr="00BF6F1D" w:rsidRDefault="007811BF" w:rsidP="007811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8F09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A581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692" w:type="dxa"/>
            <w:vAlign w:val="center"/>
          </w:tcPr>
          <w:p w:rsidR="00BF6F1D" w:rsidRPr="00BF6F1D" w:rsidRDefault="006A5819" w:rsidP="007811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811B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811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55" w:type="dxa"/>
            <w:vAlign w:val="center"/>
          </w:tcPr>
          <w:p w:rsidR="00BF6F1D" w:rsidRPr="00BF6F1D" w:rsidRDefault="008F0972" w:rsidP="007811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11B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0A37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811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A37B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F23FA" w:rsidRDefault="00BF23FA" w:rsidP="00BF23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BF23FA" w:rsidSect="000F7F59">
      <w:pgSz w:w="11905" w:h="16838"/>
      <w:pgMar w:top="851" w:right="848" w:bottom="709" w:left="15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476C3"/>
    <w:multiLevelType w:val="hybridMultilevel"/>
    <w:tmpl w:val="78E2E0D8"/>
    <w:lvl w:ilvl="0" w:tplc="47CEF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160D"/>
    <w:rsid w:val="0000498C"/>
    <w:rsid w:val="00027006"/>
    <w:rsid w:val="000629AD"/>
    <w:rsid w:val="000A37BA"/>
    <w:rsid w:val="000C0347"/>
    <w:rsid w:val="000D751A"/>
    <w:rsid w:val="000F7F59"/>
    <w:rsid w:val="001179DD"/>
    <w:rsid w:val="001265BC"/>
    <w:rsid w:val="0019221D"/>
    <w:rsid w:val="001D12DC"/>
    <w:rsid w:val="001E4A8F"/>
    <w:rsid w:val="001F1DE2"/>
    <w:rsid w:val="001F4E84"/>
    <w:rsid w:val="00264401"/>
    <w:rsid w:val="00287155"/>
    <w:rsid w:val="0031407B"/>
    <w:rsid w:val="00360390"/>
    <w:rsid w:val="003866DE"/>
    <w:rsid w:val="003F5C8B"/>
    <w:rsid w:val="00433213"/>
    <w:rsid w:val="0047149A"/>
    <w:rsid w:val="004A5CFA"/>
    <w:rsid w:val="004D160D"/>
    <w:rsid w:val="00520554"/>
    <w:rsid w:val="005566F2"/>
    <w:rsid w:val="00577638"/>
    <w:rsid w:val="00583098"/>
    <w:rsid w:val="005A0E45"/>
    <w:rsid w:val="005B2586"/>
    <w:rsid w:val="005E5594"/>
    <w:rsid w:val="005F1A7F"/>
    <w:rsid w:val="005F3F7E"/>
    <w:rsid w:val="006202C6"/>
    <w:rsid w:val="0065177F"/>
    <w:rsid w:val="00654BA7"/>
    <w:rsid w:val="00684B02"/>
    <w:rsid w:val="00690F05"/>
    <w:rsid w:val="006942B9"/>
    <w:rsid w:val="006A2A49"/>
    <w:rsid w:val="006A5819"/>
    <w:rsid w:val="006B2D2B"/>
    <w:rsid w:val="007066EF"/>
    <w:rsid w:val="00723211"/>
    <w:rsid w:val="00724A7A"/>
    <w:rsid w:val="007737C4"/>
    <w:rsid w:val="007811BF"/>
    <w:rsid w:val="00795291"/>
    <w:rsid w:val="007C269C"/>
    <w:rsid w:val="007E66A5"/>
    <w:rsid w:val="007F1E78"/>
    <w:rsid w:val="007F2AB0"/>
    <w:rsid w:val="008113CD"/>
    <w:rsid w:val="008431A3"/>
    <w:rsid w:val="008D2772"/>
    <w:rsid w:val="008F0972"/>
    <w:rsid w:val="0093359B"/>
    <w:rsid w:val="0096617C"/>
    <w:rsid w:val="00980289"/>
    <w:rsid w:val="00993B7E"/>
    <w:rsid w:val="009C5E89"/>
    <w:rsid w:val="00A754F3"/>
    <w:rsid w:val="00A75E40"/>
    <w:rsid w:val="00A812A5"/>
    <w:rsid w:val="00A8264F"/>
    <w:rsid w:val="00A83A6E"/>
    <w:rsid w:val="00AC1B83"/>
    <w:rsid w:val="00AC7DD0"/>
    <w:rsid w:val="00AE31AC"/>
    <w:rsid w:val="00B02811"/>
    <w:rsid w:val="00B36D30"/>
    <w:rsid w:val="00B44B70"/>
    <w:rsid w:val="00B6513F"/>
    <w:rsid w:val="00BE1274"/>
    <w:rsid w:val="00BE27CB"/>
    <w:rsid w:val="00BE2B4E"/>
    <w:rsid w:val="00BF23FA"/>
    <w:rsid w:val="00BF6F1D"/>
    <w:rsid w:val="00C326F3"/>
    <w:rsid w:val="00C54150"/>
    <w:rsid w:val="00C73E26"/>
    <w:rsid w:val="00C95FA4"/>
    <w:rsid w:val="00D05EB3"/>
    <w:rsid w:val="00D05F70"/>
    <w:rsid w:val="00DC7017"/>
    <w:rsid w:val="00DE33E1"/>
    <w:rsid w:val="00E0564D"/>
    <w:rsid w:val="00E925C7"/>
    <w:rsid w:val="00EB0E5F"/>
    <w:rsid w:val="00EE78DB"/>
    <w:rsid w:val="00F072A4"/>
    <w:rsid w:val="00F329BD"/>
    <w:rsid w:val="00F32F72"/>
    <w:rsid w:val="00F60E5F"/>
    <w:rsid w:val="00F744E5"/>
    <w:rsid w:val="00F92AF3"/>
    <w:rsid w:val="00F93976"/>
    <w:rsid w:val="00F95FD3"/>
    <w:rsid w:val="00FD7E60"/>
    <w:rsid w:val="00FE5E53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9CE7FA"/>
  <w15:docId w15:val="{5F194866-B4B6-47B8-95F1-7538D14F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16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6B2D2B"/>
    <w:rPr>
      <w:color w:val="0000FF"/>
      <w:u w:val="single"/>
    </w:rPr>
  </w:style>
  <w:style w:type="table" w:styleId="a4">
    <w:name w:val="Table Grid"/>
    <w:basedOn w:val="a1"/>
    <w:uiPriority w:val="59"/>
    <w:rsid w:val="00EB0E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0498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AC7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1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58752-23F0-49CE-8796-56B405A3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Aliza</cp:lastModifiedBy>
  <cp:revision>3</cp:revision>
  <cp:lastPrinted>2021-10-20T05:15:00Z</cp:lastPrinted>
  <dcterms:created xsi:type="dcterms:W3CDTF">2021-10-20T05:18:00Z</dcterms:created>
  <dcterms:modified xsi:type="dcterms:W3CDTF">2021-12-02T22:44:00Z</dcterms:modified>
</cp:coreProperties>
</file>