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DA7" w:rsidRPr="008A2DA7" w:rsidRDefault="008A2DA7" w:rsidP="00502CED">
      <w:pPr>
        <w:suppressAutoHyphens/>
        <w:spacing w:after="0"/>
        <w:jc w:val="center"/>
        <w:rPr>
          <w:rFonts w:ascii="Times New Roman" w:eastAsia="Times New Roman" w:hAnsi="Times New Roman" w:cs="Times New Roman"/>
          <w:b/>
          <w:sz w:val="28"/>
          <w:szCs w:val="28"/>
          <w:lang w:eastAsia="ar-SA"/>
        </w:rPr>
      </w:pPr>
      <w:r w:rsidRPr="008A2DA7">
        <w:rPr>
          <w:rFonts w:ascii="Times New Roman" w:eastAsia="Times New Roman" w:hAnsi="Times New Roman" w:cs="Times New Roman"/>
          <w:b/>
          <w:sz w:val="28"/>
          <w:szCs w:val="28"/>
          <w:lang w:eastAsia="ar-SA"/>
        </w:rPr>
        <w:t>РОССИЙСКАЯ ФЕДЕРАЦИЯ</w:t>
      </w:r>
    </w:p>
    <w:p w:rsidR="008A2DA7" w:rsidRPr="008A2DA7" w:rsidRDefault="008A2DA7" w:rsidP="00502CED">
      <w:pPr>
        <w:suppressAutoHyphens/>
        <w:spacing w:after="0"/>
        <w:jc w:val="center"/>
        <w:rPr>
          <w:rFonts w:ascii="Times New Roman" w:eastAsia="Times New Roman" w:hAnsi="Times New Roman" w:cs="Times New Roman"/>
          <w:b/>
          <w:sz w:val="28"/>
          <w:szCs w:val="28"/>
          <w:lang w:eastAsia="ar-SA"/>
        </w:rPr>
      </w:pPr>
      <w:r w:rsidRPr="008A2DA7">
        <w:rPr>
          <w:rFonts w:ascii="Times New Roman" w:eastAsia="Times New Roman" w:hAnsi="Times New Roman" w:cs="Times New Roman"/>
          <w:b/>
          <w:sz w:val="28"/>
          <w:szCs w:val="28"/>
          <w:lang w:eastAsia="ar-SA"/>
        </w:rPr>
        <w:t>КАМЧАТСКИЙ КРАЙ</w:t>
      </w:r>
    </w:p>
    <w:p w:rsidR="008A2DA7" w:rsidRPr="008A2DA7" w:rsidRDefault="008A2DA7" w:rsidP="00502CED">
      <w:pPr>
        <w:widowControl w:val="0"/>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8A2DA7">
        <w:rPr>
          <w:rFonts w:ascii="Times New Roman" w:eastAsia="Times New Roman" w:hAnsi="Times New Roman" w:cs="Times New Roman"/>
          <w:b/>
          <w:sz w:val="28"/>
          <w:szCs w:val="28"/>
          <w:lang w:eastAsia="ar-SA"/>
        </w:rPr>
        <w:t>КАРАГИНСКИЙ РАЙОН</w:t>
      </w:r>
      <w:r w:rsidRPr="008A2DA7">
        <w:rPr>
          <w:rFonts w:ascii="Times New Roman" w:eastAsia="Times New Roman" w:hAnsi="Times New Roman" w:cs="Times New Roman"/>
          <w:b/>
          <w:sz w:val="28"/>
          <w:szCs w:val="28"/>
          <w:lang w:eastAsia="ru-RU"/>
        </w:rPr>
        <w:t xml:space="preserve"> </w:t>
      </w:r>
    </w:p>
    <w:p w:rsidR="008A2DA7" w:rsidRPr="008A2DA7" w:rsidRDefault="008A2DA7" w:rsidP="00502CED">
      <w:pPr>
        <w:widowControl w:val="0"/>
        <w:suppressAutoHyphens/>
        <w:autoSpaceDE w:val="0"/>
        <w:autoSpaceDN w:val="0"/>
        <w:adjustRightInd w:val="0"/>
        <w:spacing w:after="0"/>
        <w:jc w:val="center"/>
        <w:rPr>
          <w:rFonts w:ascii="Times New Roman" w:eastAsia="Times New Roman" w:hAnsi="Times New Roman" w:cs="Times New Roman"/>
          <w:b/>
          <w:sz w:val="28"/>
          <w:szCs w:val="28"/>
          <w:lang w:eastAsia="ru-RU"/>
        </w:rPr>
      </w:pPr>
      <w:r w:rsidRPr="008A2DA7">
        <w:rPr>
          <w:rFonts w:ascii="Times New Roman" w:eastAsia="Times New Roman" w:hAnsi="Times New Roman" w:cs="Times New Roman"/>
          <w:b/>
          <w:sz w:val="28"/>
          <w:szCs w:val="28"/>
          <w:lang w:eastAsia="ar-SA"/>
        </w:rPr>
        <w:t>СЕЛЬСКОЕ ПОСЕЛЕНИЕ «СЕЛО КАРАГА»</w:t>
      </w:r>
      <w:r w:rsidRPr="008A2DA7">
        <w:rPr>
          <w:rFonts w:ascii="Times New Roman" w:eastAsia="Times New Roman" w:hAnsi="Times New Roman" w:cs="Times New Roman"/>
          <w:b/>
          <w:sz w:val="28"/>
          <w:szCs w:val="28"/>
          <w:lang w:eastAsia="ru-RU"/>
        </w:rPr>
        <w:t xml:space="preserve"> </w:t>
      </w:r>
    </w:p>
    <w:p w:rsidR="008A2DA7" w:rsidRPr="008A2DA7" w:rsidRDefault="008A2DA7" w:rsidP="00502CED">
      <w:pPr>
        <w:widowControl w:val="0"/>
        <w:suppressAutoHyphens/>
        <w:autoSpaceDE w:val="0"/>
        <w:autoSpaceDN w:val="0"/>
        <w:adjustRightInd w:val="0"/>
        <w:spacing w:after="0"/>
        <w:jc w:val="both"/>
        <w:rPr>
          <w:rFonts w:ascii="Times New Roman" w:eastAsia="Times New Roman" w:hAnsi="Times New Roman" w:cs="Times New Roman"/>
          <w:sz w:val="24"/>
          <w:szCs w:val="24"/>
          <w:lang w:eastAsia="ru-RU"/>
        </w:rPr>
      </w:pPr>
      <w:r w:rsidRPr="008A2DA7">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32992" behindDoc="0" locked="0" layoutInCell="1" allowOverlap="1" wp14:anchorId="216C07B5" wp14:editId="48705DB4">
                <wp:simplePos x="0" y="0"/>
                <wp:positionH relativeFrom="column">
                  <wp:posOffset>381000</wp:posOffset>
                </wp:positionH>
                <wp:positionV relativeFrom="paragraph">
                  <wp:posOffset>-1</wp:posOffset>
                </wp:positionV>
                <wp:extent cx="55626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58C60" id="Прямая соединительная линия 7" o:spid="_x0000_s1026" style="position:absolute;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" strokeweight="4.5pt">
                <v:stroke linestyle="thickThin"/>
              </v:line>
            </w:pict>
          </mc:Fallback>
        </mc:AlternateContent>
      </w:r>
    </w:p>
    <w:p w:rsidR="008A2DA7" w:rsidRPr="008A2DA7" w:rsidRDefault="008A2DA7" w:rsidP="00502CED">
      <w:pPr>
        <w:spacing w:after="0"/>
        <w:rPr>
          <w:rFonts w:ascii="Times New Roman" w:eastAsia="Times New Roman" w:hAnsi="Times New Roman" w:cs="Times New Roman"/>
          <w:sz w:val="28"/>
          <w:szCs w:val="28"/>
          <w:lang w:eastAsia="ru-RU"/>
        </w:rPr>
      </w:pPr>
    </w:p>
    <w:p w:rsidR="008A2DA7" w:rsidRPr="008A2DA7" w:rsidRDefault="008A2DA7" w:rsidP="00502CED">
      <w:pPr>
        <w:tabs>
          <w:tab w:val="left" w:pos="2880"/>
        </w:tabs>
        <w:spacing w:after="0"/>
        <w:jc w:val="center"/>
        <w:rPr>
          <w:rFonts w:ascii="Times New Roman" w:eastAsia="Times New Roman" w:hAnsi="Times New Roman" w:cs="Times New Roman"/>
          <w:b/>
          <w:sz w:val="24"/>
          <w:szCs w:val="24"/>
          <w:lang w:eastAsia="ru-RU"/>
        </w:rPr>
      </w:pPr>
      <w:r w:rsidRPr="008A2DA7">
        <w:rPr>
          <w:rFonts w:ascii="Times New Roman" w:eastAsia="Times New Roman" w:hAnsi="Times New Roman" w:cs="Times New Roman"/>
          <w:b/>
          <w:sz w:val="24"/>
          <w:szCs w:val="24"/>
          <w:lang w:eastAsia="ru-RU"/>
        </w:rPr>
        <w:t>ПОСТАНОВЛЕНИЕ</w:t>
      </w:r>
    </w:p>
    <w:p w:rsidR="008A2DA7" w:rsidRPr="008A2DA7" w:rsidRDefault="008A2DA7" w:rsidP="00502CED">
      <w:pPr>
        <w:tabs>
          <w:tab w:val="left" w:pos="2880"/>
        </w:tabs>
        <w:spacing w:after="0"/>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2"/>
        <w:gridCol w:w="776"/>
        <w:gridCol w:w="1210"/>
        <w:gridCol w:w="992"/>
        <w:gridCol w:w="1275"/>
        <w:gridCol w:w="3435"/>
        <w:gridCol w:w="1350"/>
      </w:tblGrid>
      <w:tr w:rsidR="008A2DA7" w:rsidRPr="008A2DA7" w:rsidTr="008A2DA7">
        <w:tc>
          <w:tcPr>
            <w:tcW w:w="532" w:type="dxa"/>
          </w:tcPr>
          <w:p w:rsidR="008A2DA7" w:rsidRPr="008A2DA7" w:rsidRDefault="008A2DA7" w:rsidP="00502CED">
            <w:pPr>
              <w:widowControl w:val="0"/>
              <w:tabs>
                <w:tab w:val="left" w:pos="2880"/>
              </w:tabs>
              <w:autoSpaceDE w:val="0"/>
              <w:autoSpaceDN w:val="0"/>
              <w:adjustRightInd w:val="0"/>
              <w:spacing w:after="0"/>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от</w:t>
            </w:r>
          </w:p>
        </w:tc>
        <w:tc>
          <w:tcPr>
            <w:tcW w:w="776" w:type="dxa"/>
          </w:tcPr>
          <w:p w:rsidR="008A2DA7" w:rsidRPr="008A2DA7" w:rsidRDefault="008A2DA7" w:rsidP="00502CED">
            <w:pPr>
              <w:widowControl w:val="0"/>
              <w:tabs>
                <w:tab w:val="left" w:pos="2880"/>
              </w:tabs>
              <w:autoSpaceDE w:val="0"/>
              <w:autoSpaceDN w:val="0"/>
              <w:adjustRightInd w:val="0"/>
              <w:spacing w:after="0"/>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w:t>
            </w:r>
            <w:r w:rsidR="00502CED">
              <w:rPr>
                <w:rFonts w:ascii="Times New Roman" w:eastAsia="Times New Roman" w:hAnsi="Times New Roman" w:cs="Times New Roman"/>
                <w:b/>
                <w:bCs/>
                <w:sz w:val="24"/>
                <w:szCs w:val="24"/>
                <w:lang w:eastAsia="ru-RU"/>
              </w:rPr>
              <w:t>26</w:t>
            </w:r>
            <w:r w:rsidRPr="008A2DA7">
              <w:rPr>
                <w:rFonts w:ascii="Times New Roman" w:eastAsia="Times New Roman" w:hAnsi="Times New Roman" w:cs="Times New Roman"/>
                <w:b/>
                <w:bCs/>
                <w:sz w:val="24"/>
                <w:szCs w:val="24"/>
                <w:lang w:eastAsia="ru-RU"/>
              </w:rPr>
              <w:t>»</w:t>
            </w:r>
          </w:p>
        </w:tc>
        <w:tc>
          <w:tcPr>
            <w:tcW w:w="1210" w:type="dxa"/>
          </w:tcPr>
          <w:p w:rsidR="008A2DA7" w:rsidRPr="008A2DA7" w:rsidRDefault="008A2DA7" w:rsidP="00502CED">
            <w:pPr>
              <w:widowControl w:val="0"/>
              <w:tabs>
                <w:tab w:val="left" w:pos="2880"/>
              </w:tabs>
              <w:autoSpaceDE w:val="0"/>
              <w:autoSpaceDN w:val="0"/>
              <w:adjustRightInd w:val="0"/>
              <w:spacing w:after="0"/>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февраля</w:t>
            </w:r>
          </w:p>
        </w:tc>
        <w:tc>
          <w:tcPr>
            <w:tcW w:w="992" w:type="dxa"/>
          </w:tcPr>
          <w:p w:rsidR="008A2DA7" w:rsidRPr="008A2DA7" w:rsidRDefault="008A2DA7" w:rsidP="00502CED">
            <w:pPr>
              <w:widowControl w:val="0"/>
              <w:tabs>
                <w:tab w:val="left" w:pos="2880"/>
              </w:tabs>
              <w:autoSpaceDE w:val="0"/>
              <w:autoSpaceDN w:val="0"/>
              <w:adjustRightInd w:val="0"/>
              <w:spacing w:after="0"/>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2021г.</w:t>
            </w:r>
          </w:p>
        </w:tc>
        <w:tc>
          <w:tcPr>
            <w:tcW w:w="4710" w:type="dxa"/>
            <w:gridSpan w:val="2"/>
          </w:tcPr>
          <w:p w:rsidR="008A2DA7" w:rsidRPr="008A2DA7" w:rsidRDefault="008A2DA7" w:rsidP="00502CED">
            <w:pPr>
              <w:widowControl w:val="0"/>
              <w:tabs>
                <w:tab w:val="left" w:pos="2880"/>
              </w:tabs>
              <w:autoSpaceDE w:val="0"/>
              <w:autoSpaceDN w:val="0"/>
              <w:adjustRightInd w:val="0"/>
              <w:spacing w:after="0"/>
              <w:rPr>
                <w:rFonts w:ascii="Times New Roman" w:eastAsia="Times New Roman" w:hAnsi="Times New Roman" w:cs="Times New Roman"/>
                <w:b/>
                <w:bCs/>
                <w:sz w:val="24"/>
                <w:szCs w:val="24"/>
                <w:lang w:eastAsia="ru-RU"/>
              </w:rPr>
            </w:pPr>
          </w:p>
        </w:tc>
        <w:tc>
          <w:tcPr>
            <w:tcW w:w="1350" w:type="dxa"/>
          </w:tcPr>
          <w:p w:rsidR="008A2DA7" w:rsidRPr="008A2DA7" w:rsidRDefault="008A2DA7" w:rsidP="00502CED">
            <w:pPr>
              <w:widowControl w:val="0"/>
              <w:tabs>
                <w:tab w:val="left" w:pos="2880"/>
              </w:tabs>
              <w:autoSpaceDE w:val="0"/>
              <w:autoSpaceDN w:val="0"/>
              <w:adjustRightInd w:val="0"/>
              <w:spacing w:after="0"/>
              <w:jc w:val="right"/>
              <w:rPr>
                <w:rFonts w:ascii="Times New Roman" w:eastAsia="Times New Roman" w:hAnsi="Times New Roman" w:cs="Times New Roman"/>
                <w:b/>
                <w:bCs/>
                <w:sz w:val="24"/>
                <w:szCs w:val="24"/>
                <w:lang w:eastAsia="ru-RU"/>
              </w:rPr>
            </w:pPr>
            <w:r w:rsidRPr="008A2DA7">
              <w:rPr>
                <w:rFonts w:ascii="Times New Roman" w:eastAsia="Times New Roman" w:hAnsi="Times New Roman" w:cs="Times New Roman"/>
                <w:b/>
                <w:bCs/>
                <w:sz w:val="24"/>
                <w:szCs w:val="24"/>
                <w:lang w:eastAsia="ru-RU"/>
              </w:rPr>
              <w:t xml:space="preserve">№ </w:t>
            </w:r>
            <w:r w:rsidR="00502CED">
              <w:rPr>
                <w:rFonts w:ascii="Times New Roman" w:eastAsia="Times New Roman" w:hAnsi="Times New Roman" w:cs="Times New Roman"/>
                <w:b/>
                <w:bCs/>
                <w:sz w:val="24"/>
                <w:szCs w:val="24"/>
                <w:lang w:eastAsia="ru-RU"/>
              </w:rPr>
              <w:t>19</w:t>
            </w:r>
          </w:p>
        </w:tc>
      </w:tr>
      <w:tr w:rsidR="008A2DA7" w:rsidRPr="008A2DA7" w:rsidTr="008A2DA7">
        <w:tc>
          <w:tcPr>
            <w:tcW w:w="4785" w:type="dxa"/>
            <w:gridSpan w:val="5"/>
          </w:tcPr>
          <w:p w:rsidR="008A2DA7" w:rsidRPr="008A2DA7" w:rsidRDefault="008A2DA7" w:rsidP="00502CED">
            <w:pPr>
              <w:widowControl w:val="0"/>
              <w:tabs>
                <w:tab w:val="left" w:pos="2880"/>
              </w:tabs>
              <w:autoSpaceDE w:val="0"/>
              <w:autoSpaceDN w:val="0"/>
              <w:adjustRightInd w:val="0"/>
              <w:spacing w:after="0"/>
              <w:rPr>
                <w:rFonts w:ascii="Times New Roman" w:eastAsia="Times New Roman" w:hAnsi="Times New Roman" w:cs="Times New Roman"/>
                <w:b/>
                <w:bCs/>
                <w:sz w:val="24"/>
                <w:szCs w:val="24"/>
                <w:lang w:eastAsia="ru-RU"/>
              </w:rPr>
            </w:pPr>
          </w:p>
        </w:tc>
        <w:tc>
          <w:tcPr>
            <w:tcW w:w="4785" w:type="dxa"/>
            <w:gridSpan w:val="2"/>
          </w:tcPr>
          <w:p w:rsidR="008A2DA7" w:rsidRPr="008A2DA7" w:rsidRDefault="008A2DA7" w:rsidP="00502CED">
            <w:pPr>
              <w:widowControl w:val="0"/>
              <w:tabs>
                <w:tab w:val="left" w:pos="2880"/>
              </w:tabs>
              <w:autoSpaceDE w:val="0"/>
              <w:autoSpaceDN w:val="0"/>
              <w:adjustRightInd w:val="0"/>
              <w:spacing w:after="0"/>
              <w:jc w:val="right"/>
              <w:rPr>
                <w:rFonts w:ascii="Times New Roman" w:eastAsia="Times New Roman" w:hAnsi="Times New Roman" w:cs="Times New Roman"/>
                <w:b/>
                <w:bCs/>
                <w:sz w:val="24"/>
                <w:szCs w:val="24"/>
                <w:lang w:eastAsia="ru-RU"/>
              </w:rPr>
            </w:pPr>
          </w:p>
        </w:tc>
      </w:tr>
      <w:tr w:rsidR="008A2DA7" w:rsidRPr="008A2DA7" w:rsidTr="008A2DA7">
        <w:tc>
          <w:tcPr>
            <w:tcW w:w="4785" w:type="dxa"/>
            <w:gridSpan w:val="5"/>
          </w:tcPr>
          <w:p w:rsidR="008A2DA7" w:rsidRPr="00D45E46" w:rsidRDefault="008A2DA7" w:rsidP="00502CED">
            <w:pPr>
              <w:widowControl w:val="0"/>
              <w:tabs>
                <w:tab w:val="left" w:pos="5245"/>
              </w:tabs>
              <w:autoSpaceDE w:val="0"/>
              <w:autoSpaceDN w:val="0"/>
              <w:adjustRightInd w:val="0"/>
              <w:spacing w:after="0"/>
              <w:ind w:right="39"/>
              <w:jc w:val="both"/>
              <w:outlineLvl w:val="1"/>
              <w:rPr>
                <w:rFonts w:ascii="Times New Roman" w:eastAsia="Times New Roman" w:hAnsi="Times New Roman" w:cs="Times New Roman"/>
                <w:sz w:val="24"/>
                <w:szCs w:val="24"/>
                <w:lang w:eastAsia="ru-RU"/>
              </w:rPr>
            </w:pPr>
            <w:r w:rsidRPr="00D45E46">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sidR="00D45E46" w:rsidRPr="00D45E46">
              <w:rPr>
                <w:rFonts w:ascii="Times New Roman" w:eastAsia="Times New Roman" w:hAnsi="Times New Roman" w:cs="Times New Roman"/>
                <w:bCs/>
                <w:sz w:val="24"/>
                <w:szCs w:val="24"/>
                <w:lang w:eastAsia="ru-RU"/>
              </w:rPr>
              <w:t xml:space="preserve">Выдача разрешения на ввод объекта в эксплуатацию на территории сельского поселения «село </w:t>
            </w:r>
            <w:r w:rsidR="00D45E46">
              <w:rPr>
                <w:rFonts w:ascii="Times New Roman" w:eastAsia="Times New Roman" w:hAnsi="Times New Roman" w:cs="Times New Roman"/>
                <w:bCs/>
                <w:sz w:val="24"/>
                <w:szCs w:val="24"/>
                <w:lang w:eastAsia="ru-RU"/>
              </w:rPr>
              <w:t>Карага</w:t>
            </w:r>
            <w:r w:rsidRPr="00D45E46">
              <w:rPr>
                <w:rFonts w:ascii="Times New Roman" w:eastAsia="Times New Roman" w:hAnsi="Times New Roman" w:cs="Times New Roman"/>
                <w:sz w:val="24"/>
                <w:szCs w:val="24"/>
                <w:lang w:eastAsia="ru-RU"/>
              </w:rPr>
              <w:t>»</w:t>
            </w:r>
          </w:p>
        </w:tc>
        <w:tc>
          <w:tcPr>
            <w:tcW w:w="4785" w:type="dxa"/>
            <w:gridSpan w:val="2"/>
          </w:tcPr>
          <w:p w:rsidR="008A2DA7" w:rsidRPr="008A2DA7" w:rsidRDefault="008A2DA7" w:rsidP="00502CED">
            <w:pPr>
              <w:widowControl w:val="0"/>
              <w:tabs>
                <w:tab w:val="left" w:pos="2880"/>
              </w:tabs>
              <w:autoSpaceDE w:val="0"/>
              <w:autoSpaceDN w:val="0"/>
              <w:adjustRightInd w:val="0"/>
              <w:spacing w:after="0"/>
              <w:jc w:val="right"/>
              <w:rPr>
                <w:rFonts w:ascii="Times New Roman" w:eastAsia="Times New Roman" w:hAnsi="Times New Roman" w:cs="Times New Roman"/>
                <w:b/>
                <w:bCs/>
                <w:sz w:val="24"/>
                <w:szCs w:val="24"/>
                <w:lang w:eastAsia="ru-RU"/>
              </w:rPr>
            </w:pPr>
          </w:p>
        </w:tc>
      </w:tr>
    </w:tbl>
    <w:p w:rsidR="008A2DA7" w:rsidRPr="008A2DA7" w:rsidRDefault="008A2DA7" w:rsidP="00502CED">
      <w:pPr>
        <w:spacing w:after="0"/>
        <w:jc w:val="center"/>
        <w:rPr>
          <w:rFonts w:ascii="Times New Roman" w:eastAsia="Calibri" w:hAnsi="Times New Roman" w:cs="Times New Roman"/>
          <w:b/>
          <w:color w:val="000000"/>
        </w:rPr>
      </w:pPr>
    </w:p>
    <w:p w:rsidR="003019B9" w:rsidRDefault="00D45E46" w:rsidP="00502CED">
      <w:pPr>
        <w:spacing w:after="0"/>
        <w:ind w:firstLine="708"/>
        <w:jc w:val="both"/>
        <w:rPr>
          <w:rFonts w:ascii="Times New Roman" w:hAnsi="Times New Roman" w:cs="Times New Roman"/>
          <w:sz w:val="24"/>
          <w:szCs w:val="24"/>
        </w:rPr>
      </w:pPr>
      <w:r w:rsidRPr="00D45E46">
        <w:rPr>
          <w:rFonts w:ascii="Times New Roman" w:eastAsia="Times New Roman" w:hAnsi="Times New Roman" w:cs="Times New Roman"/>
          <w:sz w:val="24"/>
          <w:szCs w:val="24"/>
          <w:lang w:eastAsia="ru-RU"/>
        </w:rPr>
        <w:t>Руководствуясь Федеральным законом от 06.10.2003 г. № 131-ФЗ «Об общих принципах организации местного самоуправления в Российской Федерации», от 27.07.2010 г. №210-ФЗ «Об организации предоставления государственных и муниципальных услуг»</w:t>
      </w:r>
      <w:r w:rsidR="00122A5D" w:rsidRPr="00D45E46">
        <w:rPr>
          <w:rFonts w:ascii="Times New Roman" w:hAnsi="Times New Roman" w:cs="Times New Roman"/>
          <w:sz w:val="24"/>
          <w:szCs w:val="24"/>
        </w:rPr>
        <w:t>, Уставом муниципального</w:t>
      </w:r>
      <w:r w:rsidR="00122A5D" w:rsidRPr="00D45E46">
        <w:rPr>
          <w:rFonts w:ascii="Times New Roman" w:hAnsi="Times New Roman" w:cs="Times New Roman"/>
          <w:sz w:val="28"/>
          <w:szCs w:val="24"/>
        </w:rPr>
        <w:t xml:space="preserve"> </w:t>
      </w:r>
      <w:r w:rsidR="00122A5D" w:rsidRPr="00122A5D">
        <w:rPr>
          <w:rFonts w:ascii="Times New Roman" w:hAnsi="Times New Roman" w:cs="Times New Roman"/>
          <w:sz w:val="24"/>
          <w:szCs w:val="24"/>
        </w:rPr>
        <w:t>образования сельско</w:t>
      </w:r>
      <w:r w:rsidR="00502CED">
        <w:rPr>
          <w:rFonts w:ascii="Times New Roman" w:hAnsi="Times New Roman" w:cs="Times New Roman"/>
          <w:sz w:val="24"/>
          <w:szCs w:val="24"/>
        </w:rPr>
        <w:t>го</w:t>
      </w:r>
      <w:r w:rsidR="00122A5D" w:rsidRPr="00122A5D">
        <w:rPr>
          <w:rFonts w:ascii="Times New Roman" w:hAnsi="Times New Roman" w:cs="Times New Roman"/>
          <w:sz w:val="24"/>
          <w:szCs w:val="24"/>
        </w:rPr>
        <w:t xml:space="preserve"> поселени</w:t>
      </w:r>
      <w:r w:rsidR="00502CED">
        <w:rPr>
          <w:rFonts w:ascii="Times New Roman" w:hAnsi="Times New Roman" w:cs="Times New Roman"/>
          <w:sz w:val="24"/>
          <w:szCs w:val="24"/>
        </w:rPr>
        <w:t>я «село</w:t>
      </w:r>
      <w:r w:rsidR="00122A5D" w:rsidRPr="00122A5D">
        <w:rPr>
          <w:rFonts w:ascii="Times New Roman" w:hAnsi="Times New Roman" w:cs="Times New Roman"/>
          <w:sz w:val="24"/>
          <w:szCs w:val="24"/>
        </w:rPr>
        <w:t xml:space="preserve"> Карага»</w:t>
      </w:r>
    </w:p>
    <w:p w:rsidR="00D45E46" w:rsidRPr="00122A5D" w:rsidRDefault="00D45E46" w:rsidP="00502CED">
      <w:pPr>
        <w:spacing w:after="0"/>
        <w:ind w:firstLine="708"/>
        <w:jc w:val="both"/>
        <w:rPr>
          <w:rFonts w:ascii="Times New Roman" w:eastAsia="Times New Roman" w:hAnsi="Times New Roman" w:cs="Times New Roman"/>
          <w:sz w:val="24"/>
          <w:szCs w:val="24"/>
          <w:lang w:eastAsia="ru-RU"/>
        </w:rPr>
      </w:pPr>
    </w:p>
    <w:p w:rsidR="003019B9" w:rsidRDefault="003019B9" w:rsidP="00502CED">
      <w:pPr>
        <w:spacing w:after="0"/>
        <w:jc w:val="both"/>
        <w:rPr>
          <w:rFonts w:ascii="Times New Roman" w:eastAsia="Times New Roman" w:hAnsi="Times New Roman"/>
          <w:sz w:val="24"/>
          <w:szCs w:val="24"/>
          <w:lang w:eastAsia="ru-RU"/>
        </w:rPr>
      </w:pPr>
      <w:r w:rsidRPr="00122A5D">
        <w:rPr>
          <w:rFonts w:ascii="Times New Roman" w:eastAsia="Times New Roman" w:hAnsi="Times New Roman"/>
          <w:sz w:val="24"/>
          <w:szCs w:val="24"/>
          <w:lang w:eastAsia="ru-RU"/>
        </w:rPr>
        <w:t>ПОСТАНОВЛЯЮ:</w:t>
      </w:r>
    </w:p>
    <w:p w:rsidR="00D45E46" w:rsidRPr="00122A5D" w:rsidRDefault="00D45E46" w:rsidP="00502CED">
      <w:pPr>
        <w:spacing w:after="0"/>
        <w:jc w:val="both"/>
        <w:rPr>
          <w:rFonts w:ascii="Times New Roman" w:eastAsia="Times New Roman" w:hAnsi="Times New Roman"/>
          <w:sz w:val="24"/>
          <w:szCs w:val="24"/>
          <w:lang w:eastAsia="ru-RU"/>
        </w:rPr>
      </w:pPr>
    </w:p>
    <w:p w:rsidR="008A2DA7" w:rsidRPr="00502CED" w:rsidRDefault="008A2DA7" w:rsidP="00502CED">
      <w:pPr>
        <w:pStyle w:val="ae"/>
        <w:numPr>
          <w:ilvl w:val="0"/>
          <w:numId w:val="17"/>
        </w:numPr>
        <w:spacing w:after="0"/>
        <w:ind w:left="0" w:firstLine="0"/>
        <w:jc w:val="both"/>
        <w:rPr>
          <w:rFonts w:ascii="Times New Roman" w:hAnsi="Times New Roman" w:cs="Times New Roman"/>
          <w:sz w:val="24"/>
          <w:szCs w:val="24"/>
        </w:rPr>
      </w:pPr>
      <w:r w:rsidRPr="00D45E46">
        <w:rPr>
          <w:rFonts w:ascii="Times New Roman" w:eastAsia="Calibri" w:hAnsi="Times New Roman" w:cs="Times New Roman"/>
          <w:sz w:val="24"/>
          <w:szCs w:val="24"/>
          <w:lang w:eastAsia="ru-RU"/>
        </w:rPr>
        <w:t>У</w:t>
      </w:r>
      <w:r w:rsidR="00122A5D" w:rsidRPr="00D45E46">
        <w:rPr>
          <w:rFonts w:ascii="Times New Roman" w:eastAsia="Calibri" w:hAnsi="Times New Roman" w:cs="Times New Roman"/>
          <w:sz w:val="24"/>
          <w:szCs w:val="24"/>
          <w:lang w:eastAsia="ru-RU"/>
        </w:rPr>
        <w:t>тверд</w:t>
      </w:r>
      <w:r w:rsidRPr="00D45E46">
        <w:rPr>
          <w:rFonts w:ascii="Times New Roman" w:eastAsia="Calibri" w:hAnsi="Times New Roman" w:cs="Times New Roman"/>
          <w:sz w:val="24"/>
          <w:szCs w:val="24"/>
          <w:lang w:eastAsia="ru-RU"/>
        </w:rPr>
        <w:t>ить</w:t>
      </w:r>
      <w:r w:rsidR="00122A5D" w:rsidRPr="00D45E46">
        <w:rPr>
          <w:rFonts w:ascii="Times New Roman" w:eastAsia="Calibri" w:hAnsi="Times New Roman" w:cs="Times New Roman"/>
          <w:sz w:val="24"/>
          <w:szCs w:val="24"/>
          <w:lang w:eastAsia="ru-RU"/>
        </w:rPr>
        <w:t xml:space="preserve"> </w:t>
      </w:r>
      <w:r w:rsidR="003019B9" w:rsidRPr="00D45E46">
        <w:rPr>
          <w:rFonts w:ascii="Times New Roman" w:eastAsia="Calibri" w:hAnsi="Times New Roman" w:cs="Times New Roman"/>
          <w:sz w:val="24"/>
          <w:szCs w:val="24"/>
          <w:lang w:eastAsia="ru-RU"/>
        </w:rPr>
        <w:t>Административн</w:t>
      </w:r>
      <w:r w:rsidRPr="00D45E46">
        <w:rPr>
          <w:rFonts w:ascii="Times New Roman" w:eastAsia="Calibri" w:hAnsi="Times New Roman" w:cs="Times New Roman"/>
          <w:sz w:val="24"/>
          <w:szCs w:val="24"/>
          <w:lang w:eastAsia="ru-RU"/>
        </w:rPr>
        <w:t>ый</w:t>
      </w:r>
      <w:r w:rsidR="003019B9" w:rsidRPr="00D45E46">
        <w:rPr>
          <w:rFonts w:ascii="Times New Roman" w:eastAsia="Calibri" w:hAnsi="Times New Roman" w:cs="Times New Roman"/>
          <w:sz w:val="24"/>
          <w:szCs w:val="24"/>
          <w:lang w:eastAsia="ru-RU"/>
        </w:rPr>
        <w:t xml:space="preserve"> регламент предоставления муниципальной услуги </w:t>
      </w:r>
      <w:r w:rsidR="00D45E46" w:rsidRPr="00D45E46">
        <w:rPr>
          <w:rFonts w:ascii="Times New Roman" w:eastAsia="Times New Roman" w:hAnsi="Times New Roman" w:cs="Times New Roman"/>
          <w:sz w:val="24"/>
          <w:szCs w:val="24"/>
          <w:lang w:eastAsia="ru-RU"/>
        </w:rPr>
        <w:t>«</w:t>
      </w:r>
      <w:r w:rsidR="00D45E46" w:rsidRPr="00D45E46">
        <w:rPr>
          <w:rFonts w:ascii="Times New Roman" w:eastAsia="Times New Roman" w:hAnsi="Times New Roman" w:cs="Times New Roman"/>
          <w:bCs/>
          <w:sz w:val="24"/>
          <w:szCs w:val="24"/>
          <w:lang w:eastAsia="ru-RU"/>
        </w:rPr>
        <w:t>Выдача разрешения на ввод объекта в эксплуатацию на территории сельского поселения «село Карага</w:t>
      </w:r>
      <w:r w:rsidR="00D45E46" w:rsidRPr="00D45E46">
        <w:rPr>
          <w:rFonts w:ascii="Times New Roman" w:eastAsia="Times New Roman" w:hAnsi="Times New Roman" w:cs="Times New Roman"/>
          <w:sz w:val="24"/>
          <w:szCs w:val="24"/>
          <w:lang w:eastAsia="ru-RU"/>
        </w:rPr>
        <w:t>»</w:t>
      </w:r>
      <w:r w:rsidR="003019B9" w:rsidRPr="00D45E46">
        <w:rPr>
          <w:rFonts w:ascii="Times New Roman" w:eastAsia="Calibri" w:hAnsi="Times New Roman" w:cs="Times New Roman"/>
          <w:bCs/>
          <w:sz w:val="24"/>
          <w:szCs w:val="24"/>
          <w:lang w:eastAsia="ru-RU"/>
        </w:rPr>
        <w:t xml:space="preserve"> в соответствии с приложением.</w:t>
      </w:r>
    </w:p>
    <w:p w:rsidR="00502CED" w:rsidRDefault="00502CED" w:rsidP="00502CED">
      <w:pPr>
        <w:shd w:val="clear" w:color="auto" w:fill="FFFFFF"/>
        <w:spacing w:after="0"/>
        <w:jc w:val="both"/>
        <w:rPr>
          <w:rFonts w:ascii="Times New Roman" w:eastAsia="Times New Roman" w:hAnsi="Times New Roman" w:cs="Times New Roman"/>
          <w:sz w:val="24"/>
          <w:szCs w:val="24"/>
          <w:lang w:eastAsia="ru-RU"/>
        </w:rPr>
      </w:pPr>
    </w:p>
    <w:p w:rsidR="003019B9" w:rsidRPr="00D45E46" w:rsidRDefault="003019B9" w:rsidP="00502CED">
      <w:pPr>
        <w:numPr>
          <w:ilvl w:val="0"/>
          <w:numId w:val="17"/>
        </w:numPr>
        <w:shd w:val="clear" w:color="auto" w:fill="FFFFFF"/>
        <w:spacing w:after="0"/>
        <w:ind w:left="0" w:firstLine="0"/>
        <w:jc w:val="both"/>
        <w:rPr>
          <w:rFonts w:ascii="Times New Roman" w:eastAsia="Times New Roman" w:hAnsi="Times New Roman" w:cs="Times New Roman"/>
          <w:sz w:val="24"/>
          <w:szCs w:val="24"/>
          <w:lang w:eastAsia="ru-RU"/>
        </w:rPr>
      </w:pPr>
      <w:r w:rsidRPr="00D45E46">
        <w:rPr>
          <w:rFonts w:ascii="Times New Roman" w:hAnsi="Times New Roman" w:cs="Times New Roman"/>
          <w:sz w:val="24"/>
          <w:szCs w:val="24"/>
        </w:rPr>
        <w:t>Настоящее постановление вступает в силу после его официального опубликования (обнародования) в соответствии с Уставом МО СП «с. Карага».</w:t>
      </w:r>
    </w:p>
    <w:p w:rsidR="003716C4" w:rsidRDefault="003716C4" w:rsidP="00502CED">
      <w:pPr>
        <w:spacing w:after="0"/>
        <w:jc w:val="both"/>
        <w:rPr>
          <w:rFonts w:ascii="Times New Roman" w:hAnsi="Times New Roman" w:cs="Times New Roman"/>
          <w:sz w:val="24"/>
          <w:szCs w:val="24"/>
        </w:rPr>
      </w:pPr>
    </w:p>
    <w:p w:rsidR="003716C4" w:rsidRPr="003716C4" w:rsidRDefault="003716C4" w:rsidP="00502CED">
      <w:pPr>
        <w:spacing w:after="0"/>
        <w:jc w:val="both"/>
        <w:rPr>
          <w:rFonts w:ascii="Times New Roman" w:hAnsi="Times New Roman" w:cs="Times New Roman"/>
          <w:sz w:val="24"/>
          <w:szCs w:val="24"/>
        </w:rPr>
      </w:pPr>
    </w:p>
    <w:p w:rsidR="00873063" w:rsidRDefault="00D45E46" w:rsidP="00502CE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 сельского поселения</w:t>
      </w:r>
    </w:p>
    <w:p w:rsidR="00D45E46" w:rsidRDefault="00D45E46" w:rsidP="00502CED">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«село Карага»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Н.В. </w:t>
      </w:r>
      <w:proofErr w:type="spellStart"/>
      <w:r>
        <w:rPr>
          <w:rFonts w:ascii="Times New Roman" w:eastAsia="Times New Roman" w:hAnsi="Times New Roman"/>
          <w:sz w:val="24"/>
          <w:szCs w:val="24"/>
          <w:lang w:eastAsia="ru-RU"/>
        </w:rPr>
        <w:t>Шафранская</w:t>
      </w:r>
      <w:proofErr w:type="spellEnd"/>
      <w:r>
        <w:rPr>
          <w:rFonts w:ascii="Times New Roman" w:eastAsia="Times New Roman" w:hAnsi="Times New Roman"/>
          <w:sz w:val="24"/>
          <w:szCs w:val="24"/>
          <w:lang w:eastAsia="ru-RU"/>
        </w:rPr>
        <w:br w:type="page"/>
      </w:r>
    </w:p>
    <w:p w:rsidR="004040C7" w:rsidRPr="00502CED" w:rsidRDefault="00873063" w:rsidP="00502CED">
      <w:pPr>
        <w:spacing w:after="0"/>
        <w:ind w:left="7230"/>
        <w:jc w:val="both"/>
        <w:rPr>
          <w:rFonts w:ascii="Times New Roman" w:hAnsi="Times New Roman" w:cs="Times New Roman"/>
          <w:color w:val="000000"/>
        </w:rPr>
      </w:pPr>
      <w:r w:rsidRPr="00502CED">
        <w:rPr>
          <w:rFonts w:ascii="Times New Roman" w:hAnsi="Times New Roman" w:cs="Times New Roman"/>
          <w:color w:val="000000"/>
        </w:rPr>
        <w:lastRenderedPageBreak/>
        <w:t>П</w:t>
      </w:r>
      <w:r w:rsidR="004040C7" w:rsidRPr="00502CED">
        <w:rPr>
          <w:rFonts w:ascii="Times New Roman" w:hAnsi="Times New Roman" w:cs="Times New Roman"/>
          <w:color w:val="000000"/>
        </w:rPr>
        <w:t>риложение №1</w:t>
      </w:r>
    </w:p>
    <w:p w:rsidR="0044023E" w:rsidRPr="00502CED" w:rsidRDefault="004040C7" w:rsidP="00502CED">
      <w:pPr>
        <w:pStyle w:val="a6"/>
        <w:spacing w:after="0"/>
        <w:ind w:left="7230"/>
        <w:rPr>
          <w:color w:val="000000"/>
          <w:sz w:val="22"/>
        </w:rPr>
      </w:pPr>
      <w:r w:rsidRPr="00502CED">
        <w:rPr>
          <w:color w:val="000000"/>
          <w:sz w:val="22"/>
        </w:rPr>
        <w:t>к Постановлению</w:t>
      </w:r>
      <w:r w:rsidR="0044023E" w:rsidRPr="00502CED">
        <w:rPr>
          <w:color w:val="000000"/>
          <w:sz w:val="22"/>
        </w:rPr>
        <w:t xml:space="preserve"> главы</w:t>
      </w:r>
    </w:p>
    <w:p w:rsidR="004040C7" w:rsidRPr="00502CED" w:rsidRDefault="004040C7" w:rsidP="00502CED">
      <w:pPr>
        <w:pStyle w:val="a6"/>
        <w:spacing w:after="0"/>
        <w:ind w:left="7230"/>
        <w:rPr>
          <w:color w:val="000000"/>
          <w:sz w:val="22"/>
        </w:rPr>
      </w:pPr>
      <w:r w:rsidRPr="00502CED">
        <w:rPr>
          <w:color w:val="000000"/>
          <w:sz w:val="22"/>
        </w:rPr>
        <w:t>МО СП «с.</w:t>
      </w:r>
      <w:r w:rsidR="007170BE" w:rsidRPr="00502CED">
        <w:rPr>
          <w:color w:val="000000"/>
          <w:sz w:val="22"/>
        </w:rPr>
        <w:t xml:space="preserve"> </w:t>
      </w:r>
      <w:r w:rsidRPr="00502CED">
        <w:rPr>
          <w:color w:val="000000"/>
          <w:sz w:val="22"/>
        </w:rPr>
        <w:t>Карага»</w:t>
      </w:r>
    </w:p>
    <w:p w:rsidR="004040C7" w:rsidRPr="00502CED" w:rsidRDefault="004040C7" w:rsidP="00502CED">
      <w:pPr>
        <w:pStyle w:val="a6"/>
        <w:spacing w:after="0"/>
        <w:ind w:left="7230"/>
        <w:rPr>
          <w:color w:val="000000"/>
          <w:sz w:val="22"/>
        </w:rPr>
      </w:pPr>
      <w:r w:rsidRPr="00502CED">
        <w:rPr>
          <w:color w:val="000000"/>
          <w:sz w:val="22"/>
        </w:rPr>
        <w:t xml:space="preserve">от </w:t>
      </w:r>
      <w:r w:rsidR="00502CED">
        <w:rPr>
          <w:color w:val="000000"/>
          <w:sz w:val="22"/>
        </w:rPr>
        <w:t>26</w:t>
      </w:r>
      <w:r w:rsidR="008A2DA7" w:rsidRPr="00502CED">
        <w:rPr>
          <w:color w:val="000000"/>
          <w:sz w:val="22"/>
        </w:rPr>
        <w:t>.02.2021</w:t>
      </w:r>
      <w:r w:rsidR="00FD5DAA" w:rsidRPr="00502CED">
        <w:rPr>
          <w:color w:val="000000"/>
          <w:sz w:val="22"/>
        </w:rPr>
        <w:t xml:space="preserve">г. № </w:t>
      </w:r>
      <w:r w:rsidR="00502CED">
        <w:rPr>
          <w:color w:val="000000"/>
          <w:sz w:val="22"/>
        </w:rPr>
        <w:t>19</w:t>
      </w:r>
    </w:p>
    <w:p w:rsidR="00FD5DAA" w:rsidRDefault="00FD5DAA" w:rsidP="00502CED">
      <w:pPr>
        <w:pStyle w:val="Default"/>
        <w:spacing w:line="276" w:lineRule="auto"/>
        <w:jc w:val="both"/>
        <w:rPr>
          <w:color w:val="auto"/>
          <w:sz w:val="28"/>
          <w:szCs w:val="28"/>
        </w:rPr>
      </w:pPr>
    </w:p>
    <w:p w:rsidR="00B84613" w:rsidRPr="00B84613" w:rsidRDefault="00B84613" w:rsidP="00502CED">
      <w:pPr>
        <w:shd w:val="clear" w:color="auto" w:fill="FFFFFF"/>
        <w:spacing w:after="0"/>
        <w:jc w:val="center"/>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АДМИНИСТРАТИВНЫЙ РЕГЛАМЕНТ</w:t>
      </w:r>
    </w:p>
    <w:p w:rsidR="00B84613" w:rsidRPr="00B84613" w:rsidRDefault="00B84613" w:rsidP="00502CED">
      <w:pPr>
        <w:shd w:val="clear" w:color="auto" w:fill="FFFFFF"/>
        <w:spacing w:after="0"/>
        <w:jc w:val="center"/>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 ПРЕДОСТАВЛЕНИЮ АДМИНИСТРАЦИЕЙ</w:t>
      </w:r>
      <w:r>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 xml:space="preserve">СЕЛЬСКОГО ПОСЕЛЕНИЯ </w:t>
      </w:r>
      <w:r>
        <w:rPr>
          <w:rFonts w:ascii="Times New Roman" w:eastAsia="Times New Roman" w:hAnsi="Times New Roman" w:cs="Times New Roman"/>
          <w:sz w:val="24"/>
          <w:szCs w:val="24"/>
          <w:lang w:eastAsia="ru-RU"/>
        </w:rPr>
        <w:t xml:space="preserve">«СЕЛО КАРАГА» </w:t>
      </w:r>
      <w:r w:rsidRPr="00B84613">
        <w:rPr>
          <w:rFonts w:ascii="Times New Roman" w:eastAsia="Times New Roman" w:hAnsi="Times New Roman" w:cs="Times New Roman"/>
          <w:sz w:val="24"/>
          <w:szCs w:val="24"/>
          <w:lang w:eastAsia="ru-RU"/>
        </w:rPr>
        <w:t>МУНИЦИПАЛЬНОЙ УСЛУГИ «ВЫДАЧ</w:t>
      </w:r>
      <w:r>
        <w:rPr>
          <w:rFonts w:ascii="Times New Roman" w:eastAsia="Times New Roman" w:hAnsi="Times New Roman" w:cs="Times New Roman"/>
          <w:sz w:val="24"/>
          <w:szCs w:val="24"/>
          <w:lang w:eastAsia="ru-RU"/>
        </w:rPr>
        <w:t>А</w:t>
      </w:r>
      <w:r w:rsidRPr="00B84613">
        <w:rPr>
          <w:rFonts w:ascii="Times New Roman" w:eastAsia="Times New Roman" w:hAnsi="Times New Roman" w:cs="Times New Roman"/>
          <w:sz w:val="24"/>
          <w:szCs w:val="24"/>
          <w:lang w:eastAsia="ru-RU"/>
        </w:rPr>
        <w:t xml:space="preserve"> РАЗРЕШЕНИЯ НА ВВОД ОБЪЕКТА В ЭКСПЛУАТАЦИЮ»</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center"/>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b/>
          <w:bCs/>
          <w:kern w:val="36"/>
          <w:sz w:val="24"/>
          <w:szCs w:val="24"/>
          <w:lang w:eastAsia="ru-RU"/>
        </w:rPr>
        <w:t>1. Общие положения</w:t>
      </w:r>
    </w:p>
    <w:p w:rsidR="00B84613" w:rsidRPr="00B84613" w:rsidRDefault="00B84613" w:rsidP="00502CED">
      <w:pPr>
        <w:shd w:val="clear" w:color="auto" w:fill="FFFFFF"/>
        <w:spacing w:after="0"/>
        <w:ind w:firstLine="708"/>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1.1. Предмет регулирования административного регламента.</w:t>
      </w:r>
    </w:p>
    <w:p w:rsidR="00B84613" w:rsidRPr="00B84613" w:rsidRDefault="00B84613" w:rsidP="00502CED">
      <w:pPr>
        <w:shd w:val="clear" w:color="auto" w:fill="FFFFFF"/>
        <w:spacing w:after="0"/>
        <w:ind w:firstLine="708"/>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1.1. Административный регламент по предоставлению адми</w:t>
      </w:r>
      <w:r>
        <w:rPr>
          <w:rFonts w:ascii="Times New Roman" w:eastAsia="Times New Roman" w:hAnsi="Times New Roman" w:cs="Times New Roman"/>
          <w:sz w:val="24"/>
          <w:szCs w:val="24"/>
          <w:lang w:eastAsia="ru-RU"/>
        </w:rPr>
        <w:t>нистрацией сельского поселения «</w:t>
      </w:r>
      <w:r w:rsidRPr="00B84613">
        <w:rPr>
          <w:rFonts w:ascii="Times New Roman" w:eastAsia="Times New Roman" w:hAnsi="Times New Roman" w:cs="Times New Roman"/>
          <w:sz w:val="24"/>
          <w:szCs w:val="24"/>
          <w:lang w:eastAsia="ru-RU"/>
        </w:rPr>
        <w:t xml:space="preserve">село </w:t>
      </w:r>
      <w:r>
        <w:rPr>
          <w:rFonts w:ascii="Times New Roman" w:eastAsia="Times New Roman" w:hAnsi="Times New Roman" w:cs="Times New Roman"/>
          <w:sz w:val="24"/>
          <w:szCs w:val="24"/>
          <w:lang w:eastAsia="ru-RU"/>
        </w:rPr>
        <w:t>Карага»</w:t>
      </w:r>
      <w:r w:rsidRPr="00B84613">
        <w:rPr>
          <w:rFonts w:ascii="Times New Roman" w:eastAsia="Times New Roman" w:hAnsi="Times New Roman" w:cs="Times New Roman"/>
          <w:sz w:val="24"/>
          <w:szCs w:val="24"/>
          <w:lang w:eastAsia="ru-RU"/>
        </w:rPr>
        <w:t xml:space="preserve"> (далее администрация),</w:t>
      </w:r>
      <w:r w:rsidR="00502CED">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муниципальной услуги по выдаче разрешения на ввод объекта в эксплуатацию (далее – Административный регламент) разработан в целях регулирования предоставления и доступности муниципальной услуги по выдаче разрешения на ввод объекта в эксплуатацию (далее – муниципальная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 Административный регламент разработан на основании Градостроительного </w:t>
      </w:r>
      <w:hyperlink r:id="rId6" w:history="1">
        <w:r w:rsidRPr="00B84613">
          <w:rPr>
            <w:rFonts w:ascii="Times New Roman" w:eastAsia="Times New Roman" w:hAnsi="Times New Roman" w:cs="Times New Roman"/>
            <w:sz w:val="24"/>
            <w:szCs w:val="24"/>
            <w:lang w:eastAsia="ru-RU"/>
          </w:rPr>
          <w:t>кодекса</w:t>
        </w:r>
      </w:hyperlink>
      <w:r w:rsidRPr="00B84613">
        <w:rPr>
          <w:rFonts w:ascii="Times New Roman" w:eastAsia="Times New Roman" w:hAnsi="Times New Roman" w:cs="Times New Roman"/>
          <w:sz w:val="24"/>
          <w:szCs w:val="24"/>
          <w:lang w:eastAsia="ru-RU"/>
        </w:rPr>
        <w:t> Рос</w:t>
      </w:r>
      <w:r>
        <w:rPr>
          <w:rFonts w:ascii="Times New Roman" w:eastAsia="Times New Roman" w:hAnsi="Times New Roman" w:cs="Times New Roman"/>
          <w:sz w:val="24"/>
          <w:szCs w:val="24"/>
          <w:lang w:eastAsia="ru-RU"/>
        </w:rPr>
        <w:t xml:space="preserve">сийской Федерации, Федерального </w:t>
      </w:r>
      <w:hyperlink r:id="rId7" w:history="1">
        <w:r w:rsidRPr="00B84613">
          <w:rPr>
            <w:rFonts w:ascii="Times New Roman" w:eastAsia="Times New Roman" w:hAnsi="Times New Roman" w:cs="Times New Roman"/>
            <w:sz w:val="24"/>
            <w:szCs w:val="24"/>
            <w:lang w:eastAsia="ru-RU"/>
          </w:rPr>
          <w:t>закона</w:t>
        </w:r>
      </w:hyperlink>
      <w:r>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от 27.07.2010 № 210-ФЗ «Об организации предоставления государственных и муниципальных услуг».</w:t>
      </w:r>
    </w:p>
    <w:p w:rsidR="00B84613" w:rsidRPr="00B84613" w:rsidRDefault="00B84613" w:rsidP="00502CED">
      <w:pPr>
        <w:shd w:val="clear" w:color="auto" w:fill="FFFFFF"/>
        <w:spacing w:after="0"/>
        <w:ind w:firstLine="708"/>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Административный регламент устан</w:t>
      </w:r>
      <w:r>
        <w:rPr>
          <w:rFonts w:ascii="Times New Roman" w:eastAsia="Times New Roman" w:hAnsi="Times New Roman" w:cs="Times New Roman"/>
          <w:sz w:val="24"/>
          <w:szCs w:val="24"/>
          <w:lang w:eastAsia="ru-RU"/>
        </w:rPr>
        <w:t>авливает порядок предоставления</w:t>
      </w:r>
      <w:r w:rsidRPr="00B84613">
        <w:rPr>
          <w:rFonts w:ascii="Times New Roman" w:eastAsia="Times New Roman" w:hAnsi="Times New Roman" w:cs="Times New Roman"/>
          <w:sz w:val="24"/>
          <w:szCs w:val="24"/>
          <w:lang w:eastAsia="ru-RU"/>
        </w:rPr>
        <w:t xml:space="preserve"> и доступности муниципальной услуги, определяет состав, сроки и последовательность действий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в том числе в электронной форме с использованием портала государственных и муниципальных услуг Камчатского края (далее – РПГУ)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r w:rsidR="00502CED">
        <w:rPr>
          <w:rFonts w:ascii="Times New Roman" w:eastAsia="Times New Roman" w:hAnsi="Times New Roman" w:cs="Times New Roman"/>
          <w:sz w:val="24"/>
          <w:szCs w:val="24"/>
          <w:lang w:eastAsia="ru-RU"/>
        </w:rPr>
        <w:tab/>
      </w:r>
      <w:r w:rsidRPr="00B84613">
        <w:rPr>
          <w:rFonts w:ascii="Times New Roman" w:eastAsia="Times New Roman" w:hAnsi="Times New Roman" w:cs="Times New Roman"/>
          <w:sz w:val="24"/>
          <w:szCs w:val="24"/>
          <w:lang w:eastAsia="ru-RU"/>
        </w:rPr>
        <w:t>1.2. Круг заявителей.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Муниципальная услуга предоставляется физическим и юридическим лицам, индивидуальным предпринимателям, которые являются застройщиками (далее – заявители).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 имени заявителей за предоставлением муниципальной услуги могут выступать лица,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имени заявителей за предоставлением муниципальной услуги (далее – представители заявителей).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r w:rsidR="00502CED">
        <w:rPr>
          <w:rFonts w:ascii="Times New Roman" w:eastAsia="Times New Roman" w:hAnsi="Times New Roman" w:cs="Times New Roman"/>
          <w:sz w:val="24"/>
          <w:szCs w:val="24"/>
          <w:lang w:eastAsia="ru-RU"/>
        </w:rPr>
        <w:tab/>
      </w:r>
      <w:r w:rsidRPr="00B84613">
        <w:rPr>
          <w:rFonts w:ascii="Times New Roman" w:eastAsia="Times New Roman" w:hAnsi="Times New Roman" w:cs="Times New Roman"/>
          <w:sz w:val="24"/>
          <w:szCs w:val="24"/>
          <w:lang w:eastAsia="ru-RU"/>
        </w:rPr>
        <w:t>1.3. Требования к порядку информирования</w:t>
      </w:r>
      <w:r>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предоставления муниципальной услуги</w:t>
      </w:r>
    </w:p>
    <w:p w:rsidR="00B84613" w:rsidRPr="00B84613" w:rsidRDefault="00B84613" w:rsidP="00502CED">
      <w:pPr>
        <w:shd w:val="clear" w:color="auto" w:fill="FFFFFF"/>
        <w:spacing w:after="0"/>
        <w:ind w:firstLine="708"/>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1.3.1. Информирование о предоставлении муниципальной услуги осуществляется адми</w:t>
      </w:r>
      <w:r>
        <w:rPr>
          <w:rFonts w:ascii="Times New Roman" w:eastAsia="Times New Roman" w:hAnsi="Times New Roman" w:cs="Times New Roman"/>
          <w:sz w:val="24"/>
          <w:szCs w:val="24"/>
          <w:lang w:eastAsia="ru-RU"/>
        </w:rPr>
        <w:t>нистрацией сельского поселения «село Карага».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Место нахождения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688711</w:t>
      </w:r>
      <w:r w:rsidRPr="00B84613">
        <w:rPr>
          <w:rFonts w:ascii="Times New Roman" w:eastAsia="Times New Roman" w:hAnsi="Times New Roman" w:cs="Times New Roman"/>
          <w:sz w:val="24"/>
          <w:szCs w:val="24"/>
          <w:lang w:eastAsia="ru-RU"/>
        </w:rPr>
        <w:t xml:space="preserve">, Камчатский край, Карагинский район, </w:t>
      </w:r>
      <w:r>
        <w:rPr>
          <w:rFonts w:ascii="Times New Roman" w:eastAsia="Times New Roman" w:hAnsi="Times New Roman" w:cs="Times New Roman"/>
          <w:sz w:val="24"/>
          <w:szCs w:val="24"/>
          <w:lang w:eastAsia="ru-RU"/>
        </w:rPr>
        <w:t>с. Карага, ул. Лукашевского, д. 14</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График работы:</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пн. – чт. с 9:00 до 18:00, перерыв на обед 13:00 до 14:00, пт. с 9:00 до 13:00</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выходные дни (сб.-вс.).</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 xml:space="preserve">Прием заявлений о получении разрешения на ввод объекта в эксплуатацию осуществляется в </w:t>
      </w:r>
      <w:r>
        <w:rPr>
          <w:rFonts w:ascii="Times New Roman" w:eastAsia="Times New Roman" w:hAnsi="Times New Roman" w:cs="Times New Roman"/>
          <w:sz w:val="24"/>
          <w:szCs w:val="24"/>
          <w:lang w:eastAsia="ru-RU"/>
        </w:rPr>
        <w:t>администрации сельского поселения «село Карага»</w:t>
      </w:r>
      <w:r w:rsidRPr="00B84613">
        <w:rPr>
          <w:rFonts w:ascii="Times New Roman" w:eastAsia="Times New Roman" w:hAnsi="Times New Roman" w:cs="Times New Roman"/>
          <w:sz w:val="24"/>
          <w:szCs w:val="24"/>
          <w:lang w:eastAsia="ru-RU"/>
        </w:rPr>
        <w:t>.</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График приема заявлений о получении разрешения на ввод объекта в эксплуатацию и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пн. – чт. с 9:00 до 18:00, перерыв на обед 13:00 до 14:00, пт. 9:00 до 13:00</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Адрес электронной почты:</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admkaraga</w:t>
      </w:r>
      <w:proofErr w:type="spellEnd"/>
      <w:r w:rsidRPr="00B84613">
        <w:rPr>
          <w:rFonts w:ascii="Times New Roman" w:hAnsi="Times New Roman" w:cs="Times New Roman"/>
          <w:sz w:val="24"/>
          <w:szCs w:val="24"/>
        </w:rPr>
        <w:t>@</w:t>
      </w:r>
      <w:r>
        <w:rPr>
          <w:rFonts w:ascii="Times New Roman" w:hAnsi="Times New Roman" w:cs="Times New Roman"/>
          <w:sz w:val="24"/>
          <w:szCs w:val="24"/>
          <w:lang w:val="en-US"/>
        </w:rPr>
        <w:t>mail</w:t>
      </w:r>
      <w:r w:rsidRPr="00B84613">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Адрес официального сайта: www.kamgov.ru/kmr/karaga</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Сведения о месте нахождении, номерах справочных телефонов, адресах электронной почты администрации размещаются на информационном стенде, расположенном в администрации, на официальном сайте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 Едином портале государственных и муниципальных услуг (далее – ЕПГУ);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 устной форме лично в часы приема в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по телефону в соответствии с графиком работы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 письменной форме лично или почтовым отправлением в адрес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 электронной форме, в том числе через ЕПГУ посредством ознакомления на официальном сайте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также на РПГУ– </w:t>
      </w:r>
      <w:hyperlink r:id="rId8" w:history="1">
        <w:r w:rsidRPr="00B84613">
          <w:rPr>
            <w:rFonts w:ascii="Times New Roman" w:eastAsia="Times New Roman" w:hAnsi="Times New Roman" w:cs="Times New Roman"/>
            <w:sz w:val="24"/>
            <w:szCs w:val="24"/>
            <w:lang w:eastAsia="ru-RU"/>
          </w:rPr>
          <w:t>www.gosuslugi41.ru</w:t>
        </w:r>
      </w:hyperlink>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 ЕПГУ– </w:t>
      </w:r>
      <w:hyperlink r:id="rId9" w:history="1">
        <w:r w:rsidRPr="00B84613">
          <w:rPr>
            <w:rFonts w:ascii="Times New Roman" w:eastAsia="Times New Roman" w:hAnsi="Times New Roman" w:cs="Times New Roman"/>
            <w:sz w:val="24"/>
            <w:szCs w:val="24"/>
            <w:lang w:eastAsia="ru-RU"/>
          </w:rPr>
          <w:t>www.gosuslugi.ru</w:t>
        </w:r>
      </w:hyperlink>
      <w:r w:rsidRPr="00B84613">
        <w:rPr>
          <w:rFonts w:ascii="Times New Roman" w:eastAsia="Times New Roman" w:hAnsi="Times New Roman" w:cs="Times New Roman"/>
          <w:sz w:val="24"/>
          <w:szCs w:val="24"/>
          <w:lang w:eastAsia="ru-RU"/>
        </w:rPr>
        <w:t>;</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 портале МФЦ– </w:t>
      </w:r>
      <w:hyperlink r:id="rId10" w:history="1">
        <w:r w:rsidRPr="00B84613">
          <w:rPr>
            <w:rFonts w:ascii="Times New Roman" w:eastAsia="Times New Roman" w:hAnsi="Times New Roman" w:cs="Times New Roman"/>
            <w:sz w:val="24"/>
            <w:szCs w:val="24"/>
            <w:lang w:eastAsia="ru-RU"/>
          </w:rPr>
          <w:t>www.portalmfc.kamgov.ru</w:t>
        </w:r>
      </w:hyperlink>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уполномоченное должностное лицо администрации осуществляет устное информирование обратившегося за информацией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Время ожидания в очереди при личном обращении не должно превышать 15 минут.</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Ответ на телефонный звонок должен содержать информацию о фамилии, имени, отчестве и должности сотрудника, принявшего телефонный звонок.</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ответах на телефонные звонки и обращения заявителя лично в часы приема уполномоченное должностное лицо администрации подробно и в вежливой форме информирует заявителя по интересующим их вопросам.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Если для подготовки ответа на устное обращение требуется более 15 минут, уполномоченное должностное лицо администрации, осуществляющее устное информирование, предлагают заявителю направить письменный ответ посредством почтового отправления, либо в электронной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получении от заявителя письменного обращения о предоставлении информации по вопросам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Письменный ответ подп</w:t>
      </w:r>
      <w:r>
        <w:rPr>
          <w:rFonts w:ascii="Times New Roman" w:eastAsia="Times New Roman" w:hAnsi="Times New Roman" w:cs="Times New Roman"/>
          <w:sz w:val="24"/>
          <w:szCs w:val="24"/>
          <w:lang w:eastAsia="ru-RU"/>
        </w:rPr>
        <w:t xml:space="preserve">исывается Главой администрации </w:t>
      </w:r>
      <w:r w:rsidRPr="00B84613">
        <w:rPr>
          <w:rFonts w:ascii="Times New Roman" w:eastAsia="Times New Roman" w:hAnsi="Times New Roman" w:cs="Times New Roman"/>
          <w:sz w:val="24"/>
          <w:szCs w:val="24"/>
          <w:lang w:eastAsia="ru-RU"/>
        </w:rPr>
        <w:t>и содержит фамилию и номер телефона исполнителя и выдается заявителю лично или направляется по почтовому адресу или по электронной почте, указанным в обращении, или через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Ответ на обращение направляется заявителю в течение 30 (тридцати) дней со дня регистрации обращения в администрацию.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Информация о предоставлении муниципальной услуги на ЕПГУ и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 ЕПГУ и РПГУ размещается следующая информация: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w:t>
      </w:r>
      <w:r>
        <w:rPr>
          <w:rFonts w:ascii="Times New Roman" w:eastAsia="Times New Roman" w:hAnsi="Times New Roman" w:cs="Times New Roman"/>
          <w:sz w:val="24"/>
          <w:szCs w:val="24"/>
          <w:lang w:eastAsia="ru-RU"/>
        </w:rPr>
        <w:t>нию указанных документов, а так</w:t>
      </w:r>
      <w:r w:rsidRPr="00B84613">
        <w:rPr>
          <w:rFonts w:ascii="Times New Roman" w:eastAsia="Times New Roman" w:hAnsi="Times New Roman" w:cs="Times New Roman"/>
          <w:sz w:val="24"/>
          <w:szCs w:val="24"/>
          <w:lang w:eastAsia="ru-RU"/>
        </w:rPr>
        <w:t>же перечень документов, которые заявитель вправе представить по собственной инициативе;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круг заявителей;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срок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5) размер государственной пошлины, взимаемой за предоставление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6) исчерпывающий перечень оснований для отказа в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8) формы заявлений (уведомлений, сообщений), используемые при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Информация на ЕПГУ и РПГУ о порядке и сроках предоставления муниципальной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Доступ к информации о предоставлении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62DD7" w:rsidRPr="00B84613">
        <w:rPr>
          <w:rFonts w:ascii="Times New Roman" w:eastAsia="Times New Roman" w:hAnsi="Times New Roman" w:cs="Times New Roman"/>
          <w:sz w:val="24"/>
          <w:szCs w:val="24"/>
          <w:lang w:eastAsia="ru-RU"/>
        </w:rPr>
        <w:t>заявителя,</w:t>
      </w:r>
      <w:r w:rsidRPr="00B84613">
        <w:rPr>
          <w:rFonts w:ascii="Times New Roman" w:eastAsia="Times New Roman" w:hAnsi="Times New Roman" w:cs="Times New Roman"/>
          <w:sz w:val="24"/>
          <w:szCs w:val="24"/>
          <w:lang w:eastAsia="ru-RU"/>
        </w:rPr>
        <w:t xml:space="preserve"> или предоставление им персональных данных.</w:t>
      </w:r>
    </w:p>
    <w:p w:rsidR="00E62DD7" w:rsidRDefault="00B84613" w:rsidP="00E62DD7">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E62DD7">
      <w:pPr>
        <w:shd w:val="clear" w:color="auto" w:fill="FFFFFF"/>
        <w:spacing w:after="0"/>
        <w:jc w:val="center"/>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b/>
          <w:bCs/>
          <w:kern w:val="36"/>
          <w:sz w:val="24"/>
          <w:szCs w:val="24"/>
          <w:lang w:eastAsia="ru-RU"/>
        </w:rPr>
        <w:t>2. Стандарт предоставления муниципальной услуги</w:t>
      </w:r>
    </w:p>
    <w:p w:rsidR="00B84613" w:rsidRPr="00B84613" w:rsidRDefault="00B84613" w:rsidP="00E62DD7">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w:t>
      </w:r>
      <w:r w:rsidR="00D76868" w:rsidRPr="00B84613">
        <w:rPr>
          <w:rFonts w:ascii="Times New Roman" w:eastAsia="Times New Roman" w:hAnsi="Times New Roman" w:cs="Times New Roman"/>
          <w:sz w:val="24"/>
          <w:szCs w:val="24"/>
          <w:lang w:eastAsia="ru-RU"/>
        </w:rPr>
        <w:t>1. Наименование</w:t>
      </w:r>
      <w:r w:rsidRPr="00B84613">
        <w:rPr>
          <w:rFonts w:ascii="Times New Roman" w:eastAsia="Times New Roman" w:hAnsi="Times New Roman" w:cs="Times New Roman"/>
          <w:sz w:val="24"/>
          <w:szCs w:val="24"/>
          <w:lang w:eastAsia="ru-RU"/>
        </w:rPr>
        <w:t xml:space="preserve">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2.1.1. Наименование муниципальной услуги –муниципальная услуга по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2.2. Наименование органа, предоставляющего муниципальную услугу.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Предоставление муниципальной услуги осуществляется администрацией.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и уполномоченным МФЦ, со дня вступления в силу соответствующего соглашения о взаимодействии.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2.3.</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Результат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Результатом предоставления муниципальной услуги являются: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2.3.1 Выдача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2.3.2. Мотивированный отказ в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2.4. Срок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Полный срок оказания муниципальной услуги составляет семь рабочих дней со дня регистрации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2.5. Правовые основания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со следующими нормативными правовыми актами: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2.5.1. Конституцией Российской Федерации («Российская газета», 1993г. № 237);</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2.5.2. Градостроительным кодексом Российской Федерации («Российская газета», 2004, № 290);</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2.5.3. Федеральным законом от 27.07.2010 № 210-ФЗ «Об организации предоставления государственных и муниципальных услуг» («Российская газета», 2010, № 168, «Собрание законодательства РФ», 2010, № 31);</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2.5.4. 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2.5.5. Федеральным законом от 27.07.2006 № 152-ФЗ «О персональных данных» («Собрание законодательства Российской Федерации», 2006, № 31);</w:t>
      </w:r>
    </w:p>
    <w:p w:rsidR="00B84613" w:rsidRPr="00B84613" w:rsidRDefault="00D76868"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2.5.6. П</w:t>
      </w:r>
      <w:r w:rsidR="00B84613" w:rsidRPr="00B84613">
        <w:rPr>
          <w:rFonts w:ascii="Times New Roman" w:eastAsia="Times New Roman" w:hAnsi="Times New Roman" w:cs="Times New Roman"/>
          <w:sz w:val="24"/>
          <w:szCs w:val="24"/>
          <w:lang w:eastAsia="ru-RU"/>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2.5.7.Федеральным законом от 6 апреля 2011 г. № 63-ФЗ</w:t>
      </w:r>
      <w:r w:rsidRPr="00B84613">
        <w:rPr>
          <w:rFonts w:ascii="Times New Roman" w:eastAsia="Times New Roman" w:hAnsi="Times New Roman" w:cs="Times New Roman"/>
          <w:sz w:val="24"/>
          <w:szCs w:val="24"/>
          <w:lang w:eastAsia="ru-RU"/>
        </w:rPr>
        <w:br/>
        <w:t>«Об электронной подписи»;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2.5.8. Федеральным законом от 29.12.2014 № 473-ФЗ «О территориях опережающего социально-экономического развития в Российской Федерации» («Российская газета», № 299, 31.12.2014);</w:t>
      </w:r>
    </w:p>
    <w:p w:rsidR="00B84613" w:rsidRPr="00B84613" w:rsidRDefault="00D76868"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2.5.9. П</w:t>
      </w:r>
      <w:r w:rsidR="00B84613" w:rsidRPr="00B84613">
        <w:rPr>
          <w:rFonts w:ascii="Times New Roman" w:eastAsia="Times New Roman" w:hAnsi="Times New Roman" w:cs="Times New Roman"/>
          <w:sz w:val="24"/>
          <w:szCs w:val="24"/>
          <w:lang w:eastAsia="ru-RU"/>
        </w:rPr>
        <w:t>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B84613" w:rsidRPr="00B84613" w:rsidRDefault="00D76868"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2.5.10. П</w:t>
      </w:r>
      <w:r w:rsidR="00B84613" w:rsidRPr="00B84613">
        <w:rPr>
          <w:rFonts w:ascii="Times New Roman" w:eastAsia="Times New Roman" w:hAnsi="Times New Roman" w:cs="Times New Roman"/>
          <w:sz w:val="24"/>
          <w:szCs w:val="24"/>
          <w:lang w:eastAsia="ru-RU"/>
        </w:rPr>
        <w:t>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г., № 38);</w:t>
      </w:r>
    </w:p>
    <w:p w:rsidR="00B84613" w:rsidRPr="00B84613" w:rsidRDefault="00D76868"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2.5.11. П</w:t>
      </w:r>
      <w:r w:rsidR="00B84613" w:rsidRPr="00B84613">
        <w:rPr>
          <w:rFonts w:ascii="Times New Roman" w:eastAsia="Times New Roman" w:hAnsi="Times New Roman" w:cs="Times New Roman"/>
          <w:sz w:val="24"/>
          <w:szCs w:val="24"/>
          <w:lang w:eastAsia="ru-RU"/>
        </w:rPr>
        <w:t>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заверенных выписок из указанных информационных систем» («Собрание законодательства Российской Федерации», 30.03.2015, № 13);</w:t>
      </w:r>
    </w:p>
    <w:p w:rsidR="00B84613" w:rsidRPr="00B84613" w:rsidRDefault="00D76868"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 П</w:t>
      </w:r>
      <w:r w:rsidR="00B84613" w:rsidRPr="00B84613">
        <w:rPr>
          <w:rFonts w:ascii="Times New Roman" w:eastAsia="Times New Roman" w:hAnsi="Times New Roman" w:cs="Times New Roman"/>
          <w:sz w:val="24"/>
          <w:szCs w:val="24"/>
          <w:lang w:eastAsia="ru-RU"/>
        </w:rPr>
        <w:t>риказом Минстроя России от 19.02.2015 № 117/</w:t>
      </w:r>
      <w:proofErr w:type="spellStart"/>
      <w:r w:rsidR="00B84613" w:rsidRPr="00B84613">
        <w:rPr>
          <w:rFonts w:ascii="Times New Roman" w:eastAsia="Times New Roman" w:hAnsi="Times New Roman" w:cs="Times New Roman"/>
          <w:sz w:val="24"/>
          <w:szCs w:val="24"/>
          <w:lang w:eastAsia="ru-RU"/>
        </w:rPr>
        <w:t>пр</w:t>
      </w:r>
      <w:proofErr w:type="spellEnd"/>
      <w:r w:rsidR="00B84613" w:rsidRPr="00B84613">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r w:rsidR="00E62DD7">
        <w:rPr>
          <w:rFonts w:ascii="Times New Roman" w:eastAsia="Times New Roman" w:hAnsi="Times New Roman" w:cs="Times New Roman"/>
          <w:sz w:val="24"/>
          <w:szCs w:val="24"/>
          <w:lang w:eastAsia="ru-RU"/>
        </w:rPr>
        <w:t xml:space="preserve"> </w:t>
      </w:r>
      <w:r w:rsidR="00B84613" w:rsidRPr="00B84613">
        <w:rPr>
          <w:rFonts w:ascii="Times New Roman" w:eastAsia="Times New Roman" w:hAnsi="Times New Roman" w:cs="Times New Roman"/>
          <w:sz w:val="24"/>
          <w:szCs w:val="24"/>
          <w:lang w:eastAsia="ru-RU"/>
        </w:rPr>
        <w:t>(Официальный интернет-портал правовой информации http://www.pravo.gov.ru, 13.04.2015).</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2.6. Способы обращения за предоставлением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 выбору заявителя заявление о выдаче разрешения на ввод объекта в эксплуатацию и документы, необходимые для предоставления муниципальной услуги, представляются одним из следующих способов: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лично в администрацию;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 МФЦ;</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-почтовым отправлением по месту нахождения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-в электронной форме путем направления запроса на адрес электронной почты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посредством заполнения электронной формы запроса на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2.7.</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2.7.1. Перечень документов, необходимых документов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1) заявление о получении разрешения на ввод объекта в эксплуатацию по форме, согласно приложению № </w:t>
      </w:r>
      <w:r w:rsidR="00342EBB">
        <w:rPr>
          <w:rFonts w:ascii="Times New Roman" w:eastAsia="Times New Roman" w:hAnsi="Times New Roman" w:cs="Times New Roman"/>
          <w:sz w:val="24"/>
          <w:szCs w:val="24"/>
          <w:lang w:eastAsia="ru-RU"/>
        </w:rPr>
        <w:t>2</w:t>
      </w:r>
      <w:r w:rsidRPr="00B84613">
        <w:rPr>
          <w:rFonts w:ascii="Times New Roman" w:eastAsia="Times New Roman" w:hAnsi="Times New Roman" w:cs="Times New Roman"/>
          <w:sz w:val="24"/>
          <w:szCs w:val="24"/>
          <w:lang w:eastAsia="ru-RU"/>
        </w:rPr>
        <w:t xml:space="preserve"> к настоящему Административному регламенту;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документы, удостоверяющие личность заявителя либо представителя заявителя (копия с предъявлением подлинника) и документы, подтверждающие полномочия лица, обратившегося с заявлением от имени заявителя (подлинник или копия доверенности, заверенная в соответствии с частью 3 статьи 185 Гражданского кодекса Российской Федерации);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правоустанавливающие документы на земельный участок;</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5) разрешение на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6)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7)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8)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9)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11)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w:t>
      </w:r>
      <w:r w:rsidRPr="00B84613">
        <w:rPr>
          <w:rFonts w:ascii="Times New Roman" w:eastAsia="Times New Roman" w:hAnsi="Times New Roman" w:cs="Times New Roman"/>
          <w:sz w:val="24"/>
          <w:szCs w:val="24"/>
          <w:lang w:eastAsia="ru-RU"/>
        </w:rPr>
        <w:lastRenderedPageBreak/>
        <w:t>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13)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15)подготовленные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Копии документов, указанных в подпункте 2 </w:t>
      </w:r>
      <w:hyperlink r:id="rId11" w:anchor="P109" w:history="1">
        <w:r w:rsidRPr="00B84613">
          <w:rPr>
            <w:rFonts w:ascii="Times New Roman" w:eastAsia="Times New Roman" w:hAnsi="Times New Roman" w:cs="Times New Roman"/>
            <w:sz w:val="24"/>
            <w:szCs w:val="24"/>
            <w:lang w:eastAsia="ru-RU"/>
          </w:rPr>
          <w:t>пунктов 2.7</w:t>
        </w:r>
      </w:hyperlink>
      <w:r w:rsidRPr="00B84613">
        <w:rPr>
          <w:rFonts w:ascii="Times New Roman" w:eastAsia="Times New Roman" w:hAnsi="Times New Roman" w:cs="Times New Roman"/>
          <w:sz w:val="24"/>
          <w:szCs w:val="24"/>
          <w:lang w:eastAsia="ru-RU"/>
        </w:rPr>
        <w:t>.1 и 2.7.2, представляются заявителем вместе с подлинниками данных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Документы, указанные в подпунктах 3, 4, 5, 6, 7, 8, 9, 10, 11, 14, 15 пункта 2.7.1. части 2, направляются заявителем самостоятельно, если указанные документы</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Документы (их копии или сведения, содержащиеся в них), указанные в подпункте 3 пункта 2.7.1 настоящего Административного регламента запрашиваются в Федеральной службе государственной регистрации, кадастра и картографии посредством межведомственного </w:t>
      </w:r>
      <w:r w:rsidRPr="00B84613">
        <w:rPr>
          <w:rFonts w:ascii="Times New Roman" w:eastAsia="Times New Roman" w:hAnsi="Times New Roman" w:cs="Times New Roman"/>
          <w:sz w:val="24"/>
          <w:szCs w:val="24"/>
          <w:lang w:eastAsia="ru-RU"/>
        </w:rPr>
        <w:lastRenderedPageBreak/>
        <w:t>электронного взаимодействия,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2.7.2. 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 зарегистрированной в единой системе аутентификации и идентификации (далее - ЕСИА), имеющей статус «Подтвержденная».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Обращение за предоставлением услуги в электронной форме через РПГУ юридическим лицом самостоятельно осуществляется с использование учетной записи руководителя юридического лица, зарегистрированной в ЕСИА, имеющей статус «Подтвержденная».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обращении за предоставлением услуги в электронной форме через РПГУ доверенным лицом предоставляется доверенность, подтверждающая полномочие на обращение за получением муниципальной услуги, выданная организацией, удостоверенная квалифицированной электронной подписью (далее - ЭП), правомочного должностного лица организации, выдавшей доверенность, а доверенность, выданная физическим лицом – квалифицированной ЭП нотариуса.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2.7.3. Требования к электронным документам, предоставляемым заявителем для получения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Прилагаемые к заявлению электронные документы представляются в одном из следующих форматов: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proofErr w:type="spellStart"/>
      <w:r w:rsidRPr="00B84613">
        <w:rPr>
          <w:rFonts w:ascii="Times New Roman" w:eastAsia="Times New Roman" w:hAnsi="Times New Roman" w:cs="Times New Roman"/>
          <w:sz w:val="24"/>
          <w:szCs w:val="24"/>
          <w:lang w:eastAsia="ru-RU"/>
        </w:rPr>
        <w:t>doc</w:t>
      </w:r>
      <w:proofErr w:type="spellEnd"/>
      <w:r w:rsidRPr="00B84613">
        <w:rPr>
          <w:rFonts w:ascii="Times New Roman" w:eastAsia="Times New Roman" w:hAnsi="Times New Roman" w:cs="Times New Roman"/>
          <w:sz w:val="24"/>
          <w:szCs w:val="24"/>
          <w:lang w:eastAsia="ru-RU"/>
        </w:rPr>
        <w:t xml:space="preserve">, </w:t>
      </w:r>
      <w:proofErr w:type="spellStart"/>
      <w:r w:rsidRPr="00B84613">
        <w:rPr>
          <w:rFonts w:ascii="Times New Roman" w:eastAsia="Times New Roman" w:hAnsi="Times New Roman" w:cs="Times New Roman"/>
          <w:sz w:val="24"/>
          <w:szCs w:val="24"/>
          <w:lang w:eastAsia="ru-RU"/>
        </w:rPr>
        <w:t>docx</w:t>
      </w:r>
      <w:proofErr w:type="spellEnd"/>
      <w:r w:rsidRPr="00B84613">
        <w:rPr>
          <w:rFonts w:ascii="Times New Roman" w:eastAsia="Times New Roman" w:hAnsi="Times New Roman" w:cs="Times New Roman"/>
          <w:sz w:val="24"/>
          <w:szCs w:val="24"/>
          <w:lang w:eastAsia="ru-RU"/>
        </w:rPr>
        <w:t xml:space="preserve">, </w:t>
      </w:r>
      <w:proofErr w:type="spellStart"/>
      <w:r w:rsidRPr="00B84613">
        <w:rPr>
          <w:rFonts w:ascii="Times New Roman" w:eastAsia="Times New Roman" w:hAnsi="Times New Roman" w:cs="Times New Roman"/>
          <w:sz w:val="24"/>
          <w:szCs w:val="24"/>
          <w:lang w:eastAsia="ru-RU"/>
        </w:rPr>
        <w:t>rtf</w:t>
      </w:r>
      <w:proofErr w:type="spellEnd"/>
      <w:r w:rsidRPr="00B84613">
        <w:rPr>
          <w:rFonts w:ascii="Times New Roman" w:eastAsia="Times New Roman" w:hAnsi="Times New Roman" w:cs="Times New Roman"/>
          <w:sz w:val="24"/>
          <w:szCs w:val="24"/>
          <w:lang w:eastAsia="ru-RU"/>
        </w:rPr>
        <w:t xml:space="preserve">, </w:t>
      </w:r>
      <w:proofErr w:type="spellStart"/>
      <w:r w:rsidRPr="00B84613">
        <w:rPr>
          <w:rFonts w:ascii="Times New Roman" w:eastAsia="Times New Roman" w:hAnsi="Times New Roman" w:cs="Times New Roman"/>
          <w:sz w:val="24"/>
          <w:szCs w:val="24"/>
          <w:lang w:eastAsia="ru-RU"/>
        </w:rPr>
        <w:t>pdf</w:t>
      </w:r>
      <w:proofErr w:type="spellEnd"/>
      <w:r w:rsidRPr="00B84613">
        <w:rPr>
          <w:rFonts w:ascii="Times New Roman" w:eastAsia="Times New Roman" w:hAnsi="Times New Roman" w:cs="Times New Roman"/>
          <w:sz w:val="24"/>
          <w:szCs w:val="24"/>
          <w:lang w:eastAsia="ru-RU"/>
        </w:rPr>
        <w:t>.</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В случае, когда документ состоит из нескольких файлов или </w:t>
      </w:r>
      <w:r w:rsidR="00D76868" w:rsidRPr="00B84613">
        <w:rPr>
          <w:rFonts w:ascii="Times New Roman" w:eastAsia="Times New Roman" w:hAnsi="Times New Roman" w:cs="Times New Roman"/>
          <w:sz w:val="24"/>
          <w:szCs w:val="24"/>
          <w:lang w:eastAsia="ru-RU"/>
        </w:rPr>
        <w:t>документы,</w:t>
      </w:r>
      <w:r w:rsidRPr="00B84613">
        <w:rPr>
          <w:rFonts w:ascii="Times New Roman" w:eastAsia="Times New Roman" w:hAnsi="Times New Roman" w:cs="Times New Roman"/>
          <w:sz w:val="24"/>
          <w:szCs w:val="24"/>
          <w:lang w:eastAsia="ru-RU"/>
        </w:rPr>
        <w:t xml:space="preserve"> имеют подписи в формате файла SIG, их необходимо направить в виде электронного архива формата </w:t>
      </w:r>
      <w:proofErr w:type="spellStart"/>
      <w:r w:rsidRPr="00B84613">
        <w:rPr>
          <w:rFonts w:ascii="Times New Roman" w:eastAsia="Times New Roman" w:hAnsi="Times New Roman" w:cs="Times New Roman"/>
          <w:sz w:val="24"/>
          <w:szCs w:val="24"/>
          <w:lang w:eastAsia="ru-RU"/>
        </w:rPr>
        <w:t>zip</w:t>
      </w:r>
      <w:proofErr w:type="spellEnd"/>
      <w:r w:rsidRPr="00B84613">
        <w:rPr>
          <w:rFonts w:ascii="Times New Roman" w:eastAsia="Times New Roman" w:hAnsi="Times New Roman" w:cs="Times New Roman"/>
          <w:sz w:val="24"/>
          <w:szCs w:val="24"/>
          <w:lang w:eastAsia="ru-RU"/>
        </w:rPr>
        <w:t xml:space="preserve">, </w:t>
      </w:r>
      <w:proofErr w:type="spellStart"/>
      <w:r w:rsidRPr="00B84613">
        <w:rPr>
          <w:rFonts w:ascii="Times New Roman" w:eastAsia="Times New Roman" w:hAnsi="Times New Roman" w:cs="Times New Roman"/>
          <w:sz w:val="24"/>
          <w:szCs w:val="24"/>
          <w:lang w:eastAsia="ru-RU"/>
        </w:rPr>
        <w:t>rar</w:t>
      </w:r>
      <w:proofErr w:type="spellEnd"/>
      <w:r w:rsidRPr="00B84613">
        <w:rPr>
          <w:rFonts w:ascii="Times New Roman" w:eastAsia="Times New Roman" w:hAnsi="Times New Roman" w:cs="Times New Roman"/>
          <w:sz w:val="24"/>
          <w:szCs w:val="24"/>
          <w:lang w:eastAsia="ru-RU"/>
        </w:rPr>
        <w:t>.</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2) </w:t>
      </w:r>
      <w:proofErr w:type="gramStart"/>
      <w:r w:rsidRPr="00B84613">
        <w:rPr>
          <w:rFonts w:ascii="Times New Roman" w:eastAsia="Times New Roman" w:hAnsi="Times New Roman" w:cs="Times New Roman"/>
          <w:sz w:val="24"/>
          <w:szCs w:val="24"/>
          <w:lang w:eastAsia="ru-RU"/>
        </w:rPr>
        <w:t>В</w:t>
      </w:r>
      <w:proofErr w:type="gramEnd"/>
      <w:r w:rsidRPr="00B84613">
        <w:rPr>
          <w:rFonts w:ascii="Times New Roman" w:eastAsia="Times New Roman" w:hAnsi="Times New Roman" w:cs="Times New Roman"/>
          <w:sz w:val="24"/>
          <w:szCs w:val="24"/>
          <w:lang w:eastAsia="ru-RU"/>
        </w:rPr>
        <w:t xml:space="preserve"> целях представления электронных документов сканирование документов на бумажном носителе осуществляется: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а) непосредственно с оригинала документа в масштабе 1:1 (не допускается сканирование с копий) с разрешением 300 </w:t>
      </w:r>
      <w:proofErr w:type="spellStart"/>
      <w:r w:rsidRPr="00B84613">
        <w:rPr>
          <w:rFonts w:ascii="Times New Roman" w:eastAsia="Times New Roman" w:hAnsi="Times New Roman" w:cs="Times New Roman"/>
          <w:sz w:val="24"/>
          <w:szCs w:val="24"/>
          <w:lang w:eastAsia="ru-RU"/>
        </w:rPr>
        <w:t>dpi</w:t>
      </w:r>
      <w:proofErr w:type="spellEnd"/>
      <w:r w:rsidRPr="00B84613">
        <w:rPr>
          <w:rFonts w:ascii="Times New Roman" w:eastAsia="Times New Roman" w:hAnsi="Times New Roman" w:cs="Times New Roman"/>
          <w:sz w:val="24"/>
          <w:szCs w:val="24"/>
          <w:lang w:eastAsia="ru-RU"/>
        </w:rPr>
        <w:t>;</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б) в черно-белом режиме при отсутствии в документе графических изображений;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в режиме полной цветопередачи при наличии в документе цветных графических изображений, либо цветного текста;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г) в режиме «оттенки серого» при наличии в документе изображений, отличных от цветного изображения.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Документы в электронном виде могут быть подписаны ЭП.</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 Наименования электронных документов должны соответствовать наименованиям документов на бумажном носителе.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2.7.4. Документы и информация, запрашиваемые, в том числе в электронной форме по каналам межведомственного взаимодействия.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Администрация, осуществляющая предоставление муниципальной услуги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следующие документы, находящиеся в их распоряжении, которые заявитель может представить по собственной инициативе: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правоустанавливающие документы на земельный участок;</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разрешение на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w:t>
      </w:r>
      <w:r w:rsidRPr="00B84613">
        <w:rPr>
          <w:rFonts w:ascii="Times New Roman" w:eastAsia="Times New Roman" w:hAnsi="Times New Roman" w:cs="Times New Roman"/>
          <w:sz w:val="24"/>
          <w:szCs w:val="24"/>
          <w:lang w:eastAsia="ru-RU"/>
        </w:rPr>
        <w:lastRenderedPageBreak/>
        <w:t>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Документы, указанные в подпункте 1 пункта 2.7.6. предоставляются заявителем самостоятельно, если права на данный земельный участок и недвижимое имущество не зарегистрированы в Едином государственном реестре прав на недвижимое имущество и сделок с ним.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2.7.7. Запрещается требовать от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представления документов и информации, которые находятся в распоряжении государственных органов, органах местного самоуправления 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2.8 Исчерпывающий перечень оснований для отказа в приеме документов, необходимых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приеме документов, необходимых в соответствии с пунктом 2.7.1настоящего Административного регламента для предоставления муниципальной услуги, отказывается при наличии одного из следующих оснований: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2.8.1 несоответствие копии представленного документа его оригиналу;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2.8.2 отсутствие у лица, обратившегося в качестве представителя заявителя, полномочий действовать от имени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2.8.3 непредставление хотя бы одного из документов, который в соответствии с </w:t>
      </w:r>
      <w:hyperlink r:id="rId12" w:anchor="P109" w:history="1">
        <w:r w:rsidRPr="00B84613">
          <w:rPr>
            <w:rFonts w:ascii="Times New Roman" w:eastAsia="Times New Roman" w:hAnsi="Times New Roman" w:cs="Times New Roman"/>
            <w:sz w:val="24"/>
            <w:szCs w:val="24"/>
            <w:lang w:eastAsia="ru-RU"/>
          </w:rPr>
          <w:t>пунктом 2.7</w:t>
        </w:r>
      </w:hyperlink>
      <w:r w:rsidRPr="00B84613">
        <w:rPr>
          <w:rFonts w:ascii="Times New Roman" w:eastAsia="Times New Roman" w:hAnsi="Times New Roman" w:cs="Times New Roman"/>
          <w:sz w:val="24"/>
          <w:szCs w:val="24"/>
          <w:lang w:eastAsia="ru-RU"/>
        </w:rPr>
        <w:t>.1настоящего Административного регламента должен представляться заявителем.</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2.9. Исчерпывающий перечень оснований для отказа в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предоставлении муниципальной услуги отказывается при наличии одного из следующих оснований: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2.9.1. отсутствие документов, указанных в пункте 2.7.1; </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2.9.2.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2.9.3. несоответствие объекта капитального строительства требованиям, установленным в разрешении на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2.9.4. несоответствие параметров построенного, реконструированного объекта капитального строительства проектной документации (за исключением объектов индивидуального жилищного строительства);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2.9.5.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2.9.6. не предоставление в администрацию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2.10. Размер платы, взимаемой с заявителя при предоставлении муниципальной услуги.</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Предоставление муниципальной услуги осуществляется на безвозмездной основе.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2.11. 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2.12.</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Регистрация заявления о выдаче разрешения на ввод объекта в эксплуатацию и прилагаемых к нему документов осуществляется в течение одного рабочего дня. При направлении заявления в форме электронного документа, в том числе посредством РПГУ, – не позднее рабочего дня, следующего за днем поступления запроса.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2.13.</w:t>
      </w:r>
      <w:r w:rsidR="00D76868">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Муниципальная услуга оказывается в специально предназначенных зданиях и помещениях, доступных для потребителей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 должны быть оборудованы в соответствии с санитарными правилами и нормами, с соблюдением необходимых мер безопасности.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Места для информирования граждан о порядке предоставления муниципальной услуги оборудуются информационными стендами.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 информационных стендах администрации размещается следующая информация:</w:t>
      </w:r>
    </w:p>
    <w:p w:rsidR="00B84613" w:rsidRPr="00B84613" w:rsidRDefault="00342EBB"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4613" w:rsidRPr="00B84613">
        <w:rPr>
          <w:rFonts w:ascii="Times New Roman" w:eastAsia="Times New Roman" w:hAnsi="Times New Roman" w:cs="Times New Roman"/>
          <w:sz w:val="24"/>
          <w:szCs w:val="24"/>
          <w:lang w:eastAsia="ru-RU"/>
        </w:rPr>
        <w:t>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B84613" w:rsidRPr="00B84613" w:rsidRDefault="00342EBB"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4613" w:rsidRPr="00B84613">
        <w:rPr>
          <w:rFonts w:ascii="Times New Roman" w:eastAsia="Times New Roman" w:hAnsi="Times New Roman" w:cs="Times New Roman"/>
          <w:sz w:val="24"/>
          <w:szCs w:val="24"/>
          <w:lang w:eastAsia="ru-RU"/>
        </w:rPr>
        <w:t>блок-схема последовательности административных процедур при предоставлении муниципальной услуги;</w:t>
      </w:r>
    </w:p>
    <w:p w:rsidR="00B84613" w:rsidRPr="00B84613" w:rsidRDefault="00342EBB"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4613" w:rsidRPr="00B84613">
        <w:rPr>
          <w:rFonts w:ascii="Times New Roman" w:eastAsia="Times New Roman" w:hAnsi="Times New Roman" w:cs="Times New Roman"/>
          <w:sz w:val="24"/>
          <w:szCs w:val="24"/>
          <w:lang w:eastAsia="ru-RU"/>
        </w:rPr>
        <w:t>перечень документов, необходимых для получения муниципальной услуги;</w:t>
      </w:r>
    </w:p>
    <w:p w:rsidR="00B84613" w:rsidRPr="00B84613" w:rsidRDefault="00342EBB"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4613" w:rsidRPr="00B84613">
        <w:rPr>
          <w:rFonts w:ascii="Times New Roman" w:eastAsia="Times New Roman" w:hAnsi="Times New Roman" w:cs="Times New Roman"/>
          <w:sz w:val="24"/>
          <w:szCs w:val="24"/>
          <w:lang w:eastAsia="ru-RU"/>
        </w:rPr>
        <w:t>образцы и формы документов;</w:t>
      </w:r>
    </w:p>
    <w:p w:rsidR="00B84613" w:rsidRPr="00B84613" w:rsidRDefault="00342EBB" w:rsidP="00502CED">
      <w:pPr>
        <w:shd w:val="clear" w:color="auto" w:fill="FFFFFF"/>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84613" w:rsidRPr="00B84613">
        <w:rPr>
          <w:rFonts w:ascii="Times New Roman" w:eastAsia="Times New Roman" w:hAnsi="Times New Roman" w:cs="Times New Roman"/>
          <w:sz w:val="24"/>
          <w:szCs w:val="24"/>
          <w:lang w:eastAsia="ru-RU"/>
        </w:rPr>
        <w:t>порядок обжалования решений и действий (бездействия) должностных лиц и муниципальных служащих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специалиста, графика приема.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электронной почте, информационно – телекоммуникационной сети «Интернет» и оборудовано печатным устройством (принтером), телефоном.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г. № 1376.</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целях реализации Федерального закона от 24.11.1995 № 181-ФЗ «О социальной защите инвалидов в Российской Федерации» помещения должны обеспечивать возможность реализации прав инвалидов на предоставление муниципальной услуги. Помещения оборудуются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Заявителям инвалидам, имеющим стойкие расстройства функции зрения, обеспечивается сопровождение и оказание им помощи в здании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администрации при получении ими муниципальной услуги, а также на территорию администрации допускаются собаки – проводники.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Вызов должностного лица, ответственного за предоставление муниципальной услуги, обеспечивается специальной кнопкой вызова, установленной на входе в здание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2.14. Показатели доступности и качества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2.14.1 Показателями доступности предоставления муниципальной услуги являются: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доступность обращения за предоставлением муниципальной услуги, в том числе лиц с ограниченными возможностями здоровья;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наличие различных каналов получения информации о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наличие полной, актуальной и достоверной информации о порядке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предоставление возможности подачи заявления о предоставлении муниципальной услуги и документов через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предоставление возможности получения информации о ходе предоставления муниципальной услуги, в том числе через РПГУ, а также предоставления услуги в личный кабинет заявителя (при заполнении заявления через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возможность досудебного (внесудебного) рассмотрения жалоб в процессе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транспортная доступность к местам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2.14.2 Показателями качества муниципальной услуги являются: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соблюдение сроков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 отсутствие жалоб со стороны заявителей на качество предоставления муниципальной услуги, действия (бездействие) уполномоченных должностных лиц, участвующих в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своевременное получение муниципальной услуги в соответствии со стандартом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2.14.3. Показатели доступности и качества муниципальной услуги при предоставлении в электронном виде: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возможность получения информации о порядке и сроках предоставления услуги, с использованием ЕПГУ,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возможность записи на прием в орган для подачи запроса о предоставлении муниципальной услуги посредством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возможность формирования запроса для подачи заявления заявителем на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при наличии технической возможности оценка доступности и качества муниципальной услуги на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2.15. Особенности получения муниципальной услуги через МФЦ.</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Получение муниципальной услуги в МФЦ осуществляется в соответствии с настоящим Административным регламентом на основании Соглашения о взаимодействии, заключенного администрацией с уполномоченным многофункциональным центром.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2.16. Особенности предоставления муниципальной услуги в электронной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Возможность оформления запроса в электронной форме посредством РПГУ предоставляется только заявителям, имеющим подтвержденную учетную запись в Единой системе аутентификации и идентификации (далее – ЕСИА).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Для регистрации запроса на предоставление муниципальной услуги посредством РПГУ заявителю необходимо: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авторизоваться на РПГУ с использованием подтвержденной учетной записи, зарегистрированной в ЕСИА;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из списка муниципальных услуг выбрать соответствующую муниципальную услугу;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нажатием кнопки «Получить услугу» инициализировать операцию по заполнению электронной формы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-отправить электронную форму запроса в администрацию.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Заявителем направляются электронные копии документов, необходимые для предоставления муниципальной услуги, подписанные квалифицированной электронной подписью в соответст</w:t>
      </w:r>
      <w:r w:rsidR="00342EBB">
        <w:rPr>
          <w:rFonts w:ascii="Times New Roman" w:eastAsia="Times New Roman" w:hAnsi="Times New Roman" w:cs="Times New Roman"/>
          <w:sz w:val="24"/>
          <w:szCs w:val="24"/>
          <w:lang w:eastAsia="ru-RU"/>
        </w:rPr>
        <w:t xml:space="preserve">вии с требованиями Федерального </w:t>
      </w:r>
      <w:hyperlink r:id="rId13" w:history="1">
        <w:r w:rsidRPr="00B84613">
          <w:rPr>
            <w:rFonts w:ascii="Times New Roman" w:eastAsia="Times New Roman" w:hAnsi="Times New Roman" w:cs="Times New Roman"/>
            <w:sz w:val="24"/>
            <w:szCs w:val="24"/>
            <w:lang w:eastAsia="ru-RU"/>
          </w:rPr>
          <w:t>закона</w:t>
        </w:r>
      </w:hyperlink>
      <w:r w:rsidR="00342EBB">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от 06.04.2011 № 6</w:t>
      </w:r>
      <w:r w:rsidR="00342EBB">
        <w:rPr>
          <w:rFonts w:ascii="Times New Roman" w:eastAsia="Times New Roman" w:hAnsi="Times New Roman" w:cs="Times New Roman"/>
          <w:sz w:val="24"/>
          <w:szCs w:val="24"/>
          <w:lang w:eastAsia="ru-RU"/>
        </w:rPr>
        <w:t xml:space="preserve">3-ФЗ «Об электронной подписи» и </w:t>
      </w:r>
      <w:hyperlink r:id="rId14" w:history="1">
        <w:r w:rsidRPr="00B84613">
          <w:rPr>
            <w:rFonts w:ascii="Times New Roman" w:eastAsia="Times New Roman" w:hAnsi="Times New Roman" w:cs="Times New Roman"/>
            <w:sz w:val="24"/>
            <w:szCs w:val="24"/>
            <w:lang w:eastAsia="ru-RU"/>
          </w:rPr>
          <w:t>статьями 21.1</w:t>
        </w:r>
      </w:hyperlink>
      <w:r w:rsidR="00342EBB">
        <w:rPr>
          <w:rFonts w:ascii="Times New Roman" w:eastAsia="Times New Roman" w:hAnsi="Times New Roman" w:cs="Times New Roman"/>
          <w:sz w:val="24"/>
          <w:szCs w:val="24"/>
          <w:lang w:eastAsia="ru-RU"/>
        </w:rPr>
        <w:t xml:space="preserve"> и </w:t>
      </w:r>
      <w:hyperlink r:id="rId15" w:history="1">
        <w:r w:rsidRPr="00B84613">
          <w:rPr>
            <w:rFonts w:ascii="Times New Roman" w:eastAsia="Times New Roman" w:hAnsi="Times New Roman" w:cs="Times New Roman"/>
            <w:sz w:val="24"/>
            <w:szCs w:val="24"/>
            <w:lang w:eastAsia="ru-RU"/>
          </w:rPr>
          <w:t>21.2</w:t>
        </w:r>
      </w:hyperlink>
      <w:r w:rsidRPr="00B84613">
        <w:rPr>
          <w:rFonts w:ascii="Times New Roman" w:eastAsia="Times New Roman" w:hAnsi="Times New Roman" w:cs="Times New Roman"/>
          <w:sz w:val="24"/>
          <w:szCs w:val="24"/>
          <w:lang w:eastAsia="ru-RU"/>
        </w:rPr>
        <w:t xml:space="preserve">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w:t>
      </w:r>
      <w:r w:rsidRPr="00B84613">
        <w:rPr>
          <w:rFonts w:ascii="Times New Roman" w:eastAsia="Times New Roman" w:hAnsi="Times New Roman" w:cs="Times New Roman"/>
          <w:sz w:val="24"/>
          <w:szCs w:val="24"/>
          <w:lang w:eastAsia="ru-RU"/>
        </w:rPr>
        <w:lastRenderedPageBreak/>
        <w:t>личной явке в администрацию только в случае принятия решения о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center"/>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b/>
          <w:bCs/>
          <w:kern w:val="36"/>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МФЦ</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 Исчерпывающий перечень административных процедур</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Блок-схема последовательности административных процедур при предоставлении муниципальной услуги приводится в приложении № 1.</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B84613" w:rsidRPr="00B84613" w:rsidRDefault="00B84613" w:rsidP="00502CED">
      <w:pPr>
        <w:numPr>
          <w:ilvl w:val="0"/>
          <w:numId w:val="20"/>
        </w:numPr>
        <w:shd w:val="clear" w:color="auto" w:fill="FFFFFF"/>
        <w:spacing w:after="0"/>
        <w:ind w:left="375"/>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приём и регистрация заявления и прилагаемых к нему документов;</w:t>
      </w:r>
    </w:p>
    <w:p w:rsidR="00B84613" w:rsidRPr="00B84613" w:rsidRDefault="00B84613" w:rsidP="00502CED">
      <w:pPr>
        <w:numPr>
          <w:ilvl w:val="0"/>
          <w:numId w:val="20"/>
        </w:numPr>
        <w:shd w:val="clear" w:color="auto" w:fill="FFFFFF"/>
        <w:spacing w:after="0"/>
        <w:ind w:left="375"/>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рассмотрение представленных документов и принятие решения о выдаче разрешения на ввод объекта в эксплуатацию или об отказе в его выдаче;</w:t>
      </w:r>
    </w:p>
    <w:p w:rsidR="00B84613" w:rsidRPr="00B84613" w:rsidRDefault="00B84613" w:rsidP="00502CED">
      <w:pPr>
        <w:numPr>
          <w:ilvl w:val="0"/>
          <w:numId w:val="20"/>
        </w:numPr>
        <w:shd w:val="clear" w:color="auto" w:fill="FFFFFF"/>
        <w:spacing w:after="0"/>
        <w:ind w:left="375"/>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выдача разрешения на ввод объекта в эксплуатацию или уведомления об отказе в выдаче такого разрешения;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3.1.2. Прием и регистрация заявления и прилагаемых к нему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3.1.2.1. Основанием для начала административной процедуры по приему и регистрации заявления заявителя о выдаче разрешения на ввод объекта в эксплуатацию является обращение заявителя в администрацию с приложением к нему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Уполномоченное должностное лицо администрации, ответственное за прием и регистрацию заявления о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устанавливает предмет обращения, личность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проверяет правильность оформления заявления о выдаче разрешения ввод объекта в эксплуатацию и комплектность представленных документов (в случае представления их заявителем по собственной инициативе);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обеспечивает внесение соответствующей записи в журнал регистрации с указанием даты приема, номера заявления о выдаче разрешения ввод объекта в эксплуатацию, сведений о заявителе, иных необходимых сведений в соответствии с порядком делопроизводства, выдает заявителю расписку в получении заявления и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РПГУ, – не позднее рабочего дня, следующего за днем их поступления.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получении заявления о выдаче разрешения на ввод объекта в эксплуатацию в форме электронного документа, уполномоченное должностное лицо не позднее рабочего дня, следующего за днем поступления заявления о выдаче разрешения ввод объекта в эксплуатацию, направляет заявителю уведомление в электронной форме, подтверждающее получение и регистрацию заявления о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случае представления заявления через МФЦ, уполномоченное должностное лицо МФЦ осуществляет:</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процедуру приема заявления. Принятое заявление регистрируется в установленном порядке в автоматизированной информационной системе АИС «МФЦ» (далее – АИС «МФЦ») с автоматическим присвоением ему персонального регистрационного номера, размещается в форме электронных копий и направляется для рассмотрения в администрацию;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выдает заявителю расписку о приеме заявления и документов с указанием ФИО уполномоченного должностного лица, принявшего заявление, даты приема, срока оказания услуги, контактов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Максимальный срок выполнения действия 15 минут.</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Зарегистрированный пакет оригиналов документов передается в администрацию в порядке, определенном соглашением между уполномоченным МФЦ и администрацией.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3.1.2.2. Результатом выполнения административной процедуры по приему и регистрации заявления о выдаче разрешения ввод объекта в эксплуатацию является прием и регистрация заявления о выдаче разрешения ввод объекта в эксплуатацию и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3.1.2.3. Срок выполнения административной процедуры по приему и регистрации заявления о выдаче разрешения ввод объекта в эксплуатацию и документов – один день.</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3.1.3. Рассмотрение представленных документов и принятие решения о выдаче разрешения на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3.1.3.1.</w:t>
      </w:r>
      <w:r w:rsidR="00342EBB">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Основанием для начала административной процедуры по рассмотрению заявления о выдаче разрешения ввод объекта в эксплуатацию, является поступление заявления о выдаче разрешения ввод объекта в эксплуатацию уполномоченному должностному лицу администрации, ответственному за подготовку документов.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Заявление с приложением документов передается уполномоченному должностному лицу для исполнения.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3.1.3.2.</w:t>
      </w:r>
      <w:r w:rsidR="00342EBB">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Уполномоченное должностное лицо ответственное за подготовку разрешения на ввод объекта в эксплуатацию в течение 3 (трех) рабочих дней со дня регистрации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проверку наличия и правильности оформления документов, указанных в пункте 2.7.1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не осуществляется;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оформляет проект разрешения на ввод объекта в эксплуатацию либо мотивированный отказ в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течение 1 рабочего дня со дня получения заявления о выдаче разрешения на ввод объекта в эксплуатацию, уполномоченное должностное лицо,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о предоставлении документов, указанных в пункте 2.7.4 части 2.7 раздела 2 настоящего Административного регламента.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течение 1 (одного) рабочего дня, следующего за днем получения запрашиваемой информации в рамках межведомственного информационного взаимодействия, специалист проверяет полноту полученной информации.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Уполномоченное должностное лицо в течение 1 (одного) рабочего дня после проверки документации подготавливает и направляет руководителю администрации:</w:t>
      </w:r>
    </w:p>
    <w:p w:rsidR="00B84613" w:rsidRPr="00B84613" w:rsidRDefault="00B84613" w:rsidP="00502CED">
      <w:pPr>
        <w:numPr>
          <w:ilvl w:val="0"/>
          <w:numId w:val="21"/>
        </w:numPr>
        <w:shd w:val="clear" w:color="auto" w:fill="FFFFFF"/>
        <w:spacing w:after="0"/>
        <w:ind w:left="375"/>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проект уведомления об отказе в выдаче разрешения на ввод объекта в эксплуатацию</w:t>
      </w:r>
      <w:r w:rsidR="00342EBB">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 xml:space="preserve">(приложение № 3 к настоящему Административному регламенту) при наличии оснований для </w:t>
      </w:r>
      <w:r w:rsidRPr="00B84613">
        <w:rPr>
          <w:rFonts w:ascii="Times New Roman" w:eastAsia="Times New Roman" w:hAnsi="Times New Roman" w:cs="Times New Roman"/>
          <w:sz w:val="24"/>
          <w:szCs w:val="24"/>
          <w:lang w:eastAsia="ru-RU"/>
        </w:rPr>
        <w:lastRenderedPageBreak/>
        <w:t>отказа в предоставлении муниципальной услуги в соответствии с пунктом 2.9 настоящего Административного регламента;</w:t>
      </w:r>
    </w:p>
    <w:p w:rsidR="00B84613" w:rsidRPr="00B84613" w:rsidRDefault="00B84613" w:rsidP="00502CED">
      <w:pPr>
        <w:numPr>
          <w:ilvl w:val="0"/>
          <w:numId w:val="21"/>
        </w:numPr>
        <w:shd w:val="clear" w:color="auto" w:fill="FFFFFF"/>
        <w:spacing w:after="0"/>
        <w:ind w:left="375"/>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проект разрешения на ввод объекта в эксплуатацию при отсутствии оснований для отказа.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Разрешение на ввод объекта в эксплуатацию офо</w:t>
      </w:r>
      <w:r w:rsidR="00342EBB">
        <w:rPr>
          <w:rFonts w:ascii="Times New Roman" w:eastAsia="Times New Roman" w:hAnsi="Times New Roman" w:cs="Times New Roman"/>
          <w:sz w:val="24"/>
          <w:szCs w:val="24"/>
          <w:lang w:eastAsia="ru-RU"/>
        </w:rPr>
        <w:t xml:space="preserve">рмляется по форме, утверждённой </w:t>
      </w:r>
      <w:hyperlink r:id="rId16" w:history="1">
        <w:r w:rsidRPr="00B84613">
          <w:rPr>
            <w:rFonts w:ascii="Times New Roman" w:eastAsia="Times New Roman" w:hAnsi="Times New Roman" w:cs="Times New Roman"/>
            <w:sz w:val="24"/>
            <w:szCs w:val="24"/>
            <w:lang w:eastAsia="ru-RU"/>
          </w:rPr>
          <w:t>Приказом</w:t>
        </w:r>
      </w:hyperlink>
      <w:r w:rsidR="00342EBB">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Министерства строительства и жилищно-коммунального хозяйства Российской Федерации от 19.02.2015 № 117/</w:t>
      </w:r>
      <w:proofErr w:type="spellStart"/>
      <w:r w:rsidRPr="00B84613">
        <w:rPr>
          <w:rFonts w:ascii="Times New Roman" w:eastAsia="Times New Roman" w:hAnsi="Times New Roman" w:cs="Times New Roman"/>
          <w:sz w:val="24"/>
          <w:szCs w:val="24"/>
          <w:lang w:eastAsia="ru-RU"/>
        </w:rPr>
        <w:t>пр</w:t>
      </w:r>
      <w:proofErr w:type="spellEnd"/>
      <w:r w:rsidRPr="00B84613">
        <w:rPr>
          <w:rFonts w:ascii="Times New Roman" w:eastAsia="Times New Roman" w:hAnsi="Times New Roman" w:cs="Times New Roman"/>
          <w:sz w:val="24"/>
          <w:szCs w:val="24"/>
          <w:lang w:eastAsia="ru-RU"/>
        </w:rPr>
        <w:t xml:space="preserve"> «Об утверждении формы разрешения на строительство и формы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Результатом исполнения административно</w:t>
      </w:r>
      <w:r w:rsidR="00342EBB">
        <w:rPr>
          <w:rFonts w:ascii="Times New Roman" w:eastAsia="Times New Roman" w:hAnsi="Times New Roman" w:cs="Times New Roman"/>
          <w:sz w:val="24"/>
          <w:szCs w:val="24"/>
          <w:lang w:eastAsia="ru-RU"/>
        </w:rPr>
        <w:t xml:space="preserve">й процедуры является подписание </w:t>
      </w:r>
      <w:r w:rsidRPr="00B84613">
        <w:rPr>
          <w:rFonts w:ascii="Times New Roman" w:eastAsia="Times New Roman" w:hAnsi="Times New Roman" w:cs="Times New Roman"/>
          <w:sz w:val="24"/>
          <w:szCs w:val="24"/>
          <w:lang w:eastAsia="ru-RU"/>
        </w:rPr>
        <w:t>руководителем администрации разрешения на ввод объекта в эксплуатацию и скрепление его печатью или уведомления об отказе в выдаче такого разрешения.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Разрешение на ввод объекта в эксплуатацию оформляется в трех экземплярах.</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Уведомление об отказе в выдаче разрешения на ввод объекта в эксплуатацию оформляется в двух экземплярах.</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Уведомление заявителя о принятом решении осуществляется уполномоченным должностным лицом администрации по желанию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лично;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по почте;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 адрес электронной почты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по телефону;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-через уполномоченн</w:t>
      </w:r>
      <w:r w:rsidR="00502CED">
        <w:rPr>
          <w:rFonts w:ascii="Times New Roman" w:eastAsia="Times New Roman" w:hAnsi="Times New Roman" w:cs="Times New Roman"/>
          <w:sz w:val="24"/>
          <w:szCs w:val="24"/>
          <w:lang w:eastAsia="ru-RU"/>
        </w:rPr>
        <w:t>ого</w:t>
      </w:r>
      <w:r w:rsidRPr="00B84613">
        <w:rPr>
          <w:rFonts w:ascii="Times New Roman" w:eastAsia="Times New Roman" w:hAnsi="Times New Roman" w:cs="Times New Roman"/>
          <w:sz w:val="24"/>
          <w:szCs w:val="24"/>
          <w:lang w:eastAsia="ru-RU"/>
        </w:rPr>
        <w:t xml:space="preserve"> МФЦ (при наличии Соглашения о взаимодействии)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 в электронной форме в личный кабинет заявителя (при направлении заявления через РПГУ). В данном случае документы готовятся в формате </w:t>
      </w:r>
      <w:proofErr w:type="spellStart"/>
      <w:r w:rsidRPr="00B84613">
        <w:rPr>
          <w:rFonts w:ascii="Times New Roman" w:eastAsia="Times New Roman" w:hAnsi="Times New Roman" w:cs="Times New Roman"/>
          <w:sz w:val="24"/>
          <w:szCs w:val="24"/>
          <w:lang w:eastAsia="ru-RU"/>
        </w:rPr>
        <w:t>pdf</w:t>
      </w:r>
      <w:proofErr w:type="spellEnd"/>
      <w:r w:rsidRPr="00B84613">
        <w:rPr>
          <w:rFonts w:ascii="Times New Roman" w:eastAsia="Times New Roman" w:hAnsi="Times New Roman" w:cs="Times New Roman"/>
          <w:sz w:val="24"/>
          <w:szCs w:val="24"/>
          <w:lang w:eastAsia="ru-RU"/>
        </w:rPr>
        <w:t>, подписываются квалифицированной электронной подписью уполномоченного должностного лица администрации. Указанные документы в форма</w:t>
      </w:r>
      <w:r w:rsidR="00342EBB">
        <w:rPr>
          <w:rFonts w:ascii="Times New Roman" w:eastAsia="Times New Roman" w:hAnsi="Times New Roman" w:cs="Times New Roman"/>
          <w:sz w:val="24"/>
          <w:szCs w:val="24"/>
          <w:lang w:eastAsia="ru-RU"/>
        </w:rPr>
        <w:t xml:space="preserve">те электронного архива </w:t>
      </w:r>
      <w:proofErr w:type="spellStart"/>
      <w:r w:rsidR="00342EBB">
        <w:rPr>
          <w:rFonts w:ascii="Times New Roman" w:eastAsia="Times New Roman" w:hAnsi="Times New Roman" w:cs="Times New Roman"/>
          <w:sz w:val="24"/>
          <w:szCs w:val="24"/>
          <w:lang w:eastAsia="ru-RU"/>
        </w:rPr>
        <w:t>zip</w:t>
      </w:r>
      <w:proofErr w:type="spellEnd"/>
      <w:r w:rsidR="00342EBB">
        <w:rPr>
          <w:rFonts w:ascii="Times New Roman" w:eastAsia="Times New Roman" w:hAnsi="Times New Roman" w:cs="Times New Roman"/>
          <w:sz w:val="24"/>
          <w:szCs w:val="24"/>
          <w:lang w:eastAsia="ru-RU"/>
        </w:rPr>
        <w:t xml:space="preserve">, </w:t>
      </w:r>
      <w:proofErr w:type="spellStart"/>
      <w:r w:rsidR="00342EBB">
        <w:rPr>
          <w:rFonts w:ascii="Times New Roman" w:eastAsia="Times New Roman" w:hAnsi="Times New Roman" w:cs="Times New Roman"/>
          <w:sz w:val="24"/>
          <w:szCs w:val="24"/>
          <w:lang w:eastAsia="ru-RU"/>
        </w:rPr>
        <w:t>rar</w:t>
      </w:r>
      <w:proofErr w:type="spellEnd"/>
      <w:r w:rsidRPr="00B84613">
        <w:rPr>
          <w:rFonts w:ascii="Times New Roman" w:eastAsia="Times New Roman" w:hAnsi="Times New Roman" w:cs="Times New Roman"/>
          <w:sz w:val="24"/>
          <w:szCs w:val="24"/>
          <w:lang w:eastAsia="ru-RU"/>
        </w:rPr>
        <w:t xml:space="preserve"> направляются в личный кабинет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Максимальная продолжительность административной процедуры рассмотрения представленных документов и принятия решения о выдаче разрешения на строительство или об отказе в его выдаче составляет 3 (три) рабочих дня.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3.1.4. Выдача разрешения на строительство или уведомление об отказе в выдаче такого разрешения.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должностному лицу, ответственному за прием и регистрацию подписанного разрешения на ввод объекта в эксплуатацию или уведомления об отказе в выдаче такого разрешения.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Уполномоченное должностное лицо, ответственное за прием и регистрацию подписанного разрешения на ввод объекта в эксплуатацию или уведомления об отказе в выдаче такого разрешения: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регистрирует:</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разрешение на ввод объекта в эксплуатацию - в журнале регистрации разрешений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уведомление об отказе в выдаче разрешения на ввод объекта в эксплуатацию - в журнале регистрации отказов;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сообщает заявителю о готовности к выдаче разрешения на ввод объекта в эксплуатацию или уведомления об отказе в выдаче такого разрешения;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направляет результат предоставления муниципальной услуги в уполномоченный МФЦ на бумажном носителе или в электронном виде (</w:t>
      </w:r>
      <w:r w:rsidR="00342EBB" w:rsidRPr="00B84613">
        <w:rPr>
          <w:rFonts w:ascii="Times New Roman" w:eastAsia="Times New Roman" w:hAnsi="Times New Roman" w:cs="Times New Roman"/>
          <w:sz w:val="24"/>
          <w:szCs w:val="24"/>
          <w:lang w:eastAsia="ru-RU"/>
        </w:rPr>
        <w:t>при подаче</w:t>
      </w:r>
      <w:r w:rsidRPr="00B84613">
        <w:rPr>
          <w:rFonts w:ascii="Times New Roman" w:eastAsia="Times New Roman" w:hAnsi="Times New Roman" w:cs="Times New Roman"/>
          <w:sz w:val="24"/>
          <w:szCs w:val="24"/>
          <w:lang w:eastAsia="ru-RU"/>
        </w:rPr>
        <w:t xml:space="preserve"> заявления в уполномоченный МФЦ);</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 выдает подготовленный документ заявителю под роспись в графе соответствующего журнала регистрации;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5) заносит сведения о выданном разрешении или уведомлении об отказе в автоматизированную муниципальную информационную систему обеспечения градостроительной деятельности.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Заявителю выдается два экземпляра подготовленного документа. Третий экземпляр остается в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Выдача разрешения на ввод объекта в эксплуатацию или уведомления об отказе в выдаче такого разрешения производится при предъявлении заявителем документа, удостоверяющего его личность, а в случае выдачи подготовленного документа представителю заявителя - документа, удостоверяющего личность представителя, и документа, подтверждающего его представительские полномочия.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случае отказа в выдаче разрешения на ввод объекта в эксплуатацию документы возвращаются заявителю. В случае неявки заявителя для получения уведомления об отказе в выдаче разрешения на ввод объекта в эксплуатацию документы хранятся в администрации в течение одного года.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случае неявки заявителя за разрешением на строительство документ остается в администрации и хранится в течение одного года.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Заявитель вправе отозвать свое заявление на любом этапе рассмотрения документов до регистрации подготовленного разрешения на ввод объекта в эксплуатацию или уведомления об отказе в его выдаче.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Отзыв заявления оформляется письмом заявителя или соответствующей записью его официального представителя на подлиннике ранее поданного заявления о предоставлении муниципальной услуги. При этом заявление остается в администрации документы возвращаются заявителю.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Результатом выполнения административной процедуры является выдача разрешения на ввод объекта в эксплуатацию или уведомления об отказе в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Максимальная продолжительность данной административной процедуры составляет один день.</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3.2. Описание результата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Результатами предоставления муниципальной услуги являются: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 выдача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б) уведомления об отказе в выдаче разрешения на ввод объекта в эксплуатацию.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3.4.4 настоящего Административного регламента.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3.3.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2.7.4 настоящего Административного регламента (в случае, если заявитель не представил данные документы по собственной инициативе).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Специалист администрации, ответственный за межведомственное взаимодействие, не позднее 1 рабочего дня, следующего за днем поступления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оформляет межведомственный запросы;</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-подписывает оформленный межведомственный запрос у руководителя (при необходимости);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при необходимости регистрирует межведомственный запрос в соответствующем реестре;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направляет межведомственный запрос в соответствующий орган или организацию.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Направление запросов, контроль за получением ответов на запросы и своевременной передачей полученных ответов осуществляет специалист администрации, ответственный за межведомственное взаимодействие.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день получения всех требуемых ответов на межведомственные запросы специалист, ответственный за межведомственное взаимодействие, передает специалисту, ответственному за предоставление муниципальной услуги, зарегистрированные ответы и запросы для принятия решения о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При отсутствии ответов на межведомственные запросы по истечении срока, установленного порядком межведомственного информационного взаимодействия, </w:t>
      </w:r>
      <w:r w:rsidR="00342EBB" w:rsidRPr="00B84613">
        <w:rPr>
          <w:rFonts w:ascii="Times New Roman" w:eastAsia="Times New Roman" w:hAnsi="Times New Roman" w:cs="Times New Roman"/>
          <w:sz w:val="24"/>
          <w:szCs w:val="24"/>
          <w:lang w:eastAsia="ru-RU"/>
        </w:rPr>
        <w:t>по причинам,</w:t>
      </w:r>
      <w:r w:rsidRPr="00B84613">
        <w:rPr>
          <w:rFonts w:ascii="Times New Roman" w:eastAsia="Times New Roman" w:hAnsi="Times New Roman" w:cs="Times New Roman"/>
          <w:sz w:val="24"/>
          <w:szCs w:val="24"/>
          <w:lang w:eastAsia="ru-RU"/>
        </w:rPr>
        <w:t xml:space="preserve"> не связанным с качеством и своевременностью выполнения действий со стороны специалиста администрации, ответственного за направление межведомственных запросов, оказание муниципальной услуги приостанавливается до момента получения ответов на направленные межведомственные запросы.</w:t>
      </w:r>
    </w:p>
    <w:p w:rsidR="00B84613" w:rsidRPr="00B84613" w:rsidRDefault="00B84613" w:rsidP="00502CED">
      <w:pPr>
        <w:shd w:val="clear" w:color="auto" w:fill="FFFFFF"/>
        <w:spacing w:after="0"/>
        <w:jc w:val="both"/>
        <w:outlineLvl w:val="1"/>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3.4. Порядок осуществления административных процедур в электронной форме, в том числе с использованием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3.3.1 Порядок записи на прием в орган (организацию) посредством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целях предоставления муниципальной услуги осуществляется прием заявителей по предварительной записи.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Запись на прием проводится посредством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3.4.2. Порядок формирования заявления посредством заполнения его электронной формы на РПГУ, без необходимости дополнительной подачи в какой-либо иной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 РПГУ размещаются образцы заполнения электронной формы з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автоматически после заполнения заявителем кажд</w:t>
      </w:r>
      <w:r w:rsidR="00342EBB">
        <w:rPr>
          <w:rFonts w:ascii="Times New Roman" w:eastAsia="Times New Roman" w:hAnsi="Times New Roman" w:cs="Times New Roman"/>
          <w:sz w:val="24"/>
          <w:szCs w:val="24"/>
          <w:lang w:eastAsia="ru-RU"/>
        </w:rPr>
        <w:t xml:space="preserve">ого из полей электронной формы </w:t>
      </w:r>
      <w:r w:rsidRPr="00B84613">
        <w:rPr>
          <w:rFonts w:ascii="Times New Roman" w:eastAsia="Times New Roman" w:hAnsi="Times New Roman" w:cs="Times New Roman"/>
          <w:sz w:val="24"/>
          <w:szCs w:val="24"/>
          <w:lang w:eastAsia="ru-RU"/>
        </w:rPr>
        <w:t>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формировании заявления заявителю обеспечивается: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возможность копирования и сохранения заявления и иных документов, указанных в пункте 2.7.1настоящего Административного регламента, необходимых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возможность печати на бумажном носителе копии электронной формы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w:t>
      </w:r>
      <w:r w:rsidR="00342EBB">
        <w:rPr>
          <w:rFonts w:ascii="Times New Roman" w:eastAsia="Times New Roman" w:hAnsi="Times New Roman" w:cs="Times New Roman"/>
          <w:sz w:val="24"/>
          <w:szCs w:val="24"/>
          <w:lang w:eastAsia="ru-RU"/>
        </w:rPr>
        <w:t>да значений в электронную форму</w:t>
      </w:r>
      <w:r w:rsidRPr="00B84613">
        <w:rPr>
          <w:rFonts w:ascii="Times New Roman" w:eastAsia="Times New Roman" w:hAnsi="Times New Roman" w:cs="Times New Roman"/>
          <w:sz w:val="24"/>
          <w:szCs w:val="24"/>
          <w:lang w:eastAsia="ru-RU"/>
        </w:rPr>
        <w:t xml:space="preserve"> заявления;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РПГУ, в части, касающейся сведений, отсутствующих в ЕСИА;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5) возможность вернуться на любой из этапов заполнения электронной формы заявления без потери ранее введенной информации;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6) возможность доступа заявителя на РПГУ к ранее поданным им заявлениям в течение не менее одного года, а также частично сформированных запросов – в течение не менее 3 месяцев.</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Сформированное и подписанное заявление и иные документы, указанные в пункте 2.7.1. настоящего Административного регламента, необходимые для предоставления муниципальной услуги, направляется в администрацию посредством РПГУ.</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3.4.3. Порядок приема и регистрации заявления и иных документов, необходимых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Администрация обеспечивает прием документов, необходимых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Срок регистрации заявления составляет 1 рабочий день.</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получении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заявления указанных в пункте 2.9 настоящего Административного регламента, а также осуществляется следующие действия: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РПГУ заявителю будет предоставлена информация о ходе выполнения указанного запроса.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Прием и регистрация заявления осуществляется уполномоченным лицом администрации, ответственным за прием и регистрацию запроса на предоставление услуги в электронной форме.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После регистрации заявление направляется специалистом, ответственным за прием и регистрацию заявления уполномоченному должностному лицу, ответственному за предоставление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После принятия заявления уполномоченным должностным лицом, ответственным за предоставление муниципальной услуги, статус заявления заявителя в личном кабинете на РПГУ обновляется до статуса «принято».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3.4.4. Получение результата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качестве результата предоставления муниципальной услуги заявитель по его выбору вправе получить:</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 при наличии технической возможности подписанное разрешение на ввод объекта в эксплуатацию или уведомление об отказе в выдаче разрешения на ввод объекта в эксплуатацию в форме электронного документа, подписанного уполномоченным должностным лицом с использованием ЭП;</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б) разрешение на ввод объекта в эксплуатацию или уведомление об отказе в выдаче разрешения на ввод объекта в эксплуатацию на бумажном носителе в администрации или в уполномоченный МФЦ.</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3.4.5. Получение сведений о ходе выполнения запроса о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Заявитель имеет возможность получения информации о ходе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 в форме смс-уведомления по выбору заявителя.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направляется: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а) уведомление о записи на прием;</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б) уведомление о приеме и регистрации заявления и иных документов, необходимых для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уведомление о начале процедуры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г) уведомление о возможности получить результат предоставления муниципальной услуги либо мотивированный отказ в предоставлении государственной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3.4.6. Осуществление оценки качества предоставления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Заявитель вправе оценить качество предоставления муниципальной услуги с помощью устройств подвижной радиотелефонной связи, при наличии технической возможности с использованием РПГУ, терминальных устройств, в соответствии с </w:t>
      </w:r>
      <w:hyperlink r:id="rId17" w:history="1">
        <w:r w:rsidRPr="00B84613">
          <w:rPr>
            <w:rFonts w:ascii="Times New Roman" w:eastAsia="Times New Roman" w:hAnsi="Times New Roman" w:cs="Times New Roman"/>
            <w:sz w:val="24"/>
            <w:szCs w:val="24"/>
            <w:lang w:eastAsia="ru-RU"/>
          </w:rPr>
          <w:t>постановлением</w:t>
        </w:r>
      </w:hyperlink>
      <w:r w:rsidRPr="00B84613">
        <w:rPr>
          <w:rFonts w:ascii="Times New Roman" w:eastAsia="Times New Roman" w:hAnsi="Times New Roman" w:cs="Times New Roman"/>
          <w:sz w:val="24"/>
          <w:szCs w:val="24"/>
          <w:lang w:eastAsia="ru-RU"/>
        </w:rPr>
        <w:t>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84613" w:rsidRPr="00B84613" w:rsidRDefault="00B84613" w:rsidP="00502CED">
      <w:pPr>
        <w:shd w:val="clear" w:color="auto" w:fill="FFFFFF"/>
        <w:spacing w:after="0"/>
        <w:jc w:val="both"/>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4. Порядок и формы контроля за исполнением Административного регламента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4.1. Текущий контроль за соблюдением и исполнением упол</w:t>
      </w:r>
      <w:r w:rsidR="00342EBB">
        <w:rPr>
          <w:rFonts w:ascii="Times New Roman" w:eastAsia="Times New Roman" w:hAnsi="Times New Roman" w:cs="Times New Roman"/>
          <w:sz w:val="24"/>
          <w:szCs w:val="24"/>
          <w:lang w:eastAsia="ru-RU"/>
        </w:rPr>
        <w:t>номоченными должностными лицами</w:t>
      </w:r>
      <w:r w:rsidRPr="00B84613">
        <w:rPr>
          <w:rFonts w:ascii="Times New Roman" w:eastAsia="Times New Roman" w:hAnsi="Times New Roman" w:cs="Times New Roman"/>
          <w:sz w:val="24"/>
          <w:szCs w:val="24"/>
          <w:lang w:eastAsia="ru-RU"/>
        </w:rPr>
        <w:t xml:space="preserve">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принятием решений уполномоченными должностными лицами администрации.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Плановые и внеплановые проверки проводятся на основании распорядительных документов руководителя администрации.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Проверки осуществляются с целью выявления и устранения нарушений при предоставлении муниципальной услуги.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4.2.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4.3. Физические лица, их объединения и организации могут контролировать исполнение муниципальной услуги посредством размещения информации на сайте, письменного и устного обращения в адрес администрации просьбы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342EBB" w:rsidRDefault="00B84613" w:rsidP="00502CED">
      <w:pPr>
        <w:shd w:val="clear" w:color="auto" w:fill="FFFFFF"/>
        <w:spacing w:after="0"/>
        <w:jc w:val="center"/>
        <w:outlineLvl w:val="0"/>
        <w:rPr>
          <w:rFonts w:ascii="Times New Roman" w:eastAsia="Times New Roman" w:hAnsi="Times New Roman" w:cs="Times New Roman"/>
          <w:b/>
          <w:kern w:val="36"/>
          <w:sz w:val="24"/>
          <w:szCs w:val="24"/>
          <w:lang w:eastAsia="ru-RU"/>
        </w:rPr>
      </w:pPr>
      <w:r w:rsidRPr="00342EBB">
        <w:rPr>
          <w:rFonts w:ascii="Times New Roman" w:eastAsia="Times New Roman" w:hAnsi="Times New Roman" w:cs="Times New Roman"/>
          <w:b/>
          <w:bCs/>
          <w:kern w:val="36"/>
          <w:sz w:val="24"/>
          <w:szCs w:val="24"/>
          <w:lang w:eastAsia="ru-RU"/>
        </w:rPr>
        <w:t xml:space="preserve">5. </w:t>
      </w:r>
      <w:r w:rsidR="00342EBB" w:rsidRPr="00342EBB">
        <w:rPr>
          <w:rFonts w:ascii="Times New Roman" w:hAnsi="Times New Roman" w:cs="Times New Roman"/>
          <w:b/>
          <w:sz w:val="24"/>
          <w:szCs w:val="24"/>
        </w:rPr>
        <w:t>Досудебный (внесудебный) порядок обжалования решений и действий (бездействия) органов администрации, предоставляющих муниципальную услугу (участвующих в предоставлении муниципальной услуги), а также должностных лиц органов администрации, предоставляющих муниципальную услугу (участвующих в предоставлении муниципальной услуги), и специалистов органов администрации, предоставляющих муниципальную услугу (участвующих в предоставлении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0" w:name="sub_51"/>
      <w:r w:rsidRPr="00342EBB">
        <w:rPr>
          <w:rFonts w:ascii="Times New Roman" w:hAnsi="Times New Roman" w:cs="Times New Roman"/>
          <w:sz w:val="24"/>
          <w:szCs w:val="24"/>
        </w:rPr>
        <w:lastRenderedPageBreak/>
        <w:t>5.1. Заявитель может обратиться с жалобой на решения и действия (бе</w:t>
      </w:r>
      <w:r>
        <w:rPr>
          <w:rFonts w:ascii="Times New Roman" w:hAnsi="Times New Roman" w:cs="Times New Roman"/>
          <w:sz w:val="24"/>
          <w:szCs w:val="24"/>
        </w:rPr>
        <w:t xml:space="preserve">здействие) начальника отдела, </w:t>
      </w:r>
      <w:r w:rsidR="00502CED" w:rsidRPr="00342EBB">
        <w:rPr>
          <w:rFonts w:ascii="Times New Roman" w:hAnsi="Times New Roman" w:cs="Times New Roman"/>
          <w:sz w:val="24"/>
          <w:szCs w:val="24"/>
        </w:rPr>
        <w:t>специалистов, участвующих</w:t>
      </w:r>
      <w:r w:rsidRPr="00342EBB">
        <w:rPr>
          <w:rFonts w:ascii="Times New Roman" w:hAnsi="Times New Roman" w:cs="Times New Roman"/>
          <w:sz w:val="24"/>
          <w:szCs w:val="24"/>
        </w:rPr>
        <w:t xml:space="preserve"> в предоставлении муниципальной услуги (далее - жалоба), в том числе в следующих случаях:</w:t>
      </w:r>
    </w:p>
    <w:p w:rsidR="00342EBB" w:rsidRPr="00342EBB" w:rsidRDefault="00342EBB" w:rsidP="00502CED">
      <w:pPr>
        <w:spacing w:after="0"/>
        <w:jc w:val="both"/>
        <w:rPr>
          <w:rFonts w:ascii="Times New Roman" w:hAnsi="Times New Roman" w:cs="Times New Roman"/>
          <w:sz w:val="24"/>
          <w:szCs w:val="24"/>
        </w:rPr>
      </w:pPr>
      <w:bookmarkStart w:id="1" w:name="sub_511"/>
      <w:bookmarkEnd w:id="0"/>
      <w:r w:rsidRPr="00342EBB">
        <w:rPr>
          <w:rFonts w:ascii="Times New Roman" w:hAnsi="Times New Roman" w:cs="Times New Roman"/>
          <w:sz w:val="24"/>
          <w:szCs w:val="24"/>
        </w:rPr>
        <w:t>5.1.1. нарушения срока регистрации заявления о предоставлении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2" w:name="sub_512"/>
      <w:bookmarkEnd w:id="1"/>
      <w:r w:rsidRPr="00342EBB">
        <w:rPr>
          <w:rFonts w:ascii="Times New Roman" w:hAnsi="Times New Roman" w:cs="Times New Roman"/>
          <w:sz w:val="24"/>
          <w:szCs w:val="24"/>
        </w:rPr>
        <w:t>5.1.2. нарушения срока предоставления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3" w:name="sub_513"/>
      <w:bookmarkEnd w:id="2"/>
      <w:r w:rsidRPr="00342EBB">
        <w:rPr>
          <w:rFonts w:ascii="Times New Roman" w:hAnsi="Times New Roman" w:cs="Times New Roman"/>
          <w:sz w:val="24"/>
          <w:szCs w:val="24"/>
        </w:rPr>
        <w:t>5.1.3. требования у заявителя документов или информации либо осуществление действий, представ</w:t>
      </w:r>
      <w:r w:rsidR="0019417E">
        <w:rPr>
          <w:rFonts w:ascii="Times New Roman" w:hAnsi="Times New Roman" w:cs="Times New Roman"/>
          <w:sz w:val="24"/>
          <w:szCs w:val="24"/>
        </w:rPr>
        <w:t>ление или осуществление которых</w:t>
      </w:r>
      <w:r w:rsidRPr="00342EBB">
        <w:rPr>
          <w:rFonts w:ascii="Times New Roman" w:hAnsi="Times New Roman" w:cs="Times New Roman"/>
          <w:sz w:val="24"/>
          <w:szCs w:val="24"/>
        </w:rPr>
        <w:t xml:space="preserve"> не предусмотрено нормативными правовыми актами Российской Федерации, нормативными правовыми актами Камчатского края, муниципальными правовыми актами сельского поселения </w:t>
      </w:r>
      <w:r w:rsidR="0019417E">
        <w:rPr>
          <w:rFonts w:ascii="Times New Roman" w:hAnsi="Times New Roman" w:cs="Times New Roman"/>
          <w:sz w:val="24"/>
          <w:szCs w:val="24"/>
        </w:rPr>
        <w:t>«село Карага»</w:t>
      </w:r>
      <w:r w:rsidRPr="00342EBB">
        <w:rPr>
          <w:rFonts w:ascii="Times New Roman" w:hAnsi="Times New Roman" w:cs="Times New Roman"/>
          <w:sz w:val="24"/>
          <w:szCs w:val="24"/>
        </w:rPr>
        <w:t xml:space="preserve"> для предоставления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4" w:name="sub_514"/>
      <w:bookmarkEnd w:id="3"/>
      <w:r w:rsidRPr="00342EBB">
        <w:rPr>
          <w:rFonts w:ascii="Times New Roman" w:hAnsi="Times New Roman" w:cs="Times New Roman"/>
          <w:sz w:val="24"/>
          <w:szCs w:val="24"/>
        </w:rPr>
        <w:t>5.1.4. отказа в приеме у заявителя документов, предоставление которых предусмотрено правовыми актами Российской Федерации, нормативными правовыми актами Камчатского края, м</w:t>
      </w:r>
      <w:r w:rsidR="0019417E">
        <w:rPr>
          <w:rFonts w:ascii="Times New Roman" w:hAnsi="Times New Roman" w:cs="Times New Roman"/>
          <w:sz w:val="24"/>
          <w:szCs w:val="24"/>
        </w:rPr>
        <w:t xml:space="preserve">униципальными правовыми актами </w:t>
      </w:r>
      <w:r w:rsidRPr="00342EBB">
        <w:rPr>
          <w:rFonts w:ascii="Times New Roman" w:hAnsi="Times New Roman" w:cs="Times New Roman"/>
          <w:sz w:val="24"/>
          <w:szCs w:val="24"/>
        </w:rPr>
        <w:t xml:space="preserve">сельского поселения </w:t>
      </w:r>
      <w:r w:rsidR="0019417E">
        <w:rPr>
          <w:rFonts w:ascii="Times New Roman" w:hAnsi="Times New Roman" w:cs="Times New Roman"/>
          <w:sz w:val="24"/>
          <w:szCs w:val="24"/>
        </w:rPr>
        <w:t>«село Карага»</w:t>
      </w:r>
      <w:r w:rsidRPr="00342EBB">
        <w:rPr>
          <w:rFonts w:ascii="Times New Roman" w:hAnsi="Times New Roman" w:cs="Times New Roman"/>
          <w:sz w:val="24"/>
          <w:szCs w:val="24"/>
        </w:rPr>
        <w:t xml:space="preserve"> для предоставления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5" w:name="sub_515"/>
      <w:bookmarkEnd w:id="4"/>
      <w:r w:rsidRPr="00342EBB">
        <w:rPr>
          <w:rFonts w:ascii="Times New Roman" w:hAnsi="Times New Roman" w:cs="Times New Roman"/>
          <w:sz w:val="24"/>
          <w:szCs w:val="24"/>
        </w:rPr>
        <w:t>5.1.5. затребования платы с заявителя при предоставлении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6" w:name="sub_516"/>
      <w:bookmarkEnd w:id="5"/>
      <w:r w:rsidRPr="00342EBB">
        <w:rPr>
          <w:rFonts w:ascii="Times New Roman" w:hAnsi="Times New Roman" w:cs="Times New Roman"/>
          <w:sz w:val="24"/>
          <w:szCs w:val="24"/>
        </w:rPr>
        <w:t>5.1.6. отказа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2EBB" w:rsidRPr="00342EBB" w:rsidRDefault="00342EBB" w:rsidP="00502CED">
      <w:pPr>
        <w:spacing w:after="0"/>
        <w:jc w:val="both"/>
        <w:rPr>
          <w:rFonts w:ascii="Times New Roman" w:hAnsi="Times New Roman" w:cs="Times New Roman"/>
          <w:sz w:val="24"/>
          <w:szCs w:val="24"/>
        </w:rPr>
      </w:pPr>
      <w:bookmarkStart w:id="7" w:name="sub_517"/>
      <w:bookmarkEnd w:id="6"/>
      <w:r w:rsidRPr="00342EBB">
        <w:rPr>
          <w:rFonts w:ascii="Times New Roman" w:hAnsi="Times New Roman" w:cs="Times New Roman"/>
          <w:sz w:val="24"/>
          <w:szCs w:val="24"/>
        </w:rPr>
        <w:t xml:space="preserve">5.1.7.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сельского поселения </w:t>
      </w:r>
      <w:r w:rsidR="0019417E">
        <w:rPr>
          <w:rFonts w:ascii="Times New Roman" w:hAnsi="Times New Roman" w:cs="Times New Roman"/>
          <w:sz w:val="24"/>
          <w:szCs w:val="24"/>
        </w:rPr>
        <w:t>«село Карага»</w:t>
      </w:r>
      <w:r w:rsidRPr="00342EBB">
        <w:rPr>
          <w:rFonts w:ascii="Times New Roman" w:hAnsi="Times New Roman" w:cs="Times New Roman"/>
          <w:sz w:val="24"/>
          <w:szCs w:val="24"/>
        </w:rPr>
        <w:t>;</w:t>
      </w:r>
    </w:p>
    <w:p w:rsidR="00342EBB" w:rsidRPr="00342EBB" w:rsidRDefault="00342EBB" w:rsidP="00502CED">
      <w:pPr>
        <w:spacing w:after="0"/>
        <w:jc w:val="both"/>
        <w:rPr>
          <w:rFonts w:ascii="Times New Roman" w:hAnsi="Times New Roman" w:cs="Times New Roman"/>
          <w:sz w:val="24"/>
          <w:szCs w:val="24"/>
        </w:rPr>
      </w:pPr>
      <w:bookmarkStart w:id="8" w:name="sub_518"/>
      <w:bookmarkEnd w:id="7"/>
      <w:r w:rsidRPr="00342EBB">
        <w:rPr>
          <w:rFonts w:ascii="Times New Roman" w:hAnsi="Times New Roman" w:cs="Times New Roman"/>
          <w:sz w:val="24"/>
          <w:szCs w:val="24"/>
        </w:rPr>
        <w:t>5.1.8. нарушения срока или порядка выдачи документов по результатам предоставления муниципальной услуги;</w:t>
      </w:r>
    </w:p>
    <w:p w:rsidR="00342EBB" w:rsidRPr="00342EBB" w:rsidRDefault="00342EBB" w:rsidP="00502CED">
      <w:pPr>
        <w:spacing w:after="0"/>
        <w:jc w:val="both"/>
        <w:rPr>
          <w:rFonts w:ascii="Times New Roman" w:hAnsi="Times New Roman" w:cs="Times New Roman"/>
          <w:sz w:val="24"/>
          <w:szCs w:val="24"/>
        </w:rPr>
      </w:pPr>
      <w:bookmarkStart w:id="9" w:name="sub_519"/>
      <w:bookmarkEnd w:id="8"/>
      <w:r w:rsidRPr="00342EBB">
        <w:rPr>
          <w:rFonts w:ascii="Times New Roman" w:hAnsi="Times New Roman" w:cs="Times New Roman"/>
          <w:sz w:val="24"/>
          <w:szCs w:val="24"/>
        </w:rPr>
        <w:t xml:space="preserve">5.1.9.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сельского поселения </w:t>
      </w:r>
      <w:r w:rsidR="0019417E">
        <w:rPr>
          <w:rFonts w:ascii="Times New Roman" w:hAnsi="Times New Roman" w:cs="Times New Roman"/>
          <w:sz w:val="24"/>
          <w:szCs w:val="24"/>
        </w:rPr>
        <w:t>«село Карага»</w:t>
      </w:r>
      <w:r w:rsidRPr="00342EBB">
        <w:rPr>
          <w:rFonts w:ascii="Times New Roman" w:hAnsi="Times New Roman" w:cs="Times New Roman"/>
          <w:sz w:val="24"/>
          <w:szCs w:val="24"/>
        </w:rPr>
        <w:t>;</w:t>
      </w:r>
    </w:p>
    <w:p w:rsidR="00342EBB" w:rsidRPr="00342EBB" w:rsidRDefault="00342EBB" w:rsidP="00502CED">
      <w:pPr>
        <w:spacing w:after="0"/>
        <w:jc w:val="both"/>
        <w:rPr>
          <w:rFonts w:ascii="Times New Roman" w:hAnsi="Times New Roman" w:cs="Times New Roman"/>
          <w:sz w:val="24"/>
          <w:szCs w:val="24"/>
        </w:rPr>
      </w:pPr>
      <w:r w:rsidRPr="00342EBB">
        <w:rPr>
          <w:rFonts w:ascii="Times New Roman" w:hAnsi="Times New Roman" w:cs="Times New Roman"/>
          <w:sz w:val="24"/>
          <w:szCs w:val="24"/>
        </w:rPr>
        <w:t xml:space="preserve">5.1.10. требования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19417E">
        <w:rPr>
          <w:rFonts w:ascii="Times New Roman" w:hAnsi="Times New Roman" w:cs="Times New Roman"/>
          <w:sz w:val="24"/>
          <w:szCs w:val="24"/>
        </w:rPr>
        <w:t>Федерального закона № 210-ФЗ.</w:t>
      </w:r>
    </w:p>
    <w:p w:rsidR="00342EBB" w:rsidRPr="00342EBB" w:rsidRDefault="00342EBB" w:rsidP="00502CED">
      <w:pPr>
        <w:spacing w:after="0"/>
        <w:jc w:val="both"/>
        <w:rPr>
          <w:rFonts w:ascii="Times New Roman" w:hAnsi="Times New Roman" w:cs="Times New Roman"/>
          <w:sz w:val="24"/>
          <w:szCs w:val="24"/>
        </w:rPr>
      </w:pPr>
      <w:bookmarkStart w:id="10" w:name="sub_52"/>
      <w:bookmarkEnd w:id="9"/>
      <w:r w:rsidRPr="00342EBB">
        <w:rPr>
          <w:rFonts w:ascii="Times New Roman" w:hAnsi="Times New Roman" w:cs="Times New Roman"/>
          <w:sz w:val="24"/>
          <w:szCs w:val="24"/>
        </w:rPr>
        <w:t>5.2. Жалоба в письменной форме на бумажном носителе, в электронной форме подается в администрацию.</w:t>
      </w:r>
    </w:p>
    <w:p w:rsidR="00342EBB" w:rsidRPr="00342EBB" w:rsidRDefault="00342EBB" w:rsidP="00502CED">
      <w:pPr>
        <w:spacing w:after="0"/>
        <w:jc w:val="both"/>
        <w:rPr>
          <w:rFonts w:ascii="Times New Roman" w:hAnsi="Times New Roman" w:cs="Times New Roman"/>
          <w:sz w:val="24"/>
          <w:szCs w:val="24"/>
        </w:rPr>
      </w:pPr>
      <w:bookmarkStart w:id="11" w:name="sub_522"/>
      <w:bookmarkEnd w:id="10"/>
      <w:r w:rsidRPr="00342EBB">
        <w:rPr>
          <w:rFonts w:ascii="Times New Roman" w:hAnsi="Times New Roman" w:cs="Times New Roman"/>
          <w:sz w:val="24"/>
          <w:szCs w:val="24"/>
        </w:rPr>
        <w:t>Жалобы на решения и действия (бездействие) отдела, начальника от</w:t>
      </w:r>
      <w:r w:rsidR="0019417E">
        <w:rPr>
          <w:rFonts w:ascii="Times New Roman" w:hAnsi="Times New Roman" w:cs="Times New Roman"/>
          <w:sz w:val="24"/>
          <w:szCs w:val="24"/>
        </w:rPr>
        <w:t xml:space="preserve">дела </w:t>
      </w:r>
      <w:r w:rsidRPr="00342EBB">
        <w:rPr>
          <w:rFonts w:ascii="Times New Roman" w:hAnsi="Times New Roman" w:cs="Times New Roman"/>
          <w:sz w:val="24"/>
          <w:szCs w:val="24"/>
        </w:rPr>
        <w:t xml:space="preserve">подаются </w:t>
      </w:r>
      <w:r w:rsidR="0019417E">
        <w:rPr>
          <w:rFonts w:ascii="Times New Roman" w:hAnsi="Times New Roman" w:cs="Times New Roman"/>
          <w:sz w:val="24"/>
          <w:szCs w:val="24"/>
        </w:rPr>
        <w:t xml:space="preserve">на имя </w:t>
      </w:r>
      <w:r w:rsidRPr="00342EBB">
        <w:rPr>
          <w:rFonts w:ascii="Times New Roman" w:hAnsi="Times New Roman" w:cs="Times New Roman"/>
          <w:sz w:val="24"/>
          <w:szCs w:val="24"/>
        </w:rPr>
        <w:t xml:space="preserve">Главы администрации сельского поселения </w:t>
      </w:r>
      <w:r w:rsidR="0019417E">
        <w:rPr>
          <w:rFonts w:ascii="Times New Roman" w:hAnsi="Times New Roman" w:cs="Times New Roman"/>
          <w:sz w:val="24"/>
          <w:szCs w:val="24"/>
        </w:rPr>
        <w:t>«село Карага»</w:t>
      </w:r>
    </w:p>
    <w:p w:rsidR="00342EBB" w:rsidRPr="00342EBB" w:rsidRDefault="00342EBB" w:rsidP="00502CED">
      <w:pPr>
        <w:spacing w:after="0"/>
        <w:jc w:val="both"/>
        <w:rPr>
          <w:rFonts w:ascii="Times New Roman" w:hAnsi="Times New Roman" w:cs="Times New Roman"/>
          <w:sz w:val="24"/>
          <w:szCs w:val="24"/>
        </w:rPr>
      </w:pPr>
      <w:bookmarkStart w:id="12" w:name="sub_54"/>
      <w:bookmarkEnd w:id="11"/>
      <w:r w:rsidRPr="00342EBB">
        <w:rPr>
          <w:rFonts w:ascii="Times New Roman" w:hAnsi="Times New Roman" w:cs="Times New Roman"/>
          <w:sz w:val="24"/>
          <w:szCs w:val="24"/>
        </w:rPr>
        <w:t>5.4. Жалоба должна содержать:</w:t>
      </w:r>
    </w:p>
    <w:p w:rsidR="00342EBB" w:rsidRPr="00342EBB" w:rsidRDefault="00342EBB" w:rsidP="00502CED">
      <w:pPr>
        <w:spacing w:after="0"/>
        <w:jc w:val="both"/>
        <w:rPr>
          <w:rFonts w:ascii="Times New Roman" w:hAnsi="Times New Roman" w:cs="Times New Roman"/>
          <w:sz w:val="24"/>
          <w:szCs w:val="24"/>
        </w:rPr>
      </w:pPr>
      <w:bookmarkStart w:id="13" w:name="sub_541"/>
      <w:bookmarkEnd w:id="12"/>
      <w:r w:rsidRPr="00342EBB">
        <w:rPr>
          <w:rFonts w:ascii="Times New Roman" w:hAnsi="Times New Roman" w:cs="Times New Roman"/>
          <w:sz w:val="24"/>
          <w:szCs w:val="24"/>
        </w:rPr>
        <w:t>5.4.1. наименование отдела, начальника отдела предоставляющего муниципальную услугу, решения и действия (бездействие) которых обжалуются;</w:t>
      </w:r>
    </w:p>
    <w:p w:rsidR="00342EBB" w:rsidRPr="00342EBB" w:rsidRDefault="00342EBB" w:rsidP="00502CED">
      <w:pPr>
        <w:spacing w:after="0"/>
        <w:jc w:val="both"/>
        <w:rPr>
          <w:rFonts w:ascii="Times New Roman" w:hAnsi="Times New Roman" w:cs="Times New Roman"/>
          <w:sz w:val="24"/>
          <w:szCs w:val="24"/>
        </w:rPr>
      </w:pPr>
      <w:bookmarkStart w:id="14" w:name="sub_542"/>
      <w:bookmarkEnd w:id="13"/>
      <w:r w:rsidRPr="00342EBB">
        <w:rPr>
          <w:rFonts w:ascii="Times New Roman" w:hAnsi="Times New Roman" w:cs="Times New Roman"/>
          <w:sz w:val="24"/>
          <w:szCs w:val="24"/>
        </w:rPr>
        <w:t>5.4.2. фамилию, имя, отчество (последнее при наличии) заявителя, сведения о месте его жительства (для физического лица) или нахождения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EBB" w:rsidRPr="00342EBB" w:rsidRDefault="00342EBB" w:rsidP="00502CED">
      <w:pPr>
        <w:spacing w:after="0"/>
        <w:jc w:val="both"/>
        <w:rPr>
          <w:rFonts w:ascii="Times New Roman" w:hAnsi="Times New Roman" w:cs="Times New Roman"/>
          <w:sz w:val="24"/>
          <w:szCs w:val="24"/>
        </w:rPr>
      </w:pPr>
      <w:bookmarkStart w:id="15" w:name="sub_543"/>
      <w:bookmarkEnd w:id="14"/>
      <w:r w:rsidRPr="00342EBB">
        <w:rPr>
          <w:rFonts w:ascii="Times New Roman" w:hAnsi="Times New Roman" w:cs="Times New Roman"/>
          <w:sz w:val="24"/>
          <w:szCs w:val="24"/>
        </w:rPr>
        <w:t>5.4.3. сведения об обжалуемых реш</w:t>
      </w:r>
      <w:r w:rsidR="0019417E">
        <w:rPr>
          <w:rFonts w:ascii="Times New Roman" w:hAnsi="Times New Roman" w:cs="Times New Roman"/>
          <w:sz w:val="24"/>
          <w:szCs w:val="24"/>
        </w:rPr>
        <w:t xml:space="preserve">ениях и действиях (бездействии) Отдела, начальника отдела, </w:t>
      </w:r>
      <w:r w:rsidRPr="00342EBB">
        <w:rPr>
          <w:rFonts w:ascii="Times New Roman" w:hAnsi="Times New Roman" w:cs="Times New Roman"/>
          <w:sz w:val="24"/>
          <w:szCs w:val="24"/>
        </w:rPr>
        <w:t>специалистов отдела;</w:t>
      </w:r>
    </w:p>
    <w:p w:rsidR="00342EBB" w:rsidRPr="00342EBB" w:rsidRDefault="00342EBB" w:rsidP="00502CED">
      <w:pPr>
        <w:spacing w:after="0"/>
        <w:jc w:val="both"/>
        <w:rPr>
          <w:rFonts w:ascii="Times New Roman" w:hAnsi="Times New Roman" w:cs="Times New Roman"/>
          <w:sz w:val="24"/>
          <w:szCs w:val="24"/>
        </w:rPr>
      </w:pPr>
      <w:bookmarkStart w:id="16" w:name="sub_544"/>
      <w:bookmarkEnd w:id="15"/>
      <w:r w:rsidRPr="00342EBB">
        <w:rPr>
          <w:rFonts w:ascii="Times New Roman" w:hAnsi="Times New Roman" w:cs="Times New Roman"/>
          <w:sz w:val="24"/>
          <w:szCs w:val="24"/>
        </w:rPr>
        <w:lastRenderedPageBreak/>
        <w:t>5.4.4. доводы, на основании которых заявитель не согласен с решением и действием (бездействием) отдела, начальника отдела, специалистов отдел. Заявителем могут быть представлены документы (при наличии), подтверждающие доводы заявителя, либо их копии.</w:t>
      </w:r>
    </w:p>
    <w:p w:rsidR="00342EBB" w:rsidRPr="00342EBB" w:rsidRDefault="00342EBB" w:rsidP="00502CED">
      <w:pPr>
        <w:spacing w:after="0"/>
        <w:jc w:val="both"/>
        <w:rPr>
          <w:rFonts w:ascii="Times New Roman" w:hAnsi="Times New Roman" w:cs="Times New Roman"/>
          <w:sz w:val="24"/>
          <w:szCs w:val="24"/>
        </w:rPr>
      </w:pPr>
      <w:bookmarkStart w:id="17" w:name="sub_55"/>
      <w:bookmarkEnd w:id="16"/>
      <w:r w:rsidRPr="00342EBB">
        <w:rPr>
          <w:rFonts w:ascii="Times New Roman" w:hAnsi="Times New Roman" w:cs="Times New Roman"/>
          <w:sz w:val="24"/>
          <w:szCs w:val="24"/>
        </w:rPr>
        <w:t>5.5.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2EBB" w:rsidRPr="00342EBB" w:rsidRDefault="00342EBB" w:rsidP="00502CED">
      <w:pPr>
        <w:spacing w:after="0"/>
        <w:jc w:val="both"/>
        <w:rPr>
          <w:rFonts w:ascii="Times New Roman" w:hAnsi="Times New Roman" w:cs="Times New Roman"/>
          <w:sz w:val="24"/>
          <w:szCs w:val="24"/>
        </w:rPr>
      </w:pPr>
      <w:bookmarkStart w:id="18" w:name="sub_56"/>
      <w:bookmarkEnd w:id="17"/>
      <w:r w:rsidRPr="00342EBB">
        <w:rPr>
          <w:rFonts w:ascii="Times New Roman" w:hAnsi="Times New Roman" w:cs="Times New Roman"/>
          <w:sz w:val="24"/>
          <w:szCs w:val="24"/>
        </w:rPr>
        <w:t>5.6. Жалоба подлежит обязательной регистрации в единой системе электронного документооборота администрации в течение 1 рабочего дня со дня ее поступления.</w:t>
      </w:r>
    </w:p>
    <w:p w:rsidR="00342EBB" w:rsidRPr="00342EBB" w:rsidRDefault="00342EBB" w:rsidP="00502CED">
      <w:pPr>
        <w:spacing w:after="0"/>
        <w:jc w:val="both"/>
        <w:rPr>
          <w:rFonts w:ascii="Times New Roman" w:hAnsi="Times New Roman" w:cs="Times New Roman"/>
          <w:sz w:val="24"/>
          <w:szCs w:val="24"/>
        </w:rPr>
      </w:pPr>
      <w:bookmarkStart w:id="19" w:name="sub_57"/>
      <w:bookmarkEnd w:id="18"/>
      <w:r w:rsidRPr="00342EBB">
        <w:rPr>
          <w:rFonts w:ascii="Times New Roman" w:hAnsi="Times New Roman" w:cs="Times New Roman"/>
          <w:sz w:val="24"/>
          <w:szCs w:val="24"/>
        </w:rPr>
        <w:t>5.7. Должностное лицо, наделенное полномочиями по рассмотрению жалоб, оставляет жалобу без ответа в следующих случаях:</w:t>
      </w:r>
    </w:p>
    <w:p w:rsidR="00342EBB" w:rsidRPr="00342EBB" w:rsidRDefault="00342EBB" w:rsidP="00502CED">
      <w:pPr>
        <w:spacing w:after="0"/>
        <w:jc w:val="both"/>
        <w:rPr>
          <w:rFonts w:ascii="Times New Roman" w:hAnsi="Times New Roman" w:cs="Times New Roman"/>
          <w:sz w:val="24"/>
          <w:szCs w:val="24"/>
        </w:rPr>
      </w:pPr>
      <w:bookmarkStart w:id="20" w:name="sub_571"/>
      <w:bookmarkEnd w:id="19"/>
      <w:r w:rsidRPr="00342EBB">
        <w:rPr>
          <w:rFonts w:ascii="Times New Roman" w:hAnsi="Times New Roman" w:cs="Times New Roman"/>
          <w:sz w:val="24"/>
          <w:szCs w:val="24"/>
        </w:rPr>
        <w:t>5.7.1. если текст жалобы не поддается прочтению или не позволяет определить суть жалобы;</w:t>
      </w:r>
    </w:p>
    <w:p w:rsidR="00342EBB" w:rsidRPr="00342EBB" w:rsidRDefault="00342EBB" w:rsidP="00502CED">
      <w:pPr>
        <w:spacing w:after="0"/>
        <w:jc w:val="both"/>
        <w:rPr>
          <w:rFonts w:ascii="Times New Roman" w:hAnsi="Times New Roman" w:cs="Times New Roman"/>
          <w:sz w:val="24"/>
          <w:szCs w:val="24"/>
        </w:rPr>
      </w:pPr>
      <w:bookmarkStart w:id="21" w:name="sub_572"/>
      <w:bookmarkEnd w:id="20"/>
      <w:r w:rsidRPr="00342EBB">
        <w:rPr>
          <w:rFonts w:ascii="Times New Roman" w:hAnsi="Times New Roman" w:cs="Times New Roman"/>
          <w:sz w:val="24"/>
          <w:szCs w:val="24"/>
        </w:rPr>
        <w:t>5.7.2. не указаны фамилия гражданина, направившего жалобу, или почтовый адрес, по которому должен быть направлен ответ.</w:t>
      </w:r>
    </w:p>
    <w:p w:rsidR="00342EBB" w:rsidRPr="00342EBB" w:rsidRDefault="00342EBB" w:rsidP="00502CED">
      <w:pPr>
        <w:spacing w:after="0"/>
        <w:jc w:val="both"/>
        <w:rPr>
          <w:rFonts w:ascii="Times New Roman" w:hAnsi="Times New Roman" w:cs="Times New Roman"/>
          <w:sz w:val="24"/>
          <w:szCs w:val="24"/>
        </w:rPr>
      </w:pPr>
      <w:bookmarkStart w:id="22" w:name="sub_58"/>
      <w:bookmarkEnd w:id="21"/>
      <w:r w:rsidRPr="00342EBB">
        <w:rPr>
          <w:rFonts w:ascii="Times New Roman" w:hAnsi="Times New Roman" w:cs="Times New Roman"/>
          <w:sz w:val="24"/>
          <w:szCs w:val="24"/>
        </w:rPr>
        <w:t>5.8. Должностное лицо, наделенное полномочиями по рассмотрению жалоб, вправе оставить обращение без ответа по существу поставленных в нем вопросов в следующих случаях:</w:t>
      </w:r>
    </w:p>
    <w:p w:rsidR="00342EBB" w:rsidRPr="00342EBB" w:rsidRDefault="00342EBB" w:rsidP="00502CED">
      <w:pPr>
        <w:spacing w:after="0"/>
        <w:jc w:val="both"/>
        <w:rPr>
          <w:rFonts w:ascii="Times New Roman" w:hAnsi="Times New Roman" w:cs="Times New Roman"/>
          <w:sz w:val="24"/>
          <w:szCs w:val="24"/>
        </w:rPr>
      </w:pPr>
      <w:bookmarkStart w:id="23" w:name="sub_581"/>
      <w:bookmarkEnd w:id="22"/>
      <w:r w:rsidRPr="00342EBB">
        <w:rPr>
          <w:rFonts w:ascii="Times New Roman" w:hAnsi="Times New Roman" w:cs="Times New Roman"/>
          <w:sz w:val="24"/>
          <w:szCs w:val="24"/>
        </w:rPr>
        <w:t>5.8.1. наличия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342EBB" w:rsidRPr="00342EBB" w:rsidRDefault="00342EBB" w:rsidP="00502CED">
      <w:pPr>
        <w:spacing w:after="0"/>
        <w:jc w:val="both"/>
        <w:rPr>
          <w:rFonts w:ascii="Times New Roman" w:hAnsi="Times New Roman" w:cs="Times New Roman"/>
          <w:sz w:val="24"/>
          <w:szCs w:val="24"/>
        </w:rPr>
      </w:pPr>
      <w:bookmarkStart w:id="24" w:name="sub_582"/>
      <w:bookmarkEnd w:id="23"/>
      <w:r w:rsidRPr="00342EBB">
        <w:rPr>
          <w:rFonts w:ascii="Times New Roman" w:hAnsi="Times New Roman" w:cs="Times New Roman"/>
          <w:sz w:val="24"/>
          <w:szCs w:val="24"/>
        </w:rPr>
        <w:t>5.8.2. если в жалобе содержится вопрос, на который заявителю неоднократно давались письменные ответы по существу на ранее направленными в один и тот же орган или одному и тому же должностному лицу жалобы, и при этом в жалобе не приводятся новые доводы или обстоятельства, о чем заявитель уведомляется;</w:t>
      </w:r>
    </w:p>
    <w:p w:rsidR="00342EBB" w:rsidRPr="00342EBB" w:rsidRDefault="00342EBB" w:rsidP="00502CED">
      <w:pPr>
        <w:spacing w:after="0"/>
        <w:jc w:val="both"/>
        <w:rPr>
          <w:rFonts w:ascii="Times New Roman" w:hAnsi="Times New Roman" w:cs="Times New Roman"/>
          <w:sz w:val="24"/>
          <w:szCs w:val="24"/>
        </w:rPr>
      </w:pPr>
      <w:bookmarkStart w:id="25" w:name="sub_583"/>
      <w:bookmarkEnd w:id="24"/>
      <w:r w:rsidRPr="00342EBB">
        <w:rPr>
          <w:rFonts w:ascii="Times New Roman" w:hAnsi="Times New Roman" w:cs="Times New Roman"/>
          <w:sz w:val="24"/>
          <w:szCs w:val="24"/>
        </w:rPr>
        <w:t>5.8.3.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 в этом случае заявителю, направившему жалобу, письменно сообщается о невозможности дать ответ по существу поставленного в нем вопроса в связи с недопустимостью разглашения указанных сведений.</w:t>
      </w:r>
    </w:p>
    <w:bookmarkEnd w:id="25"/>
    <w:p w:rsidR="00342EBB" w:rsidRPr="00342EBB" w:rsidRDefault="00342EBB" w:rsidP="00502CED">
      <w:pPr>
        <w:spacing w:after="0"/>
        <w:jc w:val="both"/>
        <w:rPr>
          <w:rFonts w:ascii="Times New Roman" w:hAnsi="Times New Roman" w:cs="Times New Roman"/>
          <w:sz w:val="24"/>
          <w:szCs w:val="24"/>
        </w:rPr>
      </w:pPr>
      <w:r w:rsidRPr="00342EBB">
        <w:rPr>
          <w:rFonts w:ascii="Times New Roman" w:hAnsi="Times New Roman" w:cs="Times New Roman"/>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342EBB" w:rsidRPr="00342EBB" w:rsidRDefault="00342EBB" w:rsidP="00502CED">
      <w:pPr>
        <w:spacing w:after="0"/>
        <w:jc w:val="both"/>
        <w:rPr>
          <w:rFonts w:ascii="Times New Roman" w:hAnsi="Times New Roman" w:cs="Times New Roman"/>
          <w:sz w:val="24"/>
          <w:szCs w:val="24"/>
        </w:rPr>
      </w:pPr>
      <w:bookmarkStart w:id="26" w:name="sub_59"/>
      <w:r w:rsidRPr="00342EBB">
        <w:rPr>
          <w:rFonts w:ascii="Times New Roman" w:hAnsi="Times New Roman" w:cs="Times New Roman"/>
          <w:sz w:val="24"/>
          <w:szCs w:val="24"/>
        </w:rPr>
        <w:t>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42EBB" w:rsidRPr="00342EBB" w:rsidRDefault="00342EBB" w:rsidP="00502CED">
      <w:pPr>
        <w:spacing w:after="0"/>
        <w:jc w:val="both"/>
        <w:rPr>
          <w:rFonts w:ascii="Times New Roman" w:hAnsi="Times New Roman" w:cs="Times New Roman"/>
          <w:sz w:val="24"/>
          <w:szCs w:val="24"/>
        </w:rPr>
      </w:pPr>
      <w:bookmarkStart w:id="27" w:name="sub_510"/>
      <w:bookmarkEnd w:id="26"/>
      <w:r w:rsidRPr="00342EBB">
        <w:rPr>
          <w:rFonts w:ascii="Times New Roman" w:hAnsi="Times New Roman" w:cs="Times New Roman"/>
          <w:sz w:val="24"/>
          <w:szCs w:val="24"/>
        </w:rPr>
        <w:t>5.10. По результатам рассмотрения жалобы принимается одно из следующих решений:</w:t>
      </w:r>
    </w:p>
    <w:p w:rsidR="00342EBB" w:rsidRPr="00342EBB" w:rsidRDefault="00342EBB" w:rsidP="00502CED">
      <w:pPr>
        <w:spacing w:after="0"/>
        <w:jc w:val="both"/>
        <w:rPr>
          <w:rFonts w:ascii="Times New Roman" w:hAnsi="Times New Roman" w:cs="Times New Roman"/>
          <w:sz w:val="24"/>
          <w:szCs w:val="24"/>
        </w:rPr>
      </w:pPr>
      <w:bookmarkStart w:id="28" w:name="sub_5101"/>
      <w:bookmarkEnd w:id="27"/>
      <w:r w:rsidRPr="00342EBB">
        <w:rPr>
          <w:rFonts w:ascii="Times New Roman" w:hAnsi="Times New Roman" w:cs="Times New Roman"/>
          <w:sz w:val="24"/>
          <w:szCs w:val="24"/>
        </w:rPr>
        <w:t>5.10.1.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2EBB" w:rsidRPr="00342EBB" w:rsidRDefault="00342EBB" w:rsidP="00502CED">
      <w:pPr>
        <w:spacing w:after="0"/>
        <w:jc w:val="both"/>
        <w:rPr>
          <w:rFonts w:ascii="Times New Roman" w:hAnsi="Times New Roman" w:cs="Times New Roman"/>
          <w:sz w:val="24"/>
          <w:szCs w:val="24"/>
        </w:rPr>
      </w:pPr>
      <w:bookmarkStart w:id="29" w:name="sub_5102"/>
      <w:bookmarkEnd w:id="28"/>
      <w:r w:rsidRPr="00342EBB">
        <w:rPr>
          <w:rFonts w:ascii="Times New Roman" w:hAnsi="Times New Roman" w:cs="Times New Roman"/>
          <w:sz w:val="24"/>
          <w:szCs w:val="24"/>
        </w:rPr>
        <w:t>5.10.2. в удовлетворении жалобы отказывается.</w:t>
      </w:r>
    </w:p>
    <w:p w:rsidR="00342EBB" w:rsidRPr="00342EBB" w:rsidRDefault="00342EBB" w:rsidP="00502CED">
      <w:pPr>
        <w:spacing w:after="0"/>
        <w:jc w:val="both"/>
        <w:rPr>
          <w:rFonts w:ascii="Times New Roman" w:hAnsi="Times New Roman" w:cs="Times New Roman"/>
          <w:sz w:val="24"/>
          <w:szCs w:val="24"/>
        </w:rPr>
      </w:pPr>
      <w:bookmarkStart w:id="30" w:name="sub_5011"/>
      <w:bookmarkEnd w:id="29"/>
      <w:r w:rsidRPr="00342EBB">
        <w:rPr>
          <w:rFonts w:ascii="Times New Roman" w:hAnsi="Times New Roman" w:cs="Times New Roman"/>
          <w:sz w:val="24"/>
          <w:szCs w:val="24"/>
        </w:rPr>
        <w:t>5.11. Не позднее дня, следующего за днем принятия решения, указанного в пункте 5.10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EBB" w:rsidRPr="00342EBB" w:rsidRDefault="00342EBB" w:rsidP="00502CED">
      <w:pPr>
        <w:spacing w:after="0"/>
        <w:jc w:val="both"/>
        <w:rPr>
          <w:rFonts w:ascii="Times New Roman" w:hAnsi="Times New Roman" w:cs="Times New Roman"/>
          <w:sz w:val="24"/>
          <w:szCs w:val="24"/>
        </w:rPr>
      </w:pPr>
      <w:r w:rsidRPr="00342EBB">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пункте 5.11 настоящего Регламента, дается информация о действиях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342EBB">
        <w:rPr>
          <w:rFonts w:ascii="Times New Roman" w:hAnsi="Times New Roman" w:cs="Times New Roman"/>
          <w:sz w:val="24"/>
          <w:szCs w:val="24"/>
        </w:rPr>
        <w:lastRenderedPageBreak/>
        <w:t xml:space="preserve">неудобства и указываются информация о дальнейших действиях, которые необходимо совершить заявителю в целях получения муниципальной услуги. </w:t>
      </w:r>
    </w:p>
    <w:p w:rsidR="00342EBB" w:rsidRPr="00342EBB" w:rsidRDefault="00342EBB" w:rsidP="00502CED">
      <w:pPr>
        <w:spacing w:after="0"/>
        <w:jc w:val="both"/>
        <w:rPr>
          <w:rFonts w:ascii="Times New Roman" w:hAnsi="Times New Roman" w:cs="Times New Roman"/>
          <w:sz w:val="24"/>
          <w:szCs w:val="24"/>
        </w:rPr>
      </w:pPr>
      <w:r w:rsidRPr="00342EBB">
        <w:rPr>
          <w:rFonts w:ascii="Times New Roman" w:hAnsi="Times New Roman" w:cs="Times New Roman"/>
          <w:sz w:val="24"/>
          <w:szCs w:val="24"/>
        </w:rPr>
        <w:t xml:space="preserve">5.11.2. В случае признания жалобы не подлежащей удовлетворению в ответе заявителю, указанном в пункте 5.11 настоящего Регламента, даются аргументированные разъяснения о причинах принятого решения, а также информация о порядке обжалования принятого решения.  </w:t>
      </w:r>
    </w:p>
    <w:bookmarkEnd w:id="30"/>
    <w:p w:rsidR="0019417E" w:rsidRDefault="00342EBB" w:rsidP="00502CED">
      <w:pPr>
        <w:shd w:val="clear" w:color="auto" w:fill="FFFFFF"/>
        <w:spacing w:after="0"/>
        <w:jc w:val="both"/>
        <w:rPr>
          <w:rFonts w:ascii="Times New Roman" w:hAnsi="Times New Roman" w:cs="Times New Roman"/>
          <w:sz w:val="24"/>
          <w:szCs w:val="24"/>
        </w:rPr>
      </w:pPr>
      <w:r w:rsidRPr="00342EBB">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r w:rsidR="0019417E">
        <w:rPr>
          <w:rFonts w:ascii="Times New Roman" w:hAnsi="Times New Roman" w:cs="Times New Roman"/>
          <w:sz w:val="24"/>
          <w:szCs w:val="24"/>
        </w:rPr>
        <w:br w:type="page"/>
      </w:r>
    </w:p>
    <w:p w:rsidR="00B84613" w:rsidRPr="00502CED" w:rsidRDefault="00B84613" w:rsidP="00502CED">
      <w:pPr>
        <w:shd w:val="clear" w:color="auto" w:fill="FFFFFF"/>
        <w:spacing w:after="0"/>
        <w:ind w:left="5664"/>
        <w:outlineLvl w:val="0"/>
        <w:rPr>
          <w:rFonts w:ascii="Times New Roman" w:eastAsia="Times New Roman" w:hAnsi="Times New Roman" w:cs="Times New Roman"/>
          <w:kern w:val="36"/>
          <w:lang w:eastAsia="ru-RU"/>
        </w:rPr>
      </w:pPr>
      <w:r w:rsidRPr="00502CED">
        <w:rPr>
          <w:rFonts w:ascii="Times New Roman" w:eastAsia="Times New Roman" w:hAnsi="Times New Roman" w:cs="Times New Roman"/>
          <w:kern w:val="36"/>
          <w:lang w:eastAsia="ru-RU"/>
        </w:rPr>
        <w:lastRenderedPageBreak/>
        <w:t>Приложение №1</w:t>
      </w:r>
    </w:p>
    <w:p w:rsidR="00B84613" w:rsidRPr="00502CED" w:rsidRDefault="00B84613" w:rsidP="00502CED">
      <w:pPr>
        <w:shd w:val="clear" w:color="auto" w:fill="FFFFFF"/>
        <w:spacing w:after="0"/>
        <w:ind w:left="5670"/>
        <w:rPr>
          <w:rFonts w:ascii="Times New Roman" w:eastAsia="Times New Roman" w:hAnsi="Times New Roman" w:cs="Times New Roman"/>
          <w:lang w:eastAsia="ru-RU"/>
        </w:rPr>
      </w:pPr>
      <w:r w:rsidRPr="00502CED">
        <w:rPr>
          <w:rFonts w:ascii="Times New Roman" w:eastAsia="Times New Roman" w:hAnsi="Times New Roman" w:cs="Times New Roman"/>
          <w:lang w:eastAsia="ru-RU"/>
        </w:rPr>
        <w:t>к Административному регламенту</w:t>
      </w:r>
    </w:p>
    <w:p w:rsidR="00B84613" w:rsidRPr="00502CED" w:rsidRDefault="00B84613" w:rsidP="00502CED">
      <w:pPr>
        <w:shd w:val="clear" w:color="auto" w:fill="FFFFFF"/>
        <w:spacing w:after="0"/>
        <w:ind w:left="5670"/>
        <w:rPr>
          <w:rFonts w:ascii="Times New Roman" w:eastAsia="Times New Roman" w:hAnsi="Times New Roman" w:cs="Times New Roman"/>
          <w:lang w:eastAsia="ru-RU"/>
        </w:rPr>
      </w:pPr>
      <w:r w:rsidRPr="00502CED">
        <w:rPr>
          <w:rFonts w:ascii="Times New Roman" w:eastAsia="Times New Roman" w:hAnsi="Times New Roman" w:cs="Times New Roman"/>
          <w:lang w:eastAsia="ru-RU"/>
        </w:rPr>
        <w:t>по пред</w:t>
      </w:r>
      <w:r w:rsidR="0019417E" w:rsidRPr="00502CED">
        <w:rPr>
          <w:rFonts w:ascii="Times New Roman" w:eastAsia="Times New Roman" w:hAnsi="Times New Roman" w:cs="Times New Roman"/>
          <w:lang w:eastAsia="ru-RU"/>
        </w:rPr>
        <w:t xml:space="preserve">оставлению муниципальной услуги </w:t>
      </w:r>
      <w:r w:rsidRPr="00502CED">
        <w:rPr>
          <w:rFonts w:ascii="Times New Roman" w:eastAsia="Times New Roman" w:hAnsi="Times New Roman" w:cs="Times New Roman"/>
          <w:lang w:eastAsia="ru-RU"/>
        </w:rPr>
        <w:t>по выдаче разрешения на ввод объекта в эксплуатацию</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center"/>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Блок-схема последовательности действий по предоставлению муниципальной услуги по выдаче разрешений на ввод объекта в эксплуатацию</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b/>
          <w:bCs/>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Приём и регистрация заявления</w:t>
            </w:r>
          </w:p>
        </w:tc>
      </w:tr>
    </w:tbl>
    <w:p w:rsidR="00B84613" w:rsidRPr="00B84613" w:rsidRDefault="0019417E"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34016" behindDoc="0" locked="0" layoutInCell="1" allowOverlap="1" wp14:anchorId="3974D87E" wp14:editId="52A2339D">
                <wp:simplePos x="0" y="0"/>
                <wp:positionH relativeFrom="column">
                  <wp:posOffset>901424</wp:posOffset>
                </wp:positionH>
                <wp:positionV relativeFrom="paragraph">
                  <wp:posOffset>25483</wp:posOffset>
                </wp:positionV>
                <wp:extent cx="262393" cy="278268"/>
                <wp:effectExtent l="19050" t="0" r="23495" b="45720"/>
                <wp:wrapNone/>
                <wp:docPr id="8" name="Стрелка вниз 8"/>
                <wp:cNvGraphicFramePr/>
                <a:graphic xmlns:a="http://schemas.openxmlformats.org/drawingml/2006/main">
                  <a:graphicData uri="http://schemas.microsoft.com/office/word/2010/wordprocessingShape">
                    <wps:wsp>
                      <wps:cNvSpPr/>
                      <wps:spPr>
                        <a:xfrm>
                          <a:off x="0" y="0"/>
                          <a:ext cx="262393" cy="2782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6B5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71pt;margin-top:2pt;width:20.65pt;height:21.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" adj="11416" fillcolor="#4f81bd [3204]" strokecolor="#243f60 [1604]" strokeweight="2pt"/>
            </w:pict>
          </mc:Fallback>
        </mc:AlternateContent>
      </w:r>
      <w:r w:rsidR="00B84613" w:rsidRPr="00B84613">
        <w:rPr>
          <w:rFonts w:ascii="Times New Roman" w:eastAsia="Times New Roman" w:hAnsi="Times New Roman" w:cs="Times New Roman"/>
          <w:b/>
          <w:bCs/>
          <w:sz w:val="24"/>
          <w:szCs w:val="24"/>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19417E" w:rsidRDefault="0019417E" w:rsidP="00502CED">
            <w:pPr>
              <w:spacing w:after="0"/>
              <w:rPr>
                <w:rFonts w:ascii="Times New Roman" w:eastAsia="Times New Roman" w:hAnsi="Times New Roman" w:cs="Times New Roman"/>
                <w:sz w:val="24"/>
                <w:szCs w:val="24"/>
                <w:lang w:eastAsia="ru-RU"/>
              </w:rPr>
            </w:pP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Направление заявителю уведомления о приёме заявления</w:t>
            </w:r>
          </w:p>
        </w:tc>
      </w:tr>
    </w:tbl>
    <w:p w:rsidR="00B84613" w:rsidRPr="00B84613" w:rsidRDefault="0019417E" w:rsidP="00502CED">
      <w:pPr>
        <w:spacing w:after="0"/>
        <w:rPr>
          <w:rFonts w:ascii="Times New Roman" w:eastAsia="Times New Roman" w:hAnsi="Times New Roman" w:cs="Times New Roman"/>
          <w:vanish/>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36064" behindDoc="0" locked="0" layoutInCell="1" allowOverlap="1" wp14:anchorId="6D23095A" wp14:editId="742AA293">
                <wp:simplePos x="0" y="0"/>
                <wp:positionH relativeFrom="column">
                  <wp:posOffset>898498</wp:posOffset>
                </wp:positionH>
                <wp:positionV relativeFrom="paragraph">
                  <wp:posOffset>23219</wp:posOffset>
                </wp:positionV>
                <wp:extent cx="262393" cy="278268"/>
                <wp:effectExtent l="19050" t="0" r="23495" b="45720"/>
                <wp:wrapNone/>
                <wp:docPr id="9" name="Стрелка вниз 9"/>
                <wp:cNvGraphicFramePr/>
                <a:graphic xmlns:a="http://schemas.openxmlformats.org/drawingml/2006/main">
                  <a:graphicData uri="http://schemas.microsoft.com/office/word/2010/wordprocessingShape">
                    <wps:wsp>
                      <wps:cNvSpPr/>
                      <wps:spPr>
                        <a:xfrm>
                          <a:off x="0" y="0"/>
                          <a:ext cx="262393" cy="2782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742D2" id="Стрелка вниз 9" o:spid="_x0000_s1026" type="#_x0000_t67" style="position:absolute;margin-left:70.75pt;margin-top:1.85pt;width:20.65pt;height:2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" adj="11416"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19417E" w:rsidRDefault="0019417E" w:rsidP="00502CED">
            <w:pPr>
              <w:spacing w:after="0"/>
              <w:rPr>
                <w:rFonts w:ascii="Times New Roman" w:eastAsia="Times New Roman" w:hAnsi="Times New Roman" w:cs="Times New Roman"/>
                <w:sz w:val="24"/>
                <w:szCs w:val="24"/>
                <w:lang w:eastAsia="ru-RU"/>
              </w:rPr>
            </w:pPr>
          </w:p>
          <w:p w:rsidR="0019417E" w:rsidRDefault="0019417E" w:rsidP="00502CED">
            <w:pPr>
              <w:spacing w:after="0"/>
              <w:rPr>
                <w:rFonts w:ascii="Times New Roman" w:eastAsia="Times New Roman" w:hAnsi="Times New Roman" w:cs="Times New Roman"/>
                <w:sz w:val="24"/>
                <w:szCs w:val="24"/>
                <w:lang w:eastAsia="ru-RU"/>
              </w:rPr>
            </w:pP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Направление заявителю уведомления о необходимости устранения нарушений в оформлении заявления и (или) предоста</w:t>
            </w:r>
            <w:r w:rsidR="0019417E">
              <w:rPr>
                <w:rFonts w:ascii="Times New Roman" w:eastAsia="Times New Roman" w:hAnsi="Times New Roman" w:cs="Times New Roman"/>
                <w:sz w:val="24"/>
                <w:szCs w:val="24"/>
                <w:lang w:eastAsia="ru-RU"/>
              </w:rPr>
              <w:t>вления отсутствующих документов</w:t>
            </w:r>
          </w:p>
        </w:tc>
      </w:tr>
    </w:tbl>
    <w:p w:rsidR="00B84613" w:rsidRPr="00B84613" w:rsidRDefault="0019417E" w:rsidP="00502CED">
      <w:pPr>
        <w:spacing w:after="0"/>
        <w:rPr>
          <w:rFonts w:ascii="Times New Roman" w:eastAsia="Times New Roman" w:hAnsi="Times New Roman" w:cs="Times New Roman"/>
          <w:vanish/>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38112" behindDoc="0" locked="0" layoutInCell="1" allowOverlap="1" wp14:anchorId="6D23095A" wp14:editId="742AA293">
                <wp:simplePos x="0" y="0"/>
                <wp:positionH relativeFrom="column">
                  <wp:posOffset>906449</wp:posOffset>
                </wp:positionH>
                <wp:positionV relativeFrom="paragraph">
                  <wp:posOffset>23219</wp:posOffset>
                </wp:positionV>
                <wp:extent cx="262393" cy="278268"/>
                <wp:effectExtent l="19050" t="0" r="23495" b="45720"/>
                <wp:wrapNone/>
                <wp:docPr id="10" name="Стрелка вниз 10"/>
                <wp:cNvGraphicFramePr/>
                <a:graphic xmlns:a="http://schemas.openxmlformats.org/drawingml/2006/main">
                  <a:graphicData uri="http://schemas.microsoft.com/office/word/2010/wordprocessingShape">
                    <wps:wsp>
                      <wps:cNvSpPr/>
                      <wps:spPr>
                        <a:xfrm>
                          <a:off x="0" y="0"/>
                          <a:ext cx="262393" cy="2782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786FD" id="Стрелка вниз 10" o:spid="_x0000_s1026" type="#_x0000_t67" style="position:absolute;margin-left:71.35pt;margin-top:1.85pt;width:20.65pt;height:21.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" adj="11416"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19417E" w:rsidRDefault="0019417E" w:rsidP="00502CED">
            <w:pPr>
              <w:spacing w:after="0"/>
              <w:rPr>
                <w:rFonts w:ascii="Times New Roman" w:eastAsia="Times New Roman" w:hAnsi="Times New Roman" w:cs="Times New Roman"/>
                <w:sz w:val="24"/>
                <w:szCs w:val="24"/>
                <w:lang w:eastAsia="ru-RU"/>
              </w:rPr>
            </w:pPr>
          </w:p>
          <w:p w:rsidR="0019417E" w:rsidRDefault="0019417E" w:rsidP="00502CED">
            <w:pPr>
              <w:spacing w:after="0"/>
              <w:rPr>
                <w:rFonts w:ascii="Times New Roman" w:eastAsia="Times New Roman" w:hAnsi="Times New Roman" w:cs="Times New Roman"/>
                <w:sz w:val="24"/>
                <w:szCs w:val="24"/>
                <w:lang w:eastAsia="ru-RU"/>
              </w:rPr>
            </w:pP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Проверка предоставленных документов на соответствие предъявляемым требованиям</w:t>
            </w:r>
          </w:p>
        </w:tc>
      </w:tr>
    </w:tbl>
    <w:p w:rsidR="00B84613" w:rsidRPr="00B84613" w:rsidRDefault="0019417E" w:rsidP="00502CED">
      <w:pPr>
        <w:spacing w:after="0"/>
        <w:rPr>
          <w:rFonts w:ascii="Times New Roman" w:eastAsia="Times New Roman" w:hAnsi="Times New Roman" w:cs="Times New Roman"/>
          <w:vanish/>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0160" behindDoc="0" locked="0" layoutInCell="1" allowOverlap="1" wp14:anchorId="6D23095A" wp14:editId="742AA293">
                <wp:simplePos x="0" y="0"/>
                <wp:positionH relativeFrom="column">
                  <wp:posOffset>922351</wp:posOffset>
                </wp:positionH>
                <wp:positionV relativeFrom="paragraph">
                  <wp:posOffset>23219</wp:posOffset>
                </wp:positionV>
                <wp:extent cx="262393" cy="278268"/>
                <wp:effectExtent l="19050" t="0" r="23495" b="45720"/>
                <wp:wrapNone/>
                <wp:docPr id="11" name="Стрелка вниз 11"/>
                <wp:cNvGraphicFramePr/>
                <a:graphic xmlns:a="http://schemas.openxmlformats.org/drawingml/2006/main">
                  <a:graphicData uri="http://schemas.microsoft.com/office/word/2010/wordprocessingShape">
                    <wps:wsp>
                      <wps:cNvSpPr/>
                      <wps:spPr>
                        <a:xfrm>
                          <a:off x="0" y="0"/>
                          <a:ext cx="262393" cy="2782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DEA58" id="Стрелка вниз 11" o:spid="_x0000_s1026" type="#_x0000_t67" style="position:absolute;margin-left:72.65pt;margin-top:1.85pt;width:20.65pt;height:2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" adj="11416"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19417E" w:rsidRDefault="0019417E" w:rsidP="00502CED">
            <w:pPr>
              <w:spacing w:after="0"/>
              <w:rPr>
                <w:rFonts w:ascii="Times New Roman" w:eastAsia="Times New Roman" w:hAnsi="Times New Roman" w:cs="Times New Roman"/>
                <w:sz w:val="24"/>
                <w:szCs w:val="24"/>
                <w:lang w:eastAsia="ru-RU"/>
              </w:rPr>
            </w:pPr>
          </w:p>
          <w:p w:rsidR="0019417E" w:rsidRDefault="0019417E" w:rsidP="00502CED">
            <w:pPr>
              <w:spacing w:after="0"/>
              <w:rPr>
                <w:rFonts w:ascii="Times New Roman" w:eastAsia="Times New Roman" w:hAnsi="Times New Roman" w:cs="Times New Roman"/>
                <w:sz w:val="24"/>
                <w:szCs w:val="24"/>
                <w:lang w:eastAsia="ru-RU"/>
              </w:rPr>
            </w:pP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Направление заявителю уведомление об отказе в выдаче разрешения</w:t>
            </w:r>
            <w:r w:rsidR="0019417E">
              <w:rPr>
                <w:rFonts w:ascii="Times New Roman" w:eastAsia="Times New Roman" w:hAnsi="Times New Roman" w:cs="Times New Roman"/>
                <w:sz w:val="24"/>
                <w:szCs w:val="24"/>
                <w:lang w:eastAsia="ru-RU"/>
              </w:rPr>
              <w:t xml:space="preserve"> на ввод объекта в эксплуатацию</w:t>
            </w:r>
          </w:p>
        </w:tc>
      </w:tr>
    </w:tbl>
    <w:p w:rsidR="00B84613" w:rsidRPr="00B84613" w:rsidRDefault="0019417E" w:rsidP="00502CED">
      <w:pPr>
        <w:spacing w:after="0"/>
        <w:rPr>
          <w:rFonts w:ascii="Times New Roman" w:eastAsia="Times New Roman" w:hAnsi="Times New Roman" w:cs="Times New Roman"/>
          <w:vanish/>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2208" behindDoc="0" locked="0" layoutInCell="1" allowOverlap="1" wp14:anchorId="6D23095A" wp14:editId="742AA293">
                <wp:simplePos x="0" y="0"/>
                <wp:positionH relativeFrom="column">
                  <wp:posOffset>922352</wp:posOffset>
                </wp:positionH>
                <wp:positionV relativeFrom="paragraph">
                  <wp:posOffset>23219</wp:posOffset>
                </wp:positionV>
                <wp:extent cx="262393" cy="278268"/>
                <wp:effectExtent l="19050" t="0" r="23495" b="45720"/>
                <wp:wrapNone/>
                <wp:docPr id="12" name="Стрелка вниз 12"/>
                <wp:cNvGraphicFramePr/>
                <a:graphic xmlns:a="http://schemas.openxmlformats.org/drawingml/2006/main">
                  <a:graphicData uri="http://schemas.microsoft.com/office/word/2010/wordprocessingShape">
                    <wps:wsp>
                      <wps:cNvSpPr/>
                      <wps:spPr>
                        <a:xfrm>
                          <a:off x="0" y="0"/>
                          <a:ext cx="262393" cy="2782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6E466" id="Стрелка вниз 12" o:spid="_x0000_s1026" type="#_x0000_t67" style="position:absolute;margin-left:72.65pt;margin-top:1.85pt;width:20.65pt;height:21.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" adj="11416"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19417E" w:rsidRDefault="0019417E" w:rsidP="00502CED">
            <w:pPr>
              <w:spacing w:after="0"/>
              <w:rPr>
                <w:rFonts w:ascii="Times New Roman" w:eastAsia="Times New Roman" w:hAnsi="Times New Roman" w:cs="Times New Roman"/>
                <w:sz w:val="24"/>
                <w:szCs w:val="24"/>
                <w:lang w:eastAsia="ru-RU"/>
              </w:rPr>
            </w:pPr>
          </w:p>
          <w:p w:rsidR="0019417E" w:rsidRDefault="0019417E" w:rsidP="00502CED">
            <w:pPr>
              <w:spacing w:after="0"/>
              <w:rPr>
                <w:rFonts w:ascii="Times New Roman" w:eastAsia="Times New Roman" w:hAnsi="Times New Roman" w:cs="Times New Roman"/>
                <w:sz w:val="24"/>
                <w:szCs w:val="24"/>
                <w:lang w:eastAsia="ru-RU"/>
              </w:rPr>
            </w:pP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Подготовка проекта разрешения на ввод объекта в эксплуатацию</w:t>
            </w:r>
          </w:p>
        </w:tc>
      </w:tr>
    </w:tbl>
    <w:p w:rsidR="00B84613" w:rsidRPr="00B84613" w:rsidRDefault="0019417E" w:rsidP="00502CED">
      <w:pPr>
        <w:spacing w:after="0"/>
        <w:rPr>
          <w:rFonts w:ascii="Times New Roman" w:eastAsia="Times New Roman" w:hAnsi="Times New Roman" w:cs="Times New Roman"/>
          <w:vanish/>
          <w:sz w:val="24"/>
          <w:szCs w:val="24"/>
          <w:lang w:eastAsia="ru-RU"/>
        </w:rPr>
      </w:pPr>
      <w:r>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744256" behindDoc="0" locked="0" layoutInCell="1" allowOverlap="1" wp14:anchorId="21361DA1" wp14:editId="341B620F">
                <wp:simplePos x="0" y="0"/>
                <wp:positionH relativeFrom="column">
                  <wp:posOffset>922296</wp:posOffset>
                </wp:positionH>
                <wp:positionV relativeFrom="paragraph">
                  <wp:posOffset>28878</wp:posOffset>
                </wp:positionV>
                <wp:extent cx="262255" cy="278130"/>
                <wp:effectExtent l="19050" t="0" r="23495" b="45720"/>
                <wp:wrapNone/>
                <wp:docPr id="13" name="Стрелка вниз 13"/>
                <wp:cNvGraphicFramePr/>
                <a:graphic xmlns:a="http://schemas.openxmlformats.org/drawingml/2006/main">
                  <a:graphicData uri="http://schemas.microsoft.com/office/word/2010/wordprocessingShape">
                    <wps:wsp>
                      <wps:cNvSpPr/>
                      <wps:spPr>
                        <a:xfrm>
                          <a:off x="0" y="0"/>
                          <a:ext cx="262255" cy="278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D83A" id="Стрелка вниз 13" o:spid="_x0000_s1026" type="#_x0000_t67" style="position:absolute;margin-left:72.6pt;margin-top:2.25pt;width:20.65pt;height:2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" adj="11416" fillcolor="#4f81bd [3204]" strokecolor="#243f60 [1604]" strokeweight="2pt"/>
            </w:pict>
          </mc:Fallback>
        </mc:AlternateConten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B84613" w:rsidRPr="00B84613" w:rsidTr="00B84613">
        <w:tc>
          <w:tcPr>
            <w:tcW w:w="0" w:type="auto"/>
            <w:shd w:val="clear" w:color="auto" w:fill="FFFFFF"/>
            <w:vAlign w:val="center"/>
            <w:hideMark/>
          </w:tcPr>
          <w:p w:rsidR="0019417E" w:rsidRDefault="0019417E" w:rsidP="00502CED">
            <w:pPr>
              <w:spacing w:after="0"/>
              <w:rPr>
                <w:rFonts w:ascii="Times New Roman" w:eastAsia="Times New Roman" w:hAnsi="Times New Roman" w:cs="Times New Roman"/>
                <w:sz w:val="24"/>
                <w:szCs w:val="24"/>
                <w:lang w:eastAsia="ru-RU"/>
              </w:rPr>
            </w:pPr>
          </w:p>
          <w:p w:rsidR="0019417E" w:rsidRDefault="0019417E" w:rsidP="00502CED">
            <w:pPr>
              <w:spacing w:after="0"/>
              <w:rPr>
                <w:rFonts w:ascii="Times New Roman" w:eastAsia="Times New Roman" w:hAnsi="Times New Roman" w:cs="Times New Roman"/>
                <w:sz w:val="24"/>
                <w:szCs w:val="24"/>
                <w:lang w:eastAsia="ru-RU"/>
              </w:rPr>
            </w:pP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Выдача разрешения на ввод объекта в эксплуатацию</w:t>
            </w: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bl>
    <w:p w:rsidR="0019417E" w:rsidRDefault="0019417E" w:rsidP="00502CED">
      <w:pPr>
        <w:shd w:val="clear" w:color="auto" w:fill="FFFFFF"/>
        <w:spacing w:after="0"/>
        <w:ind w:left="510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84613" w:rsidRPr="00E62DD7" w:rsidRDefault="00B84613" w:rsidP="00502CED">
      <w:pPr>
        <w:shd w:val="clear" w:color="auto" w:fill="FFFFFF"/>
        <w:spacing w:after="0"/>
        <w:ind w:left="5103"/>
        <w:outlineLvl w:val="0"/>
        <w:rPr>
          <w:rFonts w:ascii="Times New Roman" w:eastAsia="Times New Roman" w:hAnsi="Times New Roman" w:cs="Times New Roman"/>
          <w:kern w:val="36"/>
          <w:lang w:eastAsia="ru-RU"/>
        </w:rPr>
      </w:pPr>
      <w:r w:rsidRPr="00E62DD7">
        <w:rPr>
          <w:rFonts w:ascii="Times New Roman" w:eastAsia="Times New Roman" w:hAnsi="Times New Roman" w:cs="Times New Roman"/>
          <w:kern w:val="36"/>
          <w:lang w:eastAsia="ru-RU"/>
        </w:rPr>
        <w:lastRenderedPageBreak/>
        <w:t>Приложени</w:t>
      </w:r>
      <w:r w:rsidR="00342EBB" w:rsidRPr="00E62DD7">
        <w:rPr>
          <w:rFonts w:ascii="Times New Roman" w:eastAsia="Times New Roman" w:hAnsi="Times New Roman" w:cs="Times New Roman"/>
          <w:kern w:val="36"/>
          <w:lang w:eastAsia="ru-RU"/>
        </w:rPr>
        <w:t>е № 2</w:t>
      </w:r>
    </w:p>
    <w:p w:rsidR="00B84613" w:rsidRPr="00E62DD7" w:rsidRDefault="00B84613" w:rsidP="00502CED">
      <w:pPr>
        <w:shd w:val="clear" w:color="auto" w:fill="FFFFFF"/>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к Административному регламенту</w:t>
      </w:r>
    </w:p>
    <w:p w:rsidR="00B84613" w:rsidRPr="00E62DD7" w:rsidRDefault="00B84613" w:rsidP="00502CED">
      <w:pPr>
        <w:shd w:val="clear" w:color="auto" w:fill="FFFFFF"/>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по предоставлению муниципальной услуги</w:t>
      </w:r>
    </w:p>
    <w:p w:rsidR="00B84613" w:rsidRPr="00E62DD7" w:rsidRDefault="00B84613" w:rsidP="00502CED">
      <w:pPr>
        <w:shd w:val="clear" w:color="auto" w:fill="FFFFFF"/>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по выдаче разрешения на ввод объекта в эксплуатацию</w:t>
      </w:r>
    </w:p>
    <w:p w:rsidR="00B84613" w:rsidRPr="00E62DD7" w:rsidRDefault="00B84613" w:rsidP="00502CED">
      <w:pPr>
        <w:shd w:val="clear" w:color="auto" w:fill="FFFFFF"/>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 </w:t>
      </w:r>
    </w:p>
    <w:tbl>
      <w:tblPr>
        <w:tblW w:w="4560" w:type="dxa"/>
        <w:shd w:val="clear" w:color="auto" w:fill="FFFFFF"/>
        <w:tblCellMar>
          <w:top w:w="15" w:type="dxa"/>
          <w:left w:w="15" w:type="dxa"/>
          <w:bottom w:w="15" w:type="dxa"/>
          <w:right w:w="15" w:type="dxa"/>
        </w:tblCellMar>
        <w:tblLook w:val="04A0" w:firstRow="1" w:lastRow="0" w:firstColumn="1" w:lastColumn="0" w:noHBand="0" w:noVBand="1"/>
      </w:tblPr>
      <w:tblGrid>
        <w:gridCol w:w="9392"/>
      </w:tblGrid>
      <w:tr w:rsidR="00B84613" w:rsidRPr="00E62DD7" w:rsidTr="00B84613">
        <w:tc>
          <w:tcPr>
            <w:tcW w:w="4560" w:type="dxa"/>
            <w:shd w:val="clear" w:color="auto" w:fill="FFFFFF"/>
            <w:vAlign w:val="center"/>
            <w:hideMark/>
          </w:tcPr>
          <w:p w:rsidR="00B84613" w:rsidRDefault="00934C70" w:rsidP="00502CED">
            <w:pPr>
              <w:spacing w:after="0"/>
              <w:ind w:left="5103"/>
              <w:rPr>
                <w:rFonts w:ascii="Times New Roman" w:eastAsia="Times New Roman" w:hAnsi="Times New Roman" w:cs="Times New Roman"/>
                <w:lang w:eastAsia="ru-RU"/>
              </w:rPr>
            </w:pPr>
            <w:bookmarkStart w:id="31" w:name="_GoBack"/>
            <w:r>
              <w:rPr>
                <w:rFonts w:ascii="Times New Roman" w:eastAsia="Times New Roman" w:hAnsi="Times New Roman" w:cs="Times New Roman"/>
                <w:lang w:eastAsia="ru-RU"/>
              </w:rPr>
              <w:t>Главе сельского поселения «село Карага»</w:t>
            </w:r>
          </w:p>
          <w:bookmarkEnd w:id="31"/>
          <w:p w:rsidR="00E62DD7" w:rsidRPr="00E62DD7" w:rsidRDefault="00E62DD7" w:rsidP="00502CED">
            <w:pPr>
              <w:spacing w:after="0"/>
              <w:ind w:left="5103"/>
              <w:rPr>
                <w:rFonts w:ascii="Times New Roman" w:eastAsia="Times New Roman" w:hAnsi="Times New Roman" w:cs="Times New Roman"/>
                <w:lang w:eastAsia="ru-RU"/>
              </w:rPr>
            </w:pP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От______</w:t>
            </w:r>
            <w:r w:rsidR="0019417E" w:rsidRPr="00E62DD7">
              <w:rPr>
                <w:rFonts w:ascii="Times New Roman" w:eastAsia="Times New Roman" w:hAnsi="Times New Roman" w:cs="Times New Roman"/>
                <w:lang w:eastAsia="ru-RU"/>
              </w:rPr>
              <w:t>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(наименование застройщика)</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Адрес регистрации:</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__________________________</w:t>
            </w:r>
            <w:r w:rsidR="0019417E" w:rsidRPr="00E62DD7">
              <w:rPr>
                <w:rFonts w:ascii="Times New Roman" w:eastAsia="Times New Roman" w:hAnsi="Times New Roman" w:cs="Times New Roman"/>
                <w:lang w:eastAsia="ru-RU"/>
              </w:rPr>
              <w:t>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(почтовый индекс и адрес)</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Телефон: _______________________________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В случае, если застройщиком является физическое лицо:</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 xml:space="preserve">Паспорт (серия, </w:t>
            </w:r>
            <w:proofErr w:type="gramStart"/>
            <w:r w:rsidRPr="00E62DD7">
              <w:rPr>
                <w:rFonts w:ascii="Times New Roman" w:eastAsia="Times New Roman" w:hAnsi="Times New Roman" w:cs="Times New Roman"/>
                <w:lang w:eastAsia="ru-RU"/>
              </w:rPr>
              <w:t>номер)_</w:t>
            </w:r>
            <w:proofErr w:type="gramEnd"/>
            <w:r w:rsidRPr="00E62DD7">
              <w:rPr>
                <w:rFonts w:ascii="Times New Roman" w:eastAsia="Times New Roman" w:hAnsi="Times New Roman" w:cs="Times New Roman"/>
                <w:lang w:eastAsia="ru-RU"/>
              </w:rPr>
              <w:t>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________</w:t>
            </w:r>
            <w:r w:rsidR="0019417E" w:rsidRPr="00E62DD7">
              <w:rPr>
                <w:rFonts w:ascii="Times New Roman" w:eastAsia="Times New Roman" w:hAnsi="Times New Roman" w:cs="Times New Roman"/>
                <w:lang w:eastAsia="ru-RU"/>
              </w:rPr>
              <w:t>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(кем выдан, когда)</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___________________</w:t>
            </w:r>
            <w:r w:rsidR="0019417E" w:rsidRPr="00E62DD7">
              <w:rPr>
                <w:rFonts w:ascii="Times New Roman" w:eastAsia="Times New Roman" w:hAnsi="Times New Roman" w:cs="Times New Roman"/>
                <w:lang w:eastAsia="ru-RU"/>
              </w:rPr>
              <w:t>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В случае, если застройщиком</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является юридическое лицо:</w:t>
            </w:r>
          </w:p>
          <w:p w:rsidR="00B84613" w:rsidRPr="00E62DD7" w:rsidRDefault="00B84613" w:rsidP="00502CED">
            <w:pPr>
              <w:spacing w:after="0"/>
              <w:ind w:left="5103"/>
              <w:rPr>
                <w:rFonts w:ascii="Times New Roman" w:eastAsia="Times New Roman" w:hAnsi="Times New Roman" w:cs="Times New Roman"/>
                <w:lang w:eastAsia="ru-RU"/>
              </w:rPr>
            </w:pPr>
            <w:proofErr w:type="gramStart"/>
            <w:r w:rsidRPr="00E62DD7">
              <w:rPr>
                <w:rFonts w:ascii="Times New Roman" w:eastAsia="Times New Roman" w:hAnsi="Times New Roman" w:cs="Times New Roman"/>
                <w:lang w:eastAsia="ru-RU"/>
              </w:rPr>
              <w:t>ИНН:_</w:t>
            </w:r>
            <w:proofErr w:type="gramEnd"/>
            <w:r w:rsidRPr="00E62DD7">
              <w:rPr>
                <w:rFonts w:ascii="Times New Roman" w:eastAsia="Times New Roman" w:hAnsi="Times New Roman" w:cs="Times New Roman"/>
                <w:lang w:eastAsia="ru-RU"/>
              </w:rPr>
              <w:t>___</w:t>
            </w:r>
            <w:r w:rsidR="0019417E" w:rsidRPr="00E62DD7">
              <w:rPr>
                <w:rFonts w:ascii="Times New Roman" w:eastAsia="Times New Roman" w:hAnsi="Times New Roman" w:cs="Times New Roman"/>
                <w:lang w:eastAsia="ru-RU"/>
              </w:rPr>
              <w:t>_____________________________</w:t>
            </w:r>
          </w:p>
          <w:p w:rsidR="00B84613" w:rsidRPr="00E62DD7" w:rsidRDefault="00B84613" w:rsidP="00502CED">
            <w:pPr>
              <w:spacing w:after="0"/>
              <w:ind w:left="5103"/>
              <w:rPr>
                <w:rFonts w:ascii="Times New Roman" w:eastAsia="Times New Roman" w:hAnsi="Times New Roman" w:cs="Times New Roman"/>
                <w:lang w:eastAsia="ru-RU"/>
              </w:rPr>
            </w:pPr>
            <w:proofErr w:type="gramStart"/>
            <w:r w:rsidRPr="00E62DD7">
              <w:rPr>
                <w:rFonts w:ascii="Times New Roman" w:eastAsia="Times New Roman" w:hAnsi="Times New Roman" w:cs="Times New Roman"/>
                <w:lang w:eastAsia="ru-RU"/>
              </w:rPr>
              <w:t>ОГРН:_</w:t>
            </w:r>
            <w:proofErr w:type="gramEnd"/>
            <w:r w:rsidRPr="00E62DD7">
              <w:rPr>
                <w:rFonts w:ascii="Times New Roman" w:eastAsia="Times New Roman" w:hAnsi="Times New Roman" w:cs="Times New Roman"/>
                <w:lang w:eastAsia="ru-RU"/>
              </w:rPr>
              <w:t>__</w:t>
            </w:r>
            <w:r w:rsidR="0019417E" w:rsidRPr="00E62DD7">
              <w:rPr>
                <w:rFonts w:ascii="Times New Roman" w:eastAsia="Times New Roman" w:hAnsi="Times New Roman" w:cs="Times New Roman"/>
                <w:lang w:eastAsia="ru-RU"/>
              </w:rPr>
              <w:t>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В случае, если с заявлением</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обращается представитель заявителя:</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Ф.И.О. представителя____________________</w:t>
            </w:r>
            <w:r w:rsidR="0019417E" w:rsidRPr="00E62DD7">
              <w:rPr>
                <w:rFonts w:ascii="Times New Roman" w:eastAsia="Times New Roman" w:hAnsi="Times New Roman" w:cs="Times New Roman"/>
                <w:lang w:eastAsia="ru-RU"/>
              </w:rPr>
              <w:t>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________</w:t>
            </w:r>
            <w:r w:rsidR="0019417E" w:rsidRPr="00E62DD7">
              <w:rPr>
                <w:rFonts w:ascii="Times New Roman" w:eastAsia="Times New Roman" w:hAnsi="Times New Roman" w:cs="Times New Roman"/>
                <w:lang w:eastAsia="ru-RU"/>
              </w:rPr>
              <w:t>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________</w:t>
            </w:r>
            <w:r w:rsidR="0019417E" w:rsidRPr="00E62DD7">
              <w:rPr>
                <w:rFonts w:ascii="Times New Roman" w:eastAsia="Times New Roman" w:hAnsi="Times New Roman" w:cs="Times New Roman"/>
                <w:lang w:eastAsia="ru-RU"/>
              </w:rPr>
              <w:t>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 xml:space="preserve">Дата выдачи </w:t>
            </w:r>
            <w:proofErr w:type="gramStart"/>
            <w:r w:rsidRPr="00E62DD7">
              <w:rPr>
                <w:rFonts w:ascii="Times New Roman" w:eastAsia="Times New Roman" w:hAnsi="Times New Roman" w:cs="Times New Roman"/>
                <w:lang w:eastAsia="ru-RU"/>
              </w:rPr>
              <w:t>доверенности:_</w:t>
            </w:r>
            <w:proofErr w:type="gramEnd"/>
            <w:r w:rsidRPr="00E62DD7">
              <w:rPr>
                <w:rFonts w:ascii="Times New Roman" w:eastAsia="Times New Roman" w:hAnsi="Times New Roman" w:cs="Times New Roman"/>
                <w:lang w:eastAsia="ru-RU"/>
              </w:rPr>
              <w:t>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Сроком на_______________________________</w:t>
            </w:r>
          </w:p>
          <w:p w:rsidR="00B84613" w:rsidRPr="00E62DD7" w:rsidRDefault="00B84613" w:rsidP="00502CED">
            <w:pPr>
              <w:spacing w:after="0"/>
              <w:ind w:left="5103"/>
              <w:rPr>
                <w:rFonts w:ascii="Times New Roman" w:eastAsia="Times New Roman" w:hAnsi="Times New Roman" w:cs="Times New Roman"/>
                <w:lang w:eastAsia="ru-RU"/>
              </w:rPr>
            </w:pPr>
            <w:r w:rsidRPr="00E62DD7">
              <w:rPr>
                <w:rFonts w:ascii="Times New Roman" w:eastAsia="Times New Roman" w:hAnsi="Times New Roman" w:cs="Times New Roman"/>
                <w:lang w:eastAsia="ru-RU"/>
              </w:rPr>
              <w:t>Серия, но</w:t>
            </w:r>
            <w:r w:rsidR="00D269BF" w:rsidRPr="00E62DD7">
              <w:rPr>
                <w:rFonts w:ascii="Times New Roman" w:eastAsia="Times New Roman" w:hAnsi="Times New Roman" w:cs="Times New Roman"/>
                <w:lang w:eastAsia="ru-RU"/>
              </w:rPr>
              <w:t>мер доверенности_______________</w:t>
            </w:r>
          </w:p>
        </w:tc>
      </w:tr>
    </w:tbl>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center"/>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ЗАЯВЛЕНИЕ О ВЫДАЧЕ РАЗРЕШЕНИЯ НА ВВОД ОБЪЕКТА В ЭКСПЛУАТАЦИЮ</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Прошу выдать разрешение на ввод объекта в эксплуатацию:</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объекта капитального строительства в соответствии с проектной документацией)</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w:t>
      </w:r>
      <w:r w:rsidR="00D269BF">
        <w:rPr>
          <w:rFonts w:ascii="Times New Roman" w:eastAsia="Times New Roman" w:hAnsi="Times New Roman" w:cs="Times New Roman"/>
          <w:sz w:val="24"/>
          <w:szCs w:val="24"/>
          <w:lang w:eastAsia="ru-RU"/>
        </w:rPr>
        <w:t>____________________</w:t>
      </w:r>
    </w:p>
    <w:p w:rsidR="00B84613" w:rsidRPr="00D269BF" w:rsidRDefault="00B84613" w:rsidP="00502CED">
      <w:pPr>
        <w:shd w:val="clear" w:color="auto" w:fill="FFFFFF"/>
        <w:spacing w:after="0"/>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(описание этапа строительства, реконструкции в случае выдачи разрешения на этап)</w:t>
      </w:r>
    </w:p>
    <w:p w:rsidR="00D269BF"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расположенного по адресу</w:t>
      </w:r>
      <w:r w:rsidR="00B84613" w:rsidRPr="00B84613">
        <w:rPr>
          <w:rFonts w:ascii="Times New Roman" w:eastAsia="Times New Roman" w:hAnsi="Times New Roman" w:cs="Times New Roman"/>
          <w:sz w:val="24"/>
          <w:szCs w:val="24"/>
          <w:lang w:eastAsia="ru-RU"/>
        </w:rPr>
        <w:t>_____________________________</w:t>
      </w:r>
      <w:r>
        <w:rPr>
          <w:rFonts w:ascii="Times New Roman" w:eastAsia="Times New Roman" w:hAnsi="Times New Roman" w:cs="Times New Roman"/>
          <w:sz w:val="24"/>
          <w:szCs w:val="24"/>
          <w:lang w:eastAsia="ru-RU"/>
        </w:rPr>
        <w:t>_____________________________</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улицы, номер здания или строительный адрес, при отсутствии адреса - местоположение)</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Право на пользование землей закреплено _________________________________________________________</w:t>
      </w:r>
    </w:p>
    <w:p w:rsidR="00B84613" w:rsidRPr="00D269BF" w:rsidRDefault="00B84613" w:rsidP="00502CED">
      <w:pPr>
        <w:shd w:val="clear" w:color="auto" w:fill="FFFFFF"/>
        <w:spacing w:after="0"/>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правоустанавливающего документа на право</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B84613" w:rsidRPr="00B84613">
        <w:rPr>
          <w:rFonts w:ascii="Times New Roman" w:eastAsia="Times New Roman" w:hAnsi="Times New Roman" w:cs="Times New Roman"/>
          <w:sz w:val="24"/>
          <w:szCs w:val="24"/>
          <w:lang w:eastAsia="ru-RU"/>
        </w:rPr>
        <w:t>__________________________________________от «____</w:t>
      </w:r>
      <w:proofErr w:type="gramStart"/>
      <w:r w:rsidR="00B84613" w:rsidRPr="00B84613">
        <w:rPr>
          <w:rFonts w:ascii="Times New Roman" w:eastAsia="Times New Roman" w:hAnsi="Times New Roman" w:cs="Times New Roman"/>
          <w:sz w:val="24"/>
          <w:szCs w:val="24"/>
          <w:lang w:eastAsia="ru-RU"/>
        </w:rPr>
        <w:t>_»  _</w:t>
      </w:r>
      <w:proofErr w:type="gramEnd"/>
      <w:r w:rsidR="00B84613" w:rsidRPr="00B84613">
        <w:rPr>
          <w:rFonts w:ascii="Times New Roman" w:eastAsia="Times New Roman" w:hAnsi="Times New Roman" w:cs="Times New Roman"/>
          <w:sz w:val="24"/>
          <w:szCs w:val="24"/>
          <w:lang w:eastAsia="ru-RU"/>
        </w:rPr>
        <w:t xml:space="preserve">_____________ № </w:t>
      </w:r>
    </w:p>
    <w:p w:rsidR="00B84613" w:rsidRPr="00D269BF" w:rsidRDefault="00B84613" w:rsidP="00502CED">
      <w:pPr>
        <w:shd w:val="clear" w:color="auto" w:fill="FFFFFF"/>
        <w:spacing w:after="0"/>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lastRenderedPageBreak/>
        <w:t>собственности, вл</w:t>
      </w:r>
      <w:r w:rsidR="00D269BF">
        <w:rPr>
          <w:rFonts w:ascii="Times New Roman" w:eastAsia="Times New Roman" w:hAnsi="Times New Roman" w:cs="Times New Roman"/>
          <w:sz w:val="18"/>
          <w:szCs w:val="18"/>
          <w:lang w:eastAsia="ru-RU"/>
        </w:rPr>
        <w:t>адения, аренды, пользования)</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_________________________________________________________________________________</w:t>
      </w:r>
    </w:p>
    <w:p w:rsidR="00B84613" w:rsidRPr="00D269BF" w:rsidRDefault="00B84613" w:rsidP="00502CED">
      <w:pPr>
        <w:shd w:val="clear" w:color="auto" w:fill="FFFFFF"/>
        <w:spacing w:after="0"/>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(срок действия п</w:t>
      </w:r>
      <w:r w:rsidR="00D269BF">
        <w:rPr>
          <w:rFonts w:ascii="Times New Roman" w:eastAsia="Times New Roman" w:hAnsi="Times New Roman" w:cs="Times New Roman"/>
          <w:sz w:val="18"/>
          <w:szCs w:val="18"/>
          <w:lang w:eastAsia="ru-RU"/>
        </w:rPr>
        <w:t>равоустанавливающего документа)</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_________________________________________________________________________________</w:t>
      </w:r>
    </w:p>
    <w:p w:rsidR="00B84613" w:rsidRPr="00D269BF" w:rsidRDefault="00B84613" w:rsidP="00502CED">
      <w:pPr>
        <w:shd w:val="clear" w:color="auto" w:fill="FFFFFF"/>
        <w:spacing w:after="0"/>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уполномоченного органа, выдавшего правоустанавливающие документы на земельный участок)</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Кадастровый номер земельного </w:t>
      </w:r>
      <w:proofErr w:type="gramStart"/>
      <w:r w:rsidR="00B84613" w:rsidRPr="00B84613">
        <w:rPr>
          <w:rFonts w:ascii="Times New Roman" w:eastAsia="Times New Roman" w:hAnsi="Times New Roman" w:cs="Times New Roman"/>
          <w:sz w:val="24"/>
          <w:szCs w:val="24"/>
          <w:lang w:eastAsia="ru-RU"/>
        </w:rPr>
        <w:t>участка:_</w:t>
      </w:r>
      <w:proofErr w:type="gramEnd"/>
      <w:r w:rsidR="00B84613" w:rsidRPr="00B84613">
        <w:rPr>
          <w:rFonts w:ascii="Times New Roman" w:eastAsia="Times New Roman" w:hAnsi="Times New Roman" w:cs="Times New Roman"/>
          <w:sz w:val="24"/>
          <w:szCs w:val="24"/>
          <w:lang w:eastAsia="ru-RU"/>
        </w:rPr>
        <w:t>________________________________</w:t>
      </w:r>
      <w:r>
        <w:rPr>
          <w:rFonts w:ascii="Times New Roman" w:eastAsia="Times New Roman" w:hAnsi="Times New Roman" w:cs="Times New Roman"/>
          <w:sz w:val="24"/>
          <w:szCs w:val="24"/>
          <w:lang w:eastAsia="ru-RU"/>
        </w:rPr>
        <w:t>_</w:t>
      </w:r>
      <w:r w:rsidR="00B84613" w:rsidRPr="00B84613">
        <w:rPr>
          <w:rFonts w:ascii="Times New Roman" w:eastAsia="Times New Roman" w:hAnsi="Times New Roman" w:cs="Times New Roman"/>
          <w:sz w:val="24"/>
          <w:szCs w:val="24"/>
          <w:lang w:eastAsia="ru-RU"/>
        </w:rPr>
        <w:t>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(при наличии)</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 реконструируемого объекта капитального</w:t>
      </w:r>
      <w:r w:rsidR="00B84613" w:rsidRPr="00B84613">
        <w:rPr>
          <w:rFonts w:ascii="Times New Roman" w:eastAsia="Times New Roman" w:hAnsi="Times New Roman" w:cs="Times New Roman"/>
          <w:sz w:val="24"/>
          <w:szCs w:val="24"/>
          <w:lang w:eastAsia="ru-RU"/>
        </w:rPr>
        <w:t xml:space="preserve"> строительства:</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w:t>
      </w:r>
      <w:r w:rsidR="00D269BF">
        <w:rPr>
          <w:rFonts w:ascii="Times New Roman" w:eastAsia="Times New Roman" w:hAnsi="Times New Roman" w:cs="Times New Roman"/>
          <w:sz w:val="24"/>
          <w:szCs w:val="24"/>
          <w:lang w:eastAsia="ru-RU"/>
        </w:rPr>
        <w:t>____________________</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Градостроительный план земельного участка от</w:t>
      </w:r>
      <w:r w:rsidR="00B84613" w:rsidRPr="00B84613">
        <w:rPr>
          <w:rFonts w:ascii="Times New Roman" w:eastAsia="Times New Roman" w:hAnsi="Times New Roman" w:cs="Times New Roman"/>
          <w:sz w:val="24"/>
          <w:szCs w:val="24"/>
          <w:lang w:eastAsia="ru-RU"/>
        </w:rPr>
        <w:t xml:space="preserve"> </w:t>
      </w:r>
      <w:proofErr w:type="gramStart"/>
      <w:r w:rsidR="00B84613" w:rsidRPr="00B84613">
        <w:rPr>
          <w:rFonts w:ascii="Times New Roman" w:eastAsia="Times New Roman" w:hAnsi="Times New Roman" w:cs="Times New Roman"/>
          <w:sz w:val="24"/>
          <w:szCs w:val="24"/>
          <w:lang w:eastAsia="ru-RU"/>
        </w:rPr>
        <w:t>« _</w:t>
      </w:r>
      <w:proofErr w:type="gramEnd"/>
      <w:r w:rsidR="00B84613" w:rsidRPr="00B84613">
        <w:rPr>
          <w:rFonts w:ascii="Times New Roman" w:eastAsia="Times New Roman" w:hAnsi="Times New Roman" w:cs="Times New Roman"/>
          <w:sz w:val="24"/>
          <w:szCs w:val="24"/>
          <w:lang w:eastAsia="ru-RU"/>
        </w:rPr>
        <w:t>____» ____</w:t>
      </w:r>
      <w:r>
        <w:rPr>
          <w:rFonts w:ascii="Times New Roman" w:eastAsia="Times New Roman" w:hAnsi="Times New Roman" w:cs="Times New Roman"/>
          <w:sz w:val="24"/>
          <w:szCs w:val="24"/>
          <w:lang w:eastAsia="ru-RU"/>
        </w:rPr>
        <w:t>_______________________</w:t>
      </w:r>
      <w:r w:rsidR="00B84613" w:rsidRPr="00B84613">
        <w:rPr>
          <w:rFonts w:ascii="Times New Roman" w:eastAsia="Times New Roman" w:hAnsi="Times New Roman" w:cs="Times New Roman"/>
          <w:sz w:val="24"/>
          <w:szCs w:val="24"/>
          <w:lang w:eastAsia="ru-RU"/>
        </w:rPr>
        <w:t>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Подготовлен______________________________________________________________________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(Ф.И.О., должность уполномоченного лица, наименование органа, организации)</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Представлен _________________________________________________________________________________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уполномоченного органа местного самоуправления)</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В случае выдачи разрешения на </w:t>
      </w:r>
      <w:r w:rsidR="00D269BF">
        <w:rPr>
          <w:rFonts w:ascii="Times New Roman" w:eastAsia="Times New Roman" w:hAnsi="Times New Roman" w:cs="Times New Roman"/>
          <w:sz w:val="24"/>
          <w:szCs w:val="24"/>
          <w:lang w:eastAsia="ru-RU"/>
        </w:rPr>
        <w:t xml:space="preserve">строительство линейного объекта </w:t>
      </w:r>
      <w:r w:rsidRPr="00B84613">
        <w:rPr>
          <w:rFonts w:ascii="Times New Roman" w:eastAsia="Times New Roman" w:hAnsi="Times New Roman" w:cs="Times New Roman"/>
          <w:sz w:val="24"/>
          <w:szCs w:val="24"/>
          <w:lang w:eastAsia="ru-RU"/>
        </w:rPr>
        <w:t>реквизиты проекта планировки территории________________________________________________________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проекта планировки)</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«____» </w:t>
      </w:r>
      <w:r w:rsidR="00B84613" w:rsidRPr="00B84613">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eastAsia="ru-RU"/>
        </w:rPr>
        <w:t>________________________</w:t>
      </w:r>
      <w:r w:rsidR="00B84613" w:rsidRPr="00B84613">
        <w:rPr>
          <w:rFonts w:ascii="Times New Roman" w:eastAsia="Times New Roman" w:hAnsi="Times New Roman" w:cs="Times New Roman"/>
          <w:sz w:val="24"/>
          <w:szCs w:val="24"/>
          <w:lang w:eastAsia="ru-RU"/>
        </w:rPr>
        <w:t xml:space="preserve"> №____________________________________________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реквизиты проекта межевания </w:t>
      </w:r>
      <w:proofErr w:type="gramStart"/>
      <w:r w:rsidR="00B84613" w:rsidRPr="00B84613">
        <w:rPr>
          <w:rFonts w:ascii="Times New Roman" w:eastAsia="Times New Roman" w:hAnsi="Times New Roman" w:cs="Times New Roman"/>
          <w:sz w:val="24"/>
          <w:szCs w:val="24"/>
          <w:lang w:eastAsia="ru-RU"/>
        </w:rPr>
        <w:t>территории:_</w:t>
      </w:r>
      <w:proofErr w:type="gramEnd"/>
      <w:r w:rsidR="00B84613" w:rsidRPr="00B84613">
        <w:rPr>
          <w:rFonts w:ascii="Times New Roman" w:eastAsia="Times New Roman" w:hAnsi="Times New Roman" w:cs="Times New Roman"/>
          <w:sz w:val="24"/>
          <w:szCs w:val="24"/>
          <w:lang w:eastAsia="ru-RU"/>
        </w:rPr>
        <w:t>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проекта межевания)</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 «_____» _________________________ №___________________________________________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Разрешение на </w:t>
      </w:r>
      <w:r w:rsidR="00B84613" w:rsidRPr="00B84613">
        <w:rPr>
          <w:rFonts w:ascii="Times New Roman" w:eastAsia="Times New Roman" w:hAnsi="Times New Roman" w:cs="Times New Roman"/>
          <w:sz w:val="24"/>
          <w:szCs w:val="24"/>
          <w:lang w:eastAsia="ru-RU"/>
        </w:rPr>
        <w:t>строительство</w:t>
      </w:r>
      <w:r>
        <w:rPr>
          <w:rFonts w:ascii="Times New Roman" w:eastAsia="Times New Roman" w:hAnsi="Times New Roman" w:cs="Times New Roman"/>
          <w:sz w:val="24"/>
          <w:szCs w:val="24"/>
          <w:lang w:eastAsia="ru-RU"/>
        </w:rPr>
        <w:t xml:space="preserve"> «_____» __________________</w:t>
      </w:r>
      <w:r w:rsidR="00B84613" w:rsidRPr="00B84613">
        <w:rPr>
          <w:rFonts w:ascii="Times New Roman" w:eastAsia="Times New Roman" w:hAnsi="Times New Roman" w:cs="Times New Roman"/>
          <w:sz w:val="24"/>
          <w:szCs w:val="24"/>
          <w:lang w:eastAsia="ru-RU"/>
        </w:rPr>
        <w:t xml:space="preserve"> №___________________________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Выдано ______________________________________________________</w:t>
      </w:r>
      <w:r w:rsidR="00D269BF">
        <w:rPr>
          <w:rFonts w:ascii="Times New Roman" w:eastAsia="Times New Roman" w:hAnsi="Times New Roman" w:cs="Times New Roman"/>
          <w:sz w:val="24"/>
          <w:szCs w:val="24"/>
          <w:lang w:eastAsia="ru-RU"/>
        </w:rPr>
        <w:t>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уполномоченного органа, его выдавшего)</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Заключение органа государственного надзора</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От «_____» ___________________ № 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Выдано______________________________________________________</w:t>
      </w:r>
      <w:r w:rsidR="00D269BF">
        <w:rPr>
          <w:rFonts w:ascii="Times New Roman" w:eastAsia="Times New Roman" w:hAnsi="Times New Roman" w:cs="Times New Roman"/>
          <w:sz w:val="24"/>
          <w:szCs w:val="24"/>
          <w:lang w:eastAsia="ru-RU"/>
        </w:rPr>
        <w:t>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органа, уполномоченного осуществлять строительный надзор)</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Утверждено _</w:t>
      </w:r>
      <w:r w:rsidR="00D269BF">
        <w:rPr>
          <w:rFonts w:ascii="Times New Roman" w:eastAsia="Times New Roman" w:hAnsi="Times New Roman" w:cs="Times New Roman"/>
          <w:sz w:val="24"/>
          <w:szCs w:val="24"/>
          <w:lang w:eastAsia="ru-RU"/>
        </w:rPr>
        <w:t>_____________________________ «____» _________________ №</w:t>
      </w:r>
      <w:r w:rsidRPr="00B84613">
        <w:rPr>
          <w:rFonts w:ascii="Times New Roman" w:eastAsia="Times New Roman" w:hAnsi="Times New Roman" w:cs="Times New Roman"/>
          <w:sz w:val="24"/>
          <w:szCs w:val="24"/>
          <w:lang w:eastAsia="ru-RU"/>
        </w:rPr>
        <w:t>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(наименование документа об утверждении)</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Общие показатели проекту / фактически (согласно паспорту БТИ вводимого в эксплуатацию объекта):</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Строительный объем, всего (м3) - ___________________ /_____________;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Общая площадь (м2) -</w:t>
      </w:r>
      <w:r w:rsidR="00B84613" w:rsidRPr="00B84613">
        <w:rPr>
          <w:rFonts w:ascii="Times New Roman" w:eastAsia="Times New Roman" w:hAnsi="Times New Roman" w:cs="Times New Roman"/>
          <w:sz w:val="24"/>
          <w:szCs w:val="24"/>
          <w:lang w:eastAsia="ru-RU"/>
        </w:rPr>
        <w:t xml:space="preserve"> ______</w:t>
      </w:r>
      <w:r>
        <w:rPr>
          <w:rFonts w:ascii="Times New Roman" w:eastAsia="Times New Roman" w:hAnsi="Times New Roman" w:cs="Times New Roman"/>
          <w:sz w:val="24"/>
          <w:szCs w:val="24"/>
          <w:lang w:eastAsia="ru-RU"/>
        </w:rPr>
        <w:t xml:space="preserve">____________ </w:t>
      </w:r>
      <w:r w:rsidR="00B84613" w:rsidRPr="00B84613">
        <w:rPr>
          <w:rFonts w:ascii="Times New Roman" w:eastAsia="Times New Roman" w:hAnsi="Times New Roman" w:cs="Times New Roman"/>
          <w:sz w:val="24"/>
          <w:szCs w:val="24"/>
          <w:lang w:eastAsia="ru-RU"/>
        </w:rPr>
        <w:t>/_____________,</w:t>
      </w:r>
    </w:p>
    <w:p w:rsidR="00B84613" w:rsidRPr="00B84613" w:rsidRDefault="00D269BF"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надземной части (м3) -</w:t>
      </w:r>
      <w:r w:rsidR="00B84613" w:rsidRPr="00B84613">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_______________/ 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Количество этажей - _____</w:t>
      </w:r>
      <w:r w:rsidR="00D269BF">
        <w:rPr>
          <w:rFonts w:ascii="Times New Roman" w:eastAsia="Times New Roman" w:hAnsi="Times New Roman" w:cs="Times New Roman"/>
          <w:sz w:val="24"/>
          <w:szCs w:val="24"/>
          <w:lang w:eastAsia="ru-RU"/>
        </w:rPr>
        <w:t>____________ /___________ 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Площадь нежилых помещений (м2) - _________________ </w:t>
      </w:r>
      <w:r w:rsidR="00D269BF">
        <w:rPr>
          <w:rFonts w:ascii="Times New Roman" w:eastAsia="Times New Roman" w:hAnsi="Times New Roman" w:cs="Times New Roman"/>
          <w:sz w:val="24"/>
          <w:szCs w:val="24"/>
          <w:lang w:eastAsia="ru-RU"/>
        </w:rPr>
        <w:t>/________________;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Площадь встроено-пристроенных помещений (при наличии) (м2) -__</w:t>
      </w:r>
      <w:r w:rsidR="00D269BF">
        <w:rPr>
          <w:rFonts w:ascii="Times New Roman" w:eastAsia="Times New Roman" w:hAnsi="Times New Roman" w:cs="Times New Roman"/>
          <w:sz w:val="24"/>
          <w:szCs w:val="24"/>
          <w:lang w:eastAsia="ru-RU"/>
        </w:rPr>
        <w:t>_</w:t>
      </w:r>
      <w:r w:rsidRPr="00B84613">
        <w:rPr>
          <w:rFonts w:ascii="Times New Roman" w:eastAsia="Times New Roman" w:hAnsi="Times New Roman" w:cs="Times New Roman"/>
          <w:sz w:val="24"/>
          <w:szCs w:val="24"/>
          <w:lang w:eastAsia="ru-RU"/>
        </w:rPr>
        <w:t>_________/______</w:t>
      </w:r>
      <w:r w:rsidR="00D269BF">
        <w:rPr>
          <w:rFonts w:ascii="Times New Roman" w:eastAsia="Times New Roman" w:hAnsi="Times New Roman" w:cs="Times New Roman"/>
          <w:sz w:val="24"/>
          <w:szCs w:val="24"/>
          <w:lang w:eastAsia="ru-RU"/>
        </w:rPr>
        <w:t>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Стоимость строительства (тыс. рублей) _____</w:t>
      </w:r>
      <w:r w:rsidR="00D269BF">
        <w:rPr>
          <w:rFonts w:ascii="Times New Roman" w:eastAsia="Times New Roman" w:hAnsi="Times New Roman" w:cs="Times New Roman"/>
          <w:sz w:val="24"/>
          <w:szCs w:val="24"/>
          <w:lang w:eastAsia="ru-RU"/>
        </w:rPr>
        <w:t>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том числе: строительно-монтажных работ_____</w:t>
      </w:r>
      <w:r w:rsidR="00D269BF">
        <w:rPr>
          <w:rFonts w:ascii="Times New Roman" w:eastAsia="Times New Roman" w:hAnsi="Times New Roman" w:cs="Times New Roman"/>
          <w:sz w:val="24"/>
          <w:szCs w:val="24"/>
          <w:lang w:eastAsia="ru-RU"/>
        </w:rPr>
        <w:t>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Иные технические показатели:</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bl>
      <w:tblPr>
        <w:tblW w:w="0" w:type="auto"/>
        <w:tblBorders>
          <w:top w:val="outset" w:sz="24" w:space="0" w:color="auto"/>
          <w:left w:val="outset" w:sz="24" w:space="0" w:color="auto"/>
          <w:bottom w:val="outset" w:sz="24" w:space="0" w:color="auto"/>
          <w:right w:val="outset"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69"/>
        <w:gridCol w:w="90"/>
        <w:gridCol w:w="1660"/>
        <w:gridCol w:w="2212"/>
        <w:gridCol w:w="90"/>
        <w:gridCol w:w="2186"/>
      </w:tblGrid>
      <w:tr w:rsidR="00B84613" w:rsidRPr="00B84613" w:rsidTr="00B84613">
        <w:tc>
          <w:tcPr>
            <w:tcW w:w="37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Наименование показателя</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Единица измерения</w:t>
            </w:r>
          </w:p>
        </w:tc>
        <w:tc>
          <w:tcPr>
            <w:tcW w:w="23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 проекту</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Фактически</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Объекты непроизводственного назначения</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2.1.Нежилыеобъекты</w:t>
            </w:r>
            <w:r w:rsidRPr="00B84613">
              <w:rPr>
                <w:rFonts w:ascii="Times New Roman" w:eastAsia="Times New Roman" w:hAnsi="Times New Roman" w:cs="Times New Roman"/>
                <w:sz w:val="24"/>
                <w:szCs w:val="24"/>
                <w:lang w:eastAsia="ru-RU"/>
              </w:rPr>
              <w:br/>
              <w:t>(объекты здравоохранения, образования, культуры, отдыха, спорта и т.д.)</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Количество мест</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Количество помещений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Вместимость</w:t>
            </w: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Количество этажей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том числе подземных</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Сети и системы инженерно-технического обеспечения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Лифты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Эскалаторы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Инвалидные подъемники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Инвалидные подъемники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фундаментов</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стен</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перекрытий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кровли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Иные показатели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2.2. Объекты жилищного фонда</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Общая площадь жилых помещений (за исключением балконов, лоджий, веранд и террас)</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Общая площадь нежилых помещений, в том числе площадь общего имущества в многоквартирном доме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Количество этажей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том числе подземных</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Количество секций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секций</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Количество квартир/общая площадь, всего</w:t>
            </w: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в том числе: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1-комнатные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2-комнатные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3-комнатные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4-комнатные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более чем 4-комнатные</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Общая площадь жилых помещений (с учетом балконов, лоджий, веранд и террас)</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кв. м</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Сети и системы инженерно-технического обеспечения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Лифты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Эскалаторы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Инвалидные подъемники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фундаментов</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стен</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перекрытий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кровли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Иные показатели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Объекты производственного назначения</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Наименование объекта капитального строительства в соответствии с проектной документацией: </w:t>
            </w:r>
          </w:p>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Тип объекта</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Мощность</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Производительность</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Сети и системы инженерно-технического обеспечения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Лифты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Эскалаторы</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Инвалидные подъемники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шт.</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фундаментов</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стен</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перекрытий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кровли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Иные показатели </w:t>
            </w:r>
            <w:r w:rsidRPr="00B84613">
              <w:rPr>
                <w:rFonts w:ascii="Times New Roman" w:eastAsia="Times New Roman" w:hAnsi="Times New Roman" w:cs="Times New Roman"/>
                <w:sz w:val="24"/>
                <w:szCs w:val="24"/>
                <w:vertAlign w:val="superscript"/>
                <w:lang w:eastAsia="ru-RU"/>
              </w:rPr>
              <w:t>12</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 Линейные объекты</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Категория</w:t>
            </w:r>
            <w:r w:rsidRPr="00B84613">
              <w:rPr>
                <w:rFonts w:ascii="Times New Roman" w:eastAsia="Times New Roman" w:hAnsi="Times New Roman" w:cs="Times New Roman"/>
                <w:sz w:val="24"/>
                <w:szCs w:val="24"/>
                <w:lang w:eastAsia="ru-RU"/>
              </w:rPr>
              <w:br/>
              <w:t>(класс)</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Протяженность</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Мощность (пропускная способность, грузооборот, интенсивность движения)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Диаметры и количество трубопроводов, характеристики материалов труб</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Тип (КЛ, ВЛ, КВЛ), уровень напряжения линий электропередачи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Перечень конструктивных элементов, оказывающих</w:t>
            </w:r>
            <w:r w:rsidRPr="00B84613">
              <w:rPr>
                <w:rFonts w:ascii="Times New Roman" w:eastAsia="Times New Roman" w:hAnsi="Times New Roman" w:cs="Times New Roman"/>
                <w:sz w:val="24"/>
                <w:szCs w:val="24"/>
                <w:lang w:eastAsia="ru-RU"/>
              </w:rPr>
              <w:br/>
              <w:t>влияние на безопасность</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Иные показатели </w:t>
            </w:r>
            <w:r w:rsidRPr="00B84613">
              <w:rPr>
                <w:rFonts w:ascii="Times New Roman" w:eastAsia="Times New Roman" w:hAnsi="Times New Roman" w:cs="Times New Roman"/>
                <w:sz w:val="24"/>
                <w:szCs w:val="24"/>
                <w:vertAlign w:val="superscript"/>
                <w:lang w:eastAsia="ru-RU"/>
              </w:rPr>
              <w:t>12</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9945"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5. Соответствие требованиям энергетической эффективности и требованиям</w:t>
            </w:r>
            <w:r w:rsidRPr="00B84613">
              <w:rPr>
                <w:rFonts w:ascii="Times New Roman" w:eastAsia="Times New Roman" w:hAnsi="Times New Roman" w:cs="Times New Roman"/>
                <w:sz w:val="24"/>
                <w:szCs w:val="24"/>
                <w:lang w:eastAsia="ru-RU"/>
              </w:rPr>
              <w:br/>
              <w:t>оснащенности приборами учета используемых энергетических ресурсов</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xml:space="preserve">Класс </w:t>
            </w:r>
            <w:proofErr w:type="spellStart"/>
            <w:r w:rsidRPr="00B84613">
              <w:rPr>
                <w:rFonts w:ascii="Times New Roman" w:eastAsia="Times New Roman" w:hAnsi="Times New Roman" w:cs="Times New Roman"/>
                <w:sz w:val="24"/>
                <w:szCs w:val="24"/>
                <w:lang w:eastAsia="ru-RU"/>
              </w:rPr>
              <w:t>энергоэффективности</w:t>
            </w:r>
            <w:proofErr w:type="spellEnd"/>
            <w:r w:rsidRPr="00B84613">
              <w:rPr>
                <w:rFonts w:ascii="Times New Roman" w:eastAsia="Times New Roman" w:hAnsi="Times New Roman" w:cs="Times New Roman"/>
                <w:sz w:val="24"/>
                <w:szCs w:val="24"/>
                <w:lang w:eastAsia="ru-RU"/>
              </w:rPr>
              <w:t xml:space="preserve"> здания</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Удельный расход тепловой энергии на 1 кв. м площади</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proofErr w:type="spellStart"/>
            <w:r w:rsidRPr="00B84613">
              <w:rPr>
                <w:rFonts w:ascii="Times New Roman" w:eastAsia="Times New Roman" w:hAnsi="Times New Roman" w:cs="Times New Roman"/>
                <w:sz w:val="24"/>
                <w:szCs w:val="24"/>
                <w:lang w:eastAsia="ru-RU"/>
              </w:rPr>
              <w:t>кВт•ч</w:t>
            </w:r>
            <w:proofErr w:type="spellEnd"/>
            <w:r w:rsidRPr="00B84613">
              <w:rPr>
                <w:rFonts w:ascii="Times New Roman" w:eastAsia="Times New Roman" w:hAnsi="Times New Roman" w:cs="Times New Roman"/>
                <w:sz w:val="24"/>
                <w:szCs w:val="24"/>
                <w:lang w:eastAsia="ru-RU"/>
              </w:rPr>
              <w:t>/м</w:t>
            </w:r>
            <w:r w:rsidRPr="00B84613">
              <w:rPr>
                <w:rFonts w:ascii="Times New Roman" w:eastAsia="Times New Roman" w:hAnsi="Times New Roman" w:cs="Times New Roman"/>
                <w:sz w:val="24"/>
                <w:szCs w:val="24"/>
                <w:vertAlign w:val="superscript"/>
                <w:lang w:eastAsia="ru-RU"/>
              </w:rPr>
              <w:t>2</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Материалы утепления наружных ограждающих конструкций</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Заполнение световых проемов</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r w:rsidR="00B84613" w:rsidRPr="00B84613" w:rsidTr="00B84613">
        <w:tc>
          <w:tcPr>
            <w:tcW w:w="3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c>
          <w:tcPr>
            <w:tcW w:w="2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c>
      </w:tr>
    </w:tbl>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 заявлению прилаг</w:t>
      </w:r>
      <w:r w:rsidR="00D269BF">
        <w:rPr>
          <w:rFonts w:ascii="Times New Roman" w:eastAsia="Times New Roman" w:hAnsi="Times New Roman" w:cs="Times New Roman"/>
          <w:sz w:val="24"/>
          <w:szCs w:val="24"/>
          <w:lang w:eastAsia="ru-RU"/>
        </w:rPr>
        <w:t>аются (копии):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 правоустанавливающие документы на земельный участок;</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3) разрешение на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4)акт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6) документа, подтверждающая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lastRenderedPageBreak/>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B84613" w:rsidRPr="00B84613" w:rsidRDefault="00B84613" w:rsidP="00502CED">
      <w:pPr>
        <w:shd w:val="clear" w:color="auto" w:fill="FFFFFF"/>
        <w:spacing w:after="0"/>
        <w:jc w:val="both"/>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13) 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_________________________________________________________________________________</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Необходимые к заявлению документы прилагаются. Заявитель подтверждает подлинность и достоверность представленных сведений и документов.</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Заявитель:</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___________________________________________________________________________</w:t>
      </w:r>
    </w:p>
    <w:p w:rsidR="00B84613" w:rsidRPr="00D269BF"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D269BF">
        <w:rPr>
          <w:rFonts w:ascii="Times New Roman" w:eastAsia="Times New Roman" w:hAnsi="Times New Roman" w:cs="Times New Roman"/>
          <w:sz w:val="18"/>
          <w:szCs w:val="18"/>
          <w:lang w:eastAsia="ru-RU"/>
        </w:rPr>
        <w:t>(для юридического лица - должность) (Ф.И.О.) (Подпись)</w:t>
      </w:r>
    </w:p>
    <w:p w:rsidR="00D269BF"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«_____»_____________20_____ г.</w:t>
      </w:r>
      <w:r w:rsidR="00D269BF">
        <w:rPr>
          <w:rFonts w:ascii="Times New Roman" w:eastAsia="Times New Roman" w:hAnsi="Times New Roman" w:cs="Times New Roman"/>
          <w:sz w:val="24"/>
          <w:szCs w:val="24"/>
          <w:lang w:eastAsia="ru-RU"/>
        </w:rPr>
        <w:br w:type="page"/>
      </w:r>
    </w:p>
    <w:p w:rsidR="00B84613" w:rsidRPr="00B84613" w:rsidRDefault="00B84613" w:rsidP="00502CED">
      <w:pPr>
        <w:shd w:val="clear" w:color="auto" w:fill="FFFFFF"/>
        <w:spacing w:after="0"/>
        <w:ind w:left="567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lastRenderedPageBreak/>
        <w:t>Приложение № 3</w:t>
      </w:r>
    </w:p>
    <w:p w:rsidR="00B84613" w:rsidRPr="00B84613" w:rsidRDefault="00B84613" w:rsidP="00502CED">
      <w:pPr>
        <w:shd w:val="clear" w:color="auto" w:fill="FFFFFF"/>
        <w:spacing w:after="0"/>
        <w:ind w:left="567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к Административному регламенту</w:t>
      </w:r>
    </w:p>
    <w:p w:rsidR="00B84613" w:rsidRPr="00B84613" w:rsidRDefault="00B84613" w:rsidP="00502CED">
      <w:pPr>
        <w:shd w:val="clear" w:color="auto" w:fill="FFFFFF"/>
        <w:spacing w:after="0"/>
        <w:ind w:left="567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по предоставлению муниципальной услуги</w:t>
      </w:r>
      <w:r w:rsidR="00E62DD7">
        <w:rPr>
          <w:rFonts w:ascii="Times New Roman" w:eastAsia="Times New Roman" w:hAnsi="Times New Roman" w:cs="Times New Roman"/>
          <w:sz w:val="24"/>
          <w:szCs w:val="24"/>
          <w:lang w:eastAsia="ru-RU"/>
        </w:rPr>
        <w:t xml:space="preserve"> </w:t>
      </w:r>
      <w:r w:rsidRPr="00B84613">
        <w:rPr>
          <w:rFonts w:ascii="Times New Roman" w:eastAsia="Times New Roman" w:hAnsi="Times New Roman" w:cs="Times New Roman"/>
          <w:sz w:val="24"/>
          <w:szCs w:val="24"/>
          <w:lang w:eastAsia="ru-RU"/>
        </w:rPr>
        <w:t>по выдаче разрешения на ввод объекта в эксплуатацию</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tbl>
      <w:tblPr>
        <w:tblW w:w="0" w:type="auto"/>
        <w:tblBorders>
          <w:top w:val="outset" w:sz="24" w:space="0" w:color="auto"/>
          <w:left w:val="outset" w:sz="24" w:space="0" w:color="auto"/>
          <w:bottom w:val="outset" w:sz="24" w:space="0" w:color="auto"/>
          <w:right w:val="outset" w:sz="2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5"/>
        <w:gridCol w:w="1995"/>
        <w:gridCol w:w="3930"/>
      </w:tblGrid>
      <w:tr w:rsidR="00B84613" w:rsidRPr="00B84613" w:rsidTr="00D269BF">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Штамп уполномоченного органа местного самоуправления</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(полное наименование организации-застройщика</w:t>
            </w:r>
          </w:p>
        </w:tc>
      </w:tr>
      <w:tr w:rsidR="00B84613" w:rsidRPr="00B84613" w:rsidTr="00D269BF">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или Ф.И.О. застройщика – физического лица)</w:t>
            </w:r>
          </w:p>
        </w:tc>
      </w:tr>
      <w:tr w:rsidR="00B84613" w:rsidRPr="00B84613" w:rsidTr="00D269BF">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почтовый адрес</w:t>
            </w:r>
          </w:p>
        </w:tc>
      </w:tr>
      <w:tr w:rsidR="00B84613" w:rsidRPr="00B84613" w:rsidTr="00D269BF">
        <w:tc>
          <w:tcPr>
            <w:tcW w:w="3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 </w:t>
            </w:r>
          </w:p>
        </w:tc>
        <w:tc>
          <w:tcPr>
            <w:tcW w:w="39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84613" w:rsidRPr="00B84613" w:rsidRDefault="00B84613" w:rsidP="00502CED">
            <w:pPr>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или адрес проживания (для физического лица)</w:t>
            </w:r>
          </w:p>
        </w:tc>
      </w:tr>
    </w:tbl>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jc w:val="center"/>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b/>
          <w:bCs/>
          <w:kern w:val="36"/>
          <w:sz w:val="24"/>
          <w:szCs w:val="24"/>
          <w:lang w:eastAsia="ru-RU"/>
        </w:rPr>
        <w:t>УВЕДОМЛЕНИЕ</w:t>
      </w:r>
    </w:p>
    <w:p w:rsidR="00B84613" w:rsidRPr="00B84613" w:rsidRDefault="00B84613" w:rsidP="00502CED">
      <w:pPr>
        <w:shd w:val="clear" w:color="auto" w:fill="FFFFFF"/>
        <w:spacing w:after="0"/>
        <w:jc w:val="center"/>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Об отказе в выдаче разрешения на ввод объекта в эксплуатацию</w:t>
      </w:r>
    </w:p>
    <w:p w:rsidR="00B84613" w:rsidRPr="00B84613" w:rsidRDefault="00B84613" w:rsidP="00502CED">
      <w:pPr>
        <w:shd w:val="clear" w:color="auto" w:fill="FFFFFF"/>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i/>
          <w:iCs/>
          <w:kern w:val="36"/>
          <w:sz w:val="24"/>
          <w:szCs w:val="24"/>
          <w:lang w:eastAsia="ru-RU"/>
        </w:rPr>
        <w:t> (наименование уполномоченного органа местного самоуправления, осуществляющего предоставление муниципальной услуги)</w:t>
      </w:r>
    </w:p>
    <w:p w:rsidR="00B84613" w:rsidRPr="00B84613" w:rsidRDefault="00B84613" w:rsidP="00502CED">
      <w:pPr>
        <w:shd w:val="clear" w:color="auto" w:fill="FFFFFF"/>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уведомляет об отказе в выдаче разрешения на ввод объекта в эксплуатацию</w:t>
      </w:r>
    </w:p>
    <w:p w:rsidR="00B84613" w:rsidRPr="00B84613" w:rsidRDefault="00B84613" w:rsidP="00502CED">
      <w:pPr>
        <w:shd w:val="clear" w:color="auto" w:fill="FFFFFF"/>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(наименование объекта в соответствии с выданным разрешением на строительство)</w:t>
      </w:r>
    </w:p>
    <w:p w:rsidR="00B84613" w:rsidRPr="00B84613" w:rsidRDefault="00B84613" w:rsidP="00502CED">
      <w:pPr>
        <w:shd w:val="clear" w:color="auto" w:fill="FFFFFF"/>
        <w:spacing w:after="0"/>
        <w:outlineLvl w:val="0"/>
        <w:rPr>
          <w:rFonts w:ascii="Times New Roman" w:eastAsia="Times New Roman" w:hAnsi="Times New Roman" w:cs="Times New Roman"/>
          <w:kern w:val="36"/>
          <w:sz w:val="24"/>
          <w:szCs w:val="24"/>
          <w:lang w:eastAsia="ru-RU"/>
        </w:rPr>
      </w:pPr>
      <w:r w:rsidRPr="00B84613">
        <w:rPr>
          <w:rFonts w:ascii="Times New Roman" w:eastAsia="Times New Roman" w:hAnsi="Times New Roman" w:cs="Times New Roman"/>
          <w:kern w:val="36"/>
          <w:sz w:val="24"/>
          <w:szCs w:val="24"/>
          <w:lang w:eastAsia="ru-RU"/>
        </w:rPr>
        <w:t>По следующим основаниям________________</w:t>
      </w:r>
      <w:r w:rsidR="00337990">
        <w:rPr>
          <w:rFonts w:ascii="Times New Roman" w:eastAsia="Times New Roman" w:hAnsi="Times New Roman" w:cs="Times New Roman"/>
          <w:kern w:val="36"/>
          <w:sz w:val="24"/>
          <w:szCs w:val="24"/>
          <w:lang w:eastAsia="ru-RU"/>
        </w:rPr>
        <w:t>______________</w:t>
      </w:r>
      <w:r w:rsidRPr="00B84613">
        <w:rPr>
          <w:rFonts w:ascii="Times New Roman" w:eastAsia="Times New Roman" w:hAnsi="Times New Roman" w:cs="Times New Roman"/>
          <w:kern w:val="36"/>
          <w:sz w:val="24"/>
          <w:szCs w:val="24"/>
          <w:lang w:eastAsia="ru-RU"/>
        </w:rPr>
        <w:t>___________________________</w:t>
      </w:r>
    </w:p>
    <w:p w:rsidR="00B84613" w:rsidRPr="00337990" w:rsidRDefault="00B84613" w:rsidP="00502CED">
      <w:pPr>
        <w:shd w:val="clear" w:color="auto" w:fill="FFFFFF"/>
        <w:spacing w:after="0"/>
        <w:jc w:val="center"/>
        <w:rPr>
          <w:rFonts w:ascii="Times New Roman" w:eastAsia="Times New Roman" w:hAnsi="Times New Roman" w:cs="Times New Roman"/>
          <w:sz w:val="18"/>
          <w:szCs w:val="18"/>
          <w:lang w:eastAsia="ru-RU"/>
        </w:rPr>
      </w:pPr>
      <w:r w:rsidRPr="00337990">
        <w:rPr>
          <w:rFonts w:ascii="Times New Roman" w:eastAsia="Times New Roman" w:hAnsi="Times New Roman" w:cs="Times New Roman"/>
          <w:sz w:val="18"/>
          <w:szCs w:val="18"/>
          <w:lang w:eastAsia="ru-RU"/>
        </w:rPr>
        <w:t>(указывается причина отказа)</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p>
    <w:p w:rsidR="00337990"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Данный отказ в выдаче разрешения</w:t>
      </w:r>
      <w:r w:rsidR="00337990">
        <w:rPr>
          <w:rFonts w:ascii="Times New Roman" w:eastAsia="Times New Roman" w:hAnsi="Times New Roman" w:cs="Times New Roman"/>
          <w:sz w:val="24"/>
          <w:szCs w:val="24"/>
          <w:lang w:eastAsia="ru-RU"/>
        </w:rPr>
        <w:t xml:space="preserve"> на ввод объекта в эксплуатацию_______________________</w:t>
      </w:r>
    </w:p>
    <w:p w:rsidR="00B84613" w:rsidRPr="00B84613" w:rsidRDefault="00337990" w:rsidP="00502CED">
      <w:pPr>
        <w:shd w:val="clear" w:color="auto" w:fill="FFFFFF"/>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B84613" w:rsidRPr="00337990" w:rsidRDefault="00B84613" w:rsidP="00502CED">
      <w:pPr>
        <w:shd w:val="clear" w:color="auto" w:fill="FFFFFF"/>
        <w:spacing w:after="0"/>
        <w:jc w:val="center"/>
        <w:outlineLvl w:val="0"/>
        <w:rPr>
          <w:rFonts w:ascii="Times New Roman" w:eastAsia="Times New Roman" w:hAnsi="Times New Roman" w:cs="Times New Roman"/>
          <w:kern w:val="36"/>
          <w:sz w:val="18"/>
          <w:szCs w:val="18"/>
          <w:lang w:eastAsia="ru-RU"/>
        </w:rPr>
      </w:pPr>
      <w:r w:rsidRPr="00337990">
        <w:rPr>
          <w:rFonts w:ascii="Times New Roman" w:eastAsia="Times New Roman" w:hAnsi="Times New Roman" w:cs="Times New Roman"/>
          <w:kern w:val="36"/>
          <w:sz w:val="18"/>
          <w:szCs w:val="18"/>
          <w:lang w:eastAsia="ru-RU"/>
        </w:rPr>
        <w:t>(наименование объекта в соответствии с выданным разрешением на строительство)</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может быть оспорен в судебном порядке.</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Данный отказ не является препятствием дня повторной подачи документов для выдачи разрешения на ввод объекта в эксплуатацию при условии устранения вышеуказанных причин.</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Приложение:</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_________________________</w:t>
      </w:r>
      <w:r w:rsidR="00337990">
        <w:rPr>
          <w:rFonts w:ascii="Times New Roman" w:eastAsia="Times New Roman" w:hAnsi="Times New Roman" w:cs="Times New Roman"/>
          <w:sz w:val="24"/>
          <w:szCs w:val="24"/>
          <w:lang w:eastAsia="ru-RU"/>
        </w:rPr>
        <w:t>/ ______________/</w:t>
      </w:r>
      <w:r w:rsidRPr="00B84613">
        <w:rPr>
          <w:rFonts w:ascii="Times New Roman" w:eastAsia="Times New Roman" w:hAnsi="Times New Roman" w:cs="Times New Roman"/>
          <w:sz w:val="24"/>
          <w:szCs w:val="24"/>
          <w:lang w:eastAsia="ru-RU"/>
        </w:rPr>
        <w:t xml:space="preserve"> _______________</w:t>
      </w:r>
    </w:p>
    <w:p w:rsidR="00B84613" w:rsidRPr="00337990" w:rsidRDefault="00B84613" w:rsidP="00502CED">
      <w:pPr>
        <w:shd w:val="clear" w:color="auto" w:fill="FFFFFF"/>
        <w:spacing w:after="0"/>
        <w:rPr>
          <w:rFonts w:ascii="Times New Roman" w:eastAsia="Times New Roman" w:hAnsi="Times New Roman" w:cs="Times New Roman"/>
          <w:sz w:val="18"/>
          <w:szCs w:val="18"/>
          <w:lang w:eastAsia="ru-RU"/>
        </w:rPr>
      </w:pPr>
      <w:r w:rsidRPr="00337990">
        <w:rPr>
          <w:rFonts w:ascii="Times New Roman" w:eastAsia="Times New Roman" w:hAnsi="Times New Roman" w:cs="Times New Roman"/>
          <w:sz w:val="18"/>
          <w:szCs w:val="18"/>
          <w:lang w:eastAsia="ru-RU"/>
        </w:rPr>
        <w:t xml:space="preserve">(должность уполномоченного лица органа, </w:t>
      </w:r>
      <w:proofErr w:type="gramStart"/>
      <w:r w:rsidRPr="00337990">
        <w:rPr>
          <w:rFonts w:ascii="Times New Roman" w:eastAsia="Times New Roman" w:hAnsi="Times New Roman" w:cs="Times New Roman"/>
          <w:sz w:val="18"/>
          <w:szCs w:val="18"/>
          <w:lang w:eastAsia="ru-RU"/>
        </w:rPr>
        <w:t>( подпись</w:t>
      </w:r>
      <w:proofErr w:type="gramEnd"/>
      <w:r w:rsidRPr="00337990">
        <w:rPr>
          <w:rFonts w:ascii="Times New Roman" w:eastAsia="Times New Roman" w:hAnsi="Times New Roman" w:cs="Times New Roman"/>
          <w:sz w:val="18"/>
          <w:szCs w:val="18"/>
          <w:lang w:eastAsia="ru-RU"/>
        </w:rPr>
        <w:t>)</w:t>
      </w:r>
      <w:r w:rsidR="00337990" w:rsidRPr="00337990">
        <w:rPr>
          <w:rFonts w:ascii="Times New Roman" w:eastAsia="Times New Roman" w:hAnsi="Times New Roman" w:cs="Times New Roman"/>
          <w:sz w:val="18"/>
          <w:szCs w:val="18"/>
          <w:lang w:eastAsia="ru-RU"/>
        </w:rPr>
        <w:t xml:space="preserve"> </w:t>
      </w:r>
      <w:r w:rsidR="00337990">
        <w:rPr>
          <w:rFonts w:ascii="Times New Roman" w:eastAsia="Times New Roman" w:hAnsi="Times New Roman" w:cs="Times New Roman"/>
          <w:sz w:val="18"/>
          <w:szCs w:val="18"/>
          <w:lang w:eastAsia="ru-RU"/>
        </w:rPr>
        <w:t xml:space="preserve">                 (расшифровка подписи)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 </w:t>
      </w:r>
    </w:p>
    <w:p w:rsidR="00B84613" w:rsidRPr="00B84613"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Уведомление получил: *</w:t>
      </w:r>
    </w:p>
    <w:p w:rsidR="00B84613" w:rsidRPr="00337990" w:rsidRDefault="00B84613" w:rsidP="00502CED">
      <w:pPr>
        <w:shd w:val="clear" w:color="auto" w:fill="FFFFFF"/>
        <w:spacing w:after="0"/>
        <w:rPr>
          <w:rFonts w:ascii="Times New Roman" w:eastAsia="Times New Roman" w:hAnsi="Times New Roman" w:cs="Times New Roman"/>
          <w:sz w:val="18"/>
          <w:szCs w:val="18"/>
          <w:lang w:eastAsia="ru-RU"/>
        </w:rPr>
      </w:pPr>
      <w:r w:rsidRPr="00B84613">
        <w:rPr>
          <w:rFonts w:ascii="Times New Roman" w:eastAsia="Times New Roman" w:hAnsi="Times New Roman" w:cs="Times New Roman"/>
          <w:sz w:val="24"/>
          <w:szCs w:val="24"/>
          <w:lang w:eastAsia="ru-RU"/>
        </w:rPr>
        <w:t>________________________</w:t>
      </w:r>
      <w:r w:rsidR="00337990">
        <w:rPr>
          <w:rFonts w:ascii="Times New Roman" w:eastAsia="Times New Roman" w:hAnsi="Times New Roman" w:cs="Times New Roman"/>
          <w:sz w:val="24"/>
          <w:szCs w:val="24"/>
          <w:lang w:eastAsia="ru-RU"/>
        </w:rPr>
        <w:t>/</w:t>
      </w:r>
      <w:r w:rsidRPr="00B84613">
        <w:rPr>
          <w:rFonts w:ascii="Times New Roman" w:eastAsia="Times New Roman" w:hAnsi="Times New Roman" w:cs="Times New Roman"/>
          <w:sz w:val="24"/>
          <w:szCs w:val="24"/>
          <w:lang w:eastAsia="ru-RU"/>
        </w:rPr>
        <w:t xml:space="preserve"> _____________________________</w:t>
      </w:r>
    </w:p>
    <w:p w:rsidR="00B84613" w:rsidRPr="00337990" w:rsidRDefault="00B84613" w:rsidP="00502CED">
      <w:pPr>
        <w:shd w:val="clear" w:color="auto" w:fill="FFFFFF"/>
        <w:spacing w:after="0"/>
        <w:rPr>
          <w:rFonts w:ascii="Times New Roman" w:eastAsia="Times New Roman" w:hAnsi="Times New Roman" w:cs="Times New Roman"/>
          <w:sz w:val="18"/>
          <w:szCs w:val="18"/>
          <w:lang w:eastAsia="ru-RU"/>
        </w:rPr>
      </w:pPr>
      <w:r w:rsidRPr="00337990">
        <w:rPr>
          <w:rFonts w:ascii="Times New Roman" w:eastAsia="Times New Roman" w:hAnsi="Times New Roman" w:cs="Times New Roman"/>
          <w:sz w:val="18"/>
          <w:szCs w:val="18"/>
          <w:lang w:eastAsia="ru-RU"/>
        </w:rPr>
        <w:t>(заявитель или представитель)</w:t>
      </w:r>
      <w:r w:rsidR="00337990">
        <w:rPr>
          <w:rFonts w:ascii="Times New Roman" w:eastAsia="Times New Roman" w:hAnsi="Times New Roman" w:cs="Times New Roman"/>
          <w:sz w:val="18"/>
          <w:szCs w:val="18"/>
          <w:lang w:eastAsia="ru-RU"/>
        </w:rPr>
        <w:tab/>
      </w:r>
      <w:r w:rsidRPr="00337990">
        <w:rPr>
          <w:rFonts w:ascii="Times New Roman" w:eastAsia="Times New Roman" w:hAnsi="Times New Roman" w:cs="Times New Roman"/>
          <w:sz w:val="18"/>
          <w:szCs w:val="18"/>
          <w:lang w:eastAsia="ru-RU"/>
        </w:rPr>
        <w:t>(подпись</w:t>
      </w:r>
      <w:r w:rsidR="00337990">
        <w:rPr>
          <w:rFonts w:ascii="Times New Roman" w:eastAsia="Times New Roman" w:hAnsi="Times New Roman" w:cs="Times New Roman"/>
          <w:sz w:val="18"/>
          <w:szCs w:val="18"/>
          <w:lang w:eastAsia="ru-RU"/>
        </w:rPr>
        <w:t xml:space="preserve"> и </w:t>
      </w:r>
      <w:r w:rsidRPr="00337990">
        <w:rPr>
          <w:rFonts w:ascii="Times New Roman" w:eastAsia="Times New Roman" w:hAnsi="Times New Roman" w:cs="Times New Roman"/>
          <w:sz w:val="18"/>
          <w:szCs w:val="18"/>
          <w:lang w:eastAsia="ru-RU"/>
        </w:rPr>
        <w:t>расшифровка подписи)</w:t>
      </w:r>
    </w:p>
    <w:p w:rsidR="00B84613" w:rsidRPr="00337990" w:rsidRDefault="00B84613" w:rsidP="00502CED">
      <w:pPr>
        <w:shd w:val="clear" w:color="auto" w:fill="FFFFFF"/>
        <w:spacing w:after="0"/>
        <w:rPr>
          <w:rFonts w:ascii="Times New Roman" w:eastAsia="Times New Roman" w:hAnsi="Times New Roman" w:cs="Times New Roman"/>
          <w:sz w:val="18"/>
          <w:szCs w:val="18"/>
          <w:lang w:eastAsia="ru-RU"/>
        </w:rPr>
      </w:pPr>
      <w:r w:rsidRPr="00337990">
        <w:rPr>
          <w:rFonts w:ascii="Times New Roman" w:eastAsia="Times New Roman" w:hAnsi="Times New Roman" w:cs="Times New Roman"/>
          <w:sz w:val="18"/>
          <w:szCs w:val="18"/>
          <w:lang w:eastAsia="ru-RU"/>
        </w:rPr>
        <w:t> </w:t>
      </w:r>
    </w:p>
    <w:p w:rsidR="00AE5EC5" w:rsidRPr="00337990" w:rsidRDefault="00B84613" w:rsidP="00502CED">
      <w:pPr>
        <w:shd w:val="clear" w:color="auto" w:fill="FFFFFF"/>
        <w:spacing w:after="0"/>
        <w:rPr>
          <w:rFonts w:ascii="Times New Roman" w:eastAsia="Times New Roman" w:hAnsi="Times New Roman" w:cs="Times New Roman"/>
          <w:sz w:val="24"/>
          <w:szCs w:val="24"/>
          <w:lang w:eastAsia="ru-RU"/>
        </w:rPr>
      </w:pPr>
      <w:r w:rsidRPr="00B84613">
        <w:rPr>
          <w:rFonts w:ascii="Times New Roman" w:eastAsia="Times New Roman" w:hAnsi="Times New Roman" w:cs="Times New Roman"/>
          <w:sz w:val="24"/>
          <w:szCs w:val="24"/>
          <w:lang w:eastAsia="ru-RU"/>
        </w:rPr>
        <w:t>*з</w:t>
      </w:r>
      <w:r w:rsidR="00337990">
        <w:rPr>
          <w:rFonts w:ascii="Times New Roman" w:eastAsia="Times New Roman" w:hAnsi="Times New Roman" w:cs="Times New Roman"/>
          <w:sz w:val="24"/>
          <w:szCs w:val="24"/>
          <w:lang w:eastAsia="ru-RU"/>
        </w:rPr>
        <w:t>аполняется при личном посещении</w:t>
      </w:r>
    </w:p>
    <w:sectPr w:rsidR="00AE5EC5" w:rsidRPr="00337990" w:rsidSect="00502CED">
      <w:pgSz w:w="11906" w:h="16838"/>
      <w:pgMar w:top="851" w:right="84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45A6"/>
    <w:multiLevelType w:val="hybridMultilevel"/>
    <w:tmpl w:val="CB73F7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8E593"/>
    <w:multiLevelType w:val="hybridMultilevel"/>
    <w:tmpl w:val="AC1A64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C189A10"/>
    <w:multiLevelType w:val="hybridMultilevel"/>
    <w:tmpl w:val="70348E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29E708F"/>
    <w:multiLevelType w:val="hybridMultilevel"/>
    <w:tmpl w:val="11DCC7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12DB07F"/>
    <w:multiLevelType w:val="hybridMultilevel"/>
    <w:tmpl w:val="10177B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9C5E26"/>
    <w:multiLevelType w:val="hybridMultilevel"/>
    <w:tmpl w:val="B95C7E5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043866"/>
    <w:multiLevelType w:val="hybridMultilevel"/>
    <w:tmpl w:val="1D3CE92A"/>
    <w:lvl w:ilvl="0" w:tplc="7AF6B4C2">
      <w:start w:val="1"/>
      <w:numFmt w:val="decimal"/>
      <w:lvlText w:val="%1."/>
      <w:lvlJc w:val="left"/>
      <w:pPr>
        <w:ind w:left="1305" w:hanging="5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E8D676"/>
    <w:multiLevelType w:val="hybridMultilevel"/>
    <w:tmpl w:val="C466F2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094C37"/>
    <w:multiLevelType w:val="multilevel"/>
    <w:tmpl w:val="2A7E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95F0E"/>
    <w:multiLevelType w:val="hybridMultilevel"/>
    <w:tmpl w:val="96FEAF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620CB02"/>
    <w:multiLevelType w:val="hybridMultilevel"/>
    <w:tmpl w:val="0D4B1A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73A6F39"/>
    <w:multiLevelType w:val="multilevel"/>
    <w:tmpl w:val="5C4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F94A5D"/>
    <w:multiLevelType w:val="hybridMultilevel"/>
    <w:tmpl w:val="007B1C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92DCE80"/>
    <w:multiLevelType w:val="hybridMultilevel"/>
    <w:tmpl w:val="1AD595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56A146F"/>
    <w:multiLevelType w:val="multilevel"/>
    <w:tmpl w:val="176CE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112756"/>
    <w:multiLevelType w:val="multilevel"/>
    <w:tmpl w:val="90E62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E42F5"/>
    <w:multiLevelType w:val="hybridMultilevel"/>
    <w:tmpl w:val="E9306A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7C6A1FA"/>
    <w:multiLevelType w:val="hybridMultilevel"/>
    <w:tmpl w:val="19A69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D7C2FDA"/>
    <w:multiLevelType w:val="hybridMultilevel"/>
    <w:tmpl w:val="6F2D18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15FD40F"/>
    <w:multiLevelType w:val="hybridMultilevel"/>
    <w:tmpl w:val="C89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92E3D29"/>
    <w:multiLevelType w:val="hybridMultilevel"/>
    <w:tmpl w:val="BDE91A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0"/>
  </w:num>
  <w:num w:numId="2">
    <w:abstractNumId w:val="16"/>
  </w:num>
  <w:num w:numId="3">
    <w:abstractNumId w:val="18"/>
  </w:num>
  <w:num w:numId="4">
    <w:abstractNumId w:val="2"/>
  </w:num>
  <w:num w:numId="5">
    <w:abstractNumId w:val="17"/>
  </w:num>
  <w:num w:numId="6">
    <w:abstractNumId w:val="7"/>
  </w:num>
  <w:num w:numId="7">
    <w:abstractNumId w:val="10"/>
  </w:num>
  <w:num w:numId="8">
    <w:abstractNumId w:val="4"/>
  </w:num>
  <w:num w:numId="9">
    <w:abstractNumId w:val="0"/>
  </w:num>
  <w:num w:numId="10">
    <w:abstractNumId w:val="1"/>
  </w:num>
  <w:num w:numId="11">
    <w:abstractNumId w:val="13"/>
  </w:num>
  <w:num w:numId="12">
    <w:abstractNumId w:val="19"/>
  </w:num>
  <w:num w:numId="13">
    <w:abstractNumId w:val="3"/>
  </w:num>
  <w:num w:numId="14">
    <w:abstractNumId w:val="9"/>
  </w:num>
  <w:num w:numId="15">
    <w:abstractNumId w:val="12"/>
  </w:num>
  <w:num w:numId="16">
    <w:abstractNumId w:val="6"/>
  </w:num>
  <w:num w:numId="17">
    <w:abstractNumId w:val="5"/>
  </w:num>
  <w:num w:numId="18">
    <w:abstractNumId w:val="14"/>
  </w:num>
  <w:num w:numId="19">
    <w:abstractNumId w:val="15"/>
  </w:num>
  <w:num w:numId="20">
    <w:abstractNumId w:val="1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11"/>
    <w:rsid w:val="00002B9A"/>
    <w:rsid w:val="00011631"/>
    <w:rsid w:val="00012E22"/>
    <w:rsid w:val="000161EE"/>
    <w:rsid w:val="00045AEA"/>
    <w:rsid w:val="00054182"/>
    <w:rsid w:val="00057343"/>
    <w:rsid w:val="00073E16"/>
    <w:rsid w:val="00076191"/>
    <w:rsid w:val="00095A6D"/>
    <w:rsid w:val="000B02E0"/>
    <w:rsid w:val="000B1CDD"/>
    <w:rsid w:val="000B4C3E"/>
    <w:rsid w:val="000C6EA2"/>
    <w:rsid w:val="000D3859"/>
    <w:rsid w:val="000D6DFE"/>
    <w:rsid w:val="000E570B"/>
    <w:rsid w:val="001152A0"/>
    <w:rsid w:val="0012048A"/>
    <w:rsid w:val="001218A9"/>
    <w:rsid w:val="00122A5D"/>
    <w:rsid w:val="0012751E"/>
    <w:rsid w:val="00156056"/>
    <w:rsid w:val="001679F9"/>
    <w:rsid w:val="00184EB8"/>
    <w:rsid w:val="0019417E"/>
    <w:rsid w:val="001A05C0"/>
    <w:rsid w:val="001A3511"/>
    <w:rsid w:val="001C1DA8"/>
    <w:rsid w:val="001C1EBA"/>
    <w:rsid w:val="001F256B"/>
    <w:rsid w:val="002156F5"/>
    <w:rsid w:val="00287711"/>
    <w:rsid w:val="00287FD3"/>
    <w:rsid w:val="00291511"/>
    <w:rsid w:val="0029721B"/>
    <w:rsid w:val="002A40D7"/>
    <w:rsid w:val="002C7711"/>
    <w:rsid w:val="002D5C6A"/>
    <w:rsid w:val="002E53AD"/>
    <w:rsid w:val="002E7DFD"/>
    <w:rsid w:val="002F22F7"/>
    <w:rsid w:val="003019B9"/>
    <w:rsid w:val="0030447F"/>
    <w:rsid w:val="0030792E"/>
    <w:rsid w:val="003105EC"/>
    <w:rsid w:val="003117DA"/>
    <w:rsid w:val="00337990"/>
    <w:rsid w:val="00342EBB"/>
    <w:rsid w:val="00345EAF"/>
    <w:rsid w:val="00347C6E"/>
    <w:rsid w:val="0035042B"/>
    <w:rsid w:val="00353518"/>
    <w:rsid w:val="0036064A"/>
    <w:rsid w:val="003619B4"/>
    <w:rsid w:val="00365B7F"/>
    <w:rsid w:val="003716C4"/>
    <w:rsid w:val="00371F8F"/>
    <w:rsid w:val="00395562"/>
    <w:rsid w:val="003A5F33"/>
    <w:rsid w:val="003B52FA"/>
    <w:rsid w:val="003B66D6"/>
    <w:rsid w:val="004040C7"/>
    <w:rsid w:val="004058CB"/>
    <w:rsid w:val="004306EB"/>
    <w:rsid w:val="00432BAA"/>
    <w:rsid w:val="0044023E"/>
    <w:rsid w:val="0044274B"/>
    <w:rsid w:val="0044696F"/>
    <w:rsid w:val="004501FD"/>
    <w:rsid w:val="0045474A"/>
    <w:rsid w:val="00461FC4"/>
    <w:rsid w:val="0046328F"/>
    <w:rsid w:val="00463C58"/>
    <w:rsid w:val="00466C5F"/>
    <w:rsid w:val="00483713"/>
    <w:rsid w:val="00491CA0"/>
    <w:rsid w:val="004939BC"/>
    <w:rsid w:val="004A1073"/>
    <w:rsid w:val="004A1496"/>
    <w:rsid w:val="004B1C9E"/>
    <w:rsid w:val="004B47BD"/>
    <w:rsid w:val="004D7B03"/>
    <w:rsid w:val="004E03E6"/>
    <w:rsid w:val="004E7E76"/>
    <w:rsid w:val="00502CED"/>
    <w:rsid w:val="00504ED4"/>
    <w:rsid w:val="005203F1"/>
    <w:rsid w:val="0052061A"/>
    <w:rsid w:val="005310D0"/>
    <w:rsid w:val="00555F6C"/>
    <w:rsid w:val="00556F55"/>
    <w:rsid w:val="005A7762"/>
    <w:rsid w:val="005D7D7A"/>
    <w:rsid w:val="005E3730"/>
    <w:rsid w:val="005F61A5"/>
    <w:rsid w:val="005F7F5F"/>
    <w:rsid w:val="006015F3"/>
    <w:rsid w:val="00601617"/>
    <w:rsid w:val="006351D2"/>
    <w:rsid w:val="0064155C"/>
    <w:rsid w:val="00642F1B"/>
    <w:rsid w:val="006601BE"/>
    <w:rsid w:val="006609E4"/>
    <w:rsid w:val="00664FD2"/>
    <w:rsid w:val="0067140F"/>
    <w:rsid w:val="006B0810"/>
    <w:rsid w:val="006D3959"/>
    <w:rsid w:val="006E7778"/>
    <w:rsid w:val="006E7AE1"/>
    <w:rsid w:val="006F0836"/>
    <w:rsid w:val="00701232"/>
    <w:rsid w:val="007061AA"/>
    <w:rsid w:val="007170BE"/>
    <w:rsid w:val="00725006"/>
    <w:rsid w:val="00735681"/>
    <w:rsid w:val="00741E40"/>
    <w:rsid w:val="00742520"/>
    <w:rsid w:val="00744604"/>
    <w:rsid w:val="007463AA"/>
    <w:rsid w:val="00756910"/>
    <w:rsid w:val="00763124"/>
    <w:rsid w:val="00763F4C"/>
    <w:rsid w:val="00777148"/>
    <w:rsid w:val="00793778"/>
    <w:rsid w:val="007A5D0F"/>
    <w:rsid w:val="007B2671"/>
    <w:rsid w:val="007B5CDE"/>
    <w:rsid w:val="007C481C"/>
    <w:rsid w:val="007D73CA"/>
    <w:rsid w:val="007E5574"/>
    <w:rsid w:val="007F56E4"/>
    <w:rsid w:val="007F774C"/>
    <w:rsid w:val="00806F89"/>
    <w:rsid w:val="00811043"/>
    <w:rsid w:val="00820B08"/>
    <w:rsid w:val="008221C1"/>
    <w:rsid w:val="00825E51"/>
    <w:rsid w:val="00830A3E"/>
    <w:rsid w:val="00832074"/>
    <w:rsid w:val="008403DA"/>
    <w:rsid w:val="00841060"/>
    <w:rsid w:val="00856650"/>
    <w:rsid w:val="00873063"/>
    <w:rsid w:val="008854A8"/>
    <w:rsid w:val="008A0B46"/>
    <w:rsid w:val="008A2DA7"/>
    <w:rsid w:val="008B0B36"/>
    <w:rsid w:val="008B5275"/>
    <w:rsid w:val="008C54C4"/>
    <w:rsid w:val="008E4403"/>
    <w:rsid w:val="008E48A1"/>
    <w:rsid w:val="008E4C62"/>
    <w:rsid w:val="008F6F59"/>
    <w:rsid w:val="008F7704"/>
    <w:rsid w:val="009031D5"/>
    <w:rsid w:val="00913BA0"/>
    <w:rsid w:val="00920081"/>
    <w:rsid w:val="0092732A"/>
    <w:rsid w:val="00930660"/>
    <w:rsid w:val="00933EFD"/>
    <w:rsid w:val="00934C70"/>
    <w:rsid w:val="00941DC6"/>
    <w:rsid w:val="0094266F"/>
    <w:rsid w:val="00952B55"/>
    <w:rsid w:val="009575E1"/>
    <w:rsid w:val="009578A5"/>
    <w:rsid w:val="00973350"/>
    <w:rsid w:val="00976C1B"/>
    <w:rsid w:val="00994674"/>
    <w:rsid w:val="009A7C64"/>
    <w:rsid w:val="009B1121"/>
    <w:rsid w:val="009F13CD"/>
    <w:rsid w:val="00A02B32"/>
    <w:rsid w:val="00A06055"/>
    <w:rsid w:val="00A07055"/>
    <w:rsid w:val="00A133E9"/>
    <w:rsid w:val="00A21CE7"/>
    <w:rsid w:val="00A3139B"/>
    <w:rsid w:val="00A336F6"/>
    <w:rsid w:val="00A43646"/>
    <w:rsid w:val="00A57F8E"/>
    <w:rsid w:val="00A60668"/>
    <w:rsid w:val="00A6445E"/>
    <w:rsid w:val="00A722E6"/>
    <w:rsid w:val="00A73843"/>
    <w:rsid w:val="00A7420E"/>
    <w:rsid w:val="00AB7292"/>
    <w:rsid w:val="00AC1417"/>
    <w:rsid w:val="00AC2B6F"/>
    <w:rsid w:val="00AC7339"/>
    <w:rsid w:val="00AD56BC"/>
    <w:rsid w:val="00AD64D7"/>
    <w:rsid w:val="00AE26E9"/>
    <w:rsid w:val="00AE29A8"/>
    <w:rsid w:val="00AE3DBA"/>
    <w:rsid w:val="00AE4779"/>
    <w:rsid w:val="00AE5EC5"/>
    <w:rsid w:val="00AE62F6"/>
    <w:rsid w:val="00AF0FC9"/>
    <w:rsid w:val="00AF2AAB"/>
    <w:rsid w:val="00B06734"/>
    <w:rsid w:val="00B15A48"/>
    <w:rsid w:val="00B26D37"/>
    <w:rsid w:val="00B31776"/>
    <w:rsid w:val="00B32EE7"/>
    <w:rsid w:val="00B530AD"/>
    <w:rsid w:val="00B64123"/>
    <w:rsid w:val="00B75E9C"/>
    <w:rsid w:val="00B81E98"/>
    <w:rsid w:val="00B84613"/>
    <w:rsid w:val="00B911D2"/>
    <w:rsid w:val="00BC5435"/>
    <w:rsid w:val="00BC5628"/>
    <w:rsid w:val="00BD13EE"/>
    <w:rsid w:val="00BE3F17"/>
    <w:rsid w:val="00BE6E5F"/>
    <w:rsid w:val="00C13B85"/>
    <w:rsid w:val="00C317A3"/>
    <w:rsid w:val="00C51BBC"/>
    <w:rsid w:val="00C82A38"/>
    <w:rsid w:val="00C82BEF"/>
    <w:rsid w:val="00C851FE"/>
    <w:rsid w:val="00CA015F"/>
    <w:rsid w:val="00CA6721"/>
    <w:rsid w:val="00CC2370"/>
    <w:rsid w:val="00D269BF"/>
    <w:rsid w:val="00D34828"/>
    <w:rsid w:val="00D4059F"/>
    <w:rsid w:val="00D43D59"/>
    <w:rsid w:val="00D45E46"/>
    <w:rsid w:val="00D72C74"/>
    <w:rsid w:val="00D76868"/>
    <w:rsid w:val="00D91068"/>
    <w:rsid w:val="00D927AC"/>
    <w:rsid w:val="00DA0C62"/>
    <w:rsid w:val="00DA2C42"/>
    <w:rsid w:val="00DB2702"/>
    <w:rsid w:val="00DD5637"/>
    <w:rsid w:val="00E05C63"/>
    <w:rsid w:val="00E0776C"/>
    <w:rsid w:val="00E1211A"/>
    <w:rsid w:val="00E12173"/>
    <w:rsid w:val="00E14E78"/>
    <w:rsid w:val="00E24D5B"/>
    <w:rsid w:val="00E259E5"/>
    <w:rsid w:val="00E462D8"/>
    <w:rsid w:val="00E473E2"/>
    <w:rsid w:val="00E52452"/>
    <w:rsid w:val="00E62DD7"/>
    <w:rsid w:val="00E74F36"/>
    <w:rsid w:val="00E80572"/>
    <w:rsid w:val="00E843C2"/>
    <w:rsid w:val="00EA3480"/>
    <w:rsid w:val="00EA3DDA"/>
    <w:rsid w:val="00EB7617"/>
    <w:rsid w:val="00EC01C1"/>
    <w:rsid w:val="00ED3826"/>
    <w:rsid w:val="00ED6ACC"/>
    <w:rsid w:val="00F15183"/>
    <w:rsid w:val="00F20988"/>
    <w:rsid w:val="00F260FF"/>
    <w:rsid w:val="00F40749"/>
    <w:rsid w:val="00F422B6"/>
    <w:rsid w:val="00F43469"/>
    <w:rsid w:val="00F520CD"/>
    <w:rsid w:val="00F81DE1"/>
    <w:rsid w:val="00FA0ACE"/>
    <w:rsid w:val="00FB10AB"/>
    <w:rsid w:val="00FB45C0"/>
    <w:rsid w:val="00FB4636"/>
    <w:rsid w:val="00FD5DAA"/>
    <w:rsid w:val="00FE1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A891"/>
  <w15:docId w15:val="{7F886CC8-8D54-4AE2-9B82-9D4DBF14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4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qFormat/>
    <w:rsid w:val="00FD5DAA"/>
    <w:pPr>
      <w:keepNext/>
      <w:spacing w:before="240" w:after="60" w:line="240" w:lineRule="auto"/>
      <w:outlineLvl w:val="1"/>
    </w:pPr>
    <w:rPr>
      <w:rFonts w:ascii="Cambria" w:eastAsia="Calibri" w:hAnsi="Cambria"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87711"/>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2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10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1043"/>
    <w:rPr>
      <w:rFonts w:ascii="Tahoma" w:hAnsi="Tahoma" w:cs="Tahoma"/>
      <w:sz w:val="16"/>
      <w:szCs w:val="16"/>
    </w:rPr>
  </w:style>
  <w:style w:type="paragraph" w:customStyle="1" w:styleId="ConsPlusNormal">
    <w:name w:val="ConsPlusNormal"/>
    <w:link w:val="ConsPlusNormal0"/>
    <w:uiPriority w:val="99"/>
    <w:rsid w:val="00491CA0"/>
    <w:pPr>
      <w:widowControl w:val="0"/>
      <w:autoSpaceDE w:val="0"/>
      <w:autoSpaceDN w:val="0"/>
      <w:adjustRightInd w:val="0"/>
      <w:spacing w:after="0" w:line="240" w:lineRule="auto"/>
    </w:pPr>
    <w:rPr>
      <w:rFonts w:ascii="Arial" w:eastAsia="Calibri" w:hAnsi="Arial" w:cs="Arial"/>
      <w:sz w:val="26"/>
      <w:szCs w:val="26"/>
      <w:lang w:eastAsia="ru-RU"/>
    </w:rPr>
  </w:style>
  <w:style w:type="character" w:customStyle="1" w:styleId="ConsPlusNormal0">
    <w:name w:val="ConsPlusNormal Знак"/>
    <w:link w:val="ConsPlusNormal"/>
    <w:uiPriority w:val="99"/>
    <w:locked/>
    <w:rsid w:val="00491CA0"/>
    <w:rPr>
      <w:rFonts w:ascii="Arial" w:eastAsia="Calibri" w:hAnsi="Arial" w:cs="Arial"/>
      <w:sz w:val="26"/>
      <w:szCs w:val="26"/>
      <w:lang w:eastAsia="ru-RU"/>
    </w:rPr>
  </w:style>
  <w:style w:type="paragraph" w:styleId="a6">
    <w:name w:val="Body Text Indent"/>
    <w:basedOn w:val="a"/>
    <w:link w:val="a7"/>
    <w:uiPriority w:val="99"/>
    <w:rsid w:val="00491CA0"/>
    <w:pPr>
      <w:spacing w:after="120"/>
      <w:ind w:left="283"/>
    </w:pPr>
    <w:rPr>
      <w:rFonts w:ascii="Times New Roman" w:eastAsia="Times New Roman" w:hAnsi="Times New Roman" w:cs="Times New Roman"/>
      <w:sz w:val="28"/>
    </w:rPr>
  </w:style>
  <w:style w:type="character" w:customStyle="1" w:styleId="a7">
    <w:name w:val="Основной текст с отступом Знак"/>
    <w:basedOn w:val="a0"/>
    <w:link w:val="a6"/>
    <w:uiPriority w:val="99"/>
    <w:rsid w:val="00491CA0"/>
    <w:rPr>
      <w:rFonts w:ascii="Times New Roman" w:eastAsia="Times New Roman" w:hAnsi="Times New Roman" w:cs="Times New Roman"/>
      <w:sz w:val="28"/>
    </w:rPr>
  </w:style>
  <w:style w:type="paragraph" w:styleId="a8">
    <w:name w:val="Normal (Web)"/>
    <w:basedOn w:val="a"/>
    <w:uiPriority w:val="99"/>
    <w:unhideWhenUsed/>
    <w:rsid w:val="00AC1417"/>
    <w:pPr>
      <w:spacing w:before="150" w:after="100" w:afterAutospacing="1" w:line="240" w:lineRule="auto"/>
      <w:ind w:firstLine="150"/>
      <w:jc w:val="both"/>
    </w:pPr>
    <w:rPr>
      <w:rFonts w:ascii="Times New Roman" w:eastAsia="Times New Roman" w:hAnsi="Times New Roman" w:cs="Times New Roman"/>
      <w:sz w:val="21"/>
      <w:szCs w:val="21"/>
      <w:lang w:eastAsia="ru-RU"/>
    </w:rPr>
  </w:style>
  <w:style w:type="character" w:styleId="a9">
    <w:name w:val="Hyperlink"/>
    <w:uiPriority w:val="99"/>
    <w:unhideWhenUsed/>
    <w:rsid w:val="00C13B85"/>
    <w:rPr>
      <w:rFonts w:ascii="Times New Roman" w:hAnsi="Times New Roman" w:cs="Times New Roman" w:hint="default"/>
      <w:color w:val="0000FF"/>
      <w:u w:val="single"/>
    </w:rPr>
  </w:style>
  <w:style w:type="character" w:customStyle="1" w:styleId="aa">
    <w:name w:val="Гипертекстовая ссылка"/>
    <w:basedOn w:val="a0"/>
    <w:uiPriority w:val="99"/>
    <w:rsid w:val="00664FD2"/>
    <w:rPr>
      <w:color w:val="106BBE"/>
    </w:rPr>
  </w:style>
  <w:style w:type="paragraph" w:customStyle="1" w:styleId="ab">
    <w:name w:val="Комментарий"/>
    <w:basedOn w:val="a"/>
    <w:next w:val="a"/>
    <w:uiPriority w:val="99"/>
    <w:rsid w:val="00664FD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664FD2"/>
    <w:rPr>
      <w:i/>
      <w:iCs/>
    </w:rPr>
  </w:style>
  <w:style w:type="paragraph" w:customStyle="1" w:styleId="ad">
    <w:name w:val="Содержимое таблицы"/>
    <w:basedOn w:val="a"/>
    <w:rsid w:val="00E1211A"/>
    <w:pPr>
      <w:widowControl w:val="0"/>
      <w:suppressLineNumbers/>
      <w:suppressAutoHyphens/>
      <w:spacing w:after="0" w:line="240" w:lineRule="auto"/>
    </w:pPr>
    <w:rPr>
      <w:rFonts w:ascii="Times New Roman" w:eastAsia="Lucida Sans Unicode" w:hAnsi="Times New Roman" w:cs="Times New Roman"/>
      <w:color w:val="000000"/>
      <w:sz w:val="24"/>
      <w:szCs w:val="24"/>
      <w:lang w:eastAsia="ru-RU"/>
    </w:rPr>
  </w:style>
  <w:style w:type="paragraph" w:styleId="ae">
    <w:name w:val="List Paragraph"/>
    <w:basedOn w:val="a"/>
    <w:uiPriority w:val="34"/>
    <w:qFormat/>
    <w:rsid w:val="003019B9"/>
    <w:pPr>
      <w:ind w:left="720"/>
      <w:contextualSpacing/>
    </w:pPr>
  </w:style>
  <w:style w:type="character" w:styleId="af">
    <w:name w:val="Emphasis"/>
    <w:basedOn w:val="a0"/>
    <w:uiPriority w:val="20"/>
    <w:qFormat/>
    <w:rsid w:val="00701232"/>
    <w:rPr>
      <w:i/>
      <w:iCs/>
    </w:rPr>
  </w:style>
  <w:style w:type="character" w:customStyle="1" w:styleId="20">
    <w:name w:val="Заголовок 2 Знак"/>
    <w:basedOn w:val="a0"/>
    <w:link w:val="2"/>
    <w:uiPriority w:val="9"/>
    <w:rsid w:val="00FD5DAA"/>
    <w:rPr>
      <w:rFonts w:ascii="Cambria" w:eastAsia="Calibri" w:hAnsi="Cambria" w:cs="Times New Roman"/>
      <w:b/>
      <w:i/>
      <w:sz w:val="28"/>
      <w:szCs w:val="20"/>
      <w:lang w:eastAsia="ru-RU"/>
    </w:rPr>
  </w:style>
  <w:style w:type="paragraph" w:customStyle="1" w:styleId="ConsPlusNonformat">
    <w:name w:val="ConsPlusNonformat"/>
    <w:uiPriority w:val="99"/>
    <w:rsid w:val="00FD5DA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1">
    <w:name w:val="Без интервала1"/>
    <w:uiPriority w:val="99"/>
    <w:rsid w:val="00FD5DAA"/>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B84613"/>
    <w:rPr>
      <w:rFonts w:ascii="Times New Roman" w:eastAsia="Times New Roman" w:hAnsi="Times New Roman" w:cs="Times New Roman"/>
      <w:b/>
      <w:bCs/>
      <w:kern w:val="36"/>
      <w:sz w:val="48"/>
      <w:szCs w:val="48"/>
      <w:lang w:eastAsia="ru-RU"/>
    </w:rPr>
  </w:style>
  <w:style w:type="numbering" w:customStyle="1" w:styleId="12">
    <w:name w:val="Нет списка1"/>
    <w:next w:val="a2"/>
    <w:uiPriority w:val="99"/>
    <w:semiHidden/>
    <w:unhideWhenUsed/>
    <w:rsid w:val="00B84613"/>
  </w:style>
  <w:style w:type="paragraph" w:customStyle="1" w:styleId="msonormal0">
    <w:name w:val="msonormal"/>
    <w:basedOn w:val="a"/>
    <w:rsid w:val="00B846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B84613"/>
    <w:rPr>
      <w:b/>
      <w:bCs/>
    </w:rPr>
  </w:style>
  <w:style w:type="character" w:styleId="af1">
    <w:name w:val="FollowedHyperlink"/>
    <w:basedOn w:val="a0"/>
    <w:uiPriority w:val="99"/>
    <w:semiHidden/>
    <w:unhideWhenUsed/>
    <w:rsid w:val="00B8461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15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41.ru/" TargetMode="External"/><Relationship Id="rId13" Type="http://schemas.openxmlformats.org/officeDocument/2006/relationships/hyperlink" Target="consultantplus://offline/ref=1DEED61EDD05873023712EE81BABB1817F3E6068EFF382ECA3F0F09FF7m1r2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1DEED61EDD05873023712EE81BABB1817F3E616CECFD82ECA3F0F09FF7m1r2B" TargetMode="External"/><Relationship Id="rId12" Type="http://schemas.openxmlformats.org/officeDocument/2006/relationships/hyperlink" Target="http://ivashkasp.ru/dokumenty/postanovleniya/84-2018/207-postanovlenie-administratsii-selskogo-poseleniya-selo-ivashka-ot-26-marta-2018-goda-18-ob-utverzhdenii-administrativnogo-reglamenta-po-predostavleniyu-munitsipalnoj-uslugi-po-vydache-razresheniya-na-vvod-ob-ekta-v-ekspluatatsiyu-na-territorii-selskogo-poseleniya-selo-ivashka" TargetMode="External"/><Relationship Id="rId17" Type="http://schemas.openxmlformats.org/officeDocument/2006/relationships/hyperlink" Target="consultantplus://offline/ref=28C3B63FF8978E5630E630835E40ADFA8A088522E87C134FB39C67A74BB5n4O" TargetMode="External"/><Relationship Id="rId2" Type="http://schemas.openxmlformats.org/officeDocument/2006/relationships/numbering" Target="numbering.xml"/><Relationship Id="rId16" Type="http://schemas.openxmlformats.org/officeDocument/2006/relationships/hyperlink" Target="consultantplus://offline/ref=09EF6381353465E0D67B9B0D5C3A9AB4F23E3268ABB3E48194A39E5FDDC6fDF" TargetMode="External"/><Relationship Id="rId1" Type="http://schemas.openxmlformats.org/officeDocument/2006/relationships/customXml" Target="../customXml/item1.xml"/><Relationship Id="rId6" Type="http://schemas.openxmlformats.org/officeDocument/2006/relationships/hyperlink" Target="consultantplus://offline/ref=1DEED61EDD05873023712EE81BABB1817F3F6169E6F182ECA3F0F09FF7m1r2B" TargetMode="External"/><Relationship Id="rId11" Type="http://schemas.openxmlformats.org/officeDocument/2006/relationships/hyperlink" Target="http://ivashkasp.ru/dokumenty/postanovleniya/84-2018/207-postanovlenie-administratsii-selskogo-poseleniya-selo-ivashka-ot-26-marta-2018-goda-18-ob-utverzhdenii-administrativnogo-reglamenta-po-predostavleniyu-munitsipalnoj-uslugi-po-vydache-razresheniya-na-vvod-ob-ekta-v-ekspluatatsiyu-na-territorii-selskogo-poseleniya-selo-ivashka" TargetMode="External"/><Relationship Id="rId5" Type="http://schemas.openxmlformats.org/officeDocument/2006/relationships/webSettings" Target="webSettings.xml"/><Relationship Id="rId15" Type="http://schemas.openxmlformats.org/officeDocument/2006/relationships/hyperlink" Target="consultantplus://offline/ref=1DEED61EDD05873023712EE81BABB1817F3E616CECFD82ECA3F0F09FF712F0BF76D060m7r5B" TargetMode="External"/><Relationship Id="rId10" Type="http://schemas.openxmlformats.org/officeDocument/2006/relationships/hyperlink" Target="http://www.portalmfc.kam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DEED61EDD05873023712EE81BABB1817F3E616CECFD82ECA3F0F09FF712F0BF76D060m7r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951EC-0447-416A-A188-BE39F668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12581</Words>
  <Characters>71717</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Конова Анна Игоревна</dc:creator>
  <cp:lastModifiedBy>Наталья</cp:lastModifiedBy>
  <cp:revision>4</cp:revision>
  <cp:lastPrinted>2020-05-13T21:00:00Z</cp:lastPrinted>
  <dcterms:created xsi:type="dcterms:W3CDTF">2021-03-01T00:34:00Z</dcterms:created>
  <dcterms:modified xsi:type="dcterms:W3CDTF">2021-03-01T03:34:00Z</dcterms:modified>
</cp:coreProperties>
</file>