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52" w:rsidRPr="00CA6152" w:rsidRDefault="00CA6152" w:rsidP="00CA6152">
      <w:pPr>
        <w:jc w:val="right"/>
        <w:rPr>
          <w:sz w:val="22"/>
          <w:szCs w:val="32"/>
        </w:rPr>
      </w:pPr>
      <w:r w:rsidRPr="00CA6152">
        <w:rPr>
          <w:sz w:val="22"/>
          <w:szCs w:val="32"/>
        </w:rPr>
        <w:t>Приложение к протоколу</w:t>
      </w:r>
    </w:p>
    <w:p w:rsidR="00CA6152" w:rsidRPr="00CA6152" w:rsidRDefault="00CA6152" w:rsidP="00CA6152">
      <w:pPr>
        <w:jc w:val="right"/>
        <w:rPr>
          <w:sz w:val="22"/>
          <w:szCs w:val="32"/>
        </w:rPr>
      </w:pPr>
      <w:r w:rsidRPr="00CA6152">
        <w:rPr>
          <w:sz w:val="22"/>
          <w:szCs w:val="32"/>
        </w:rPr>
        <w:t xml:space="preserve">суженного заседания регионального штаба </w:t>
      </w:r>
    </w:p>
    <w:p w:rsidR="00CA6152" w:rsidRPr="00CA6152" w:rsidRDefault="00CA6152" w:rsidP="00CA6152">
      <w:pPr>
        <w:jc w:val="right"/>
        <w:rPr>
          <w:sz w:val="22"/>
          <w:szCs w:val="32"/>
        </w:rPr>
      </w:pPr>
      <w:r w:rsidRPr="00CA6152">
        <w:rPr>
          <w:sz w:val="22"/>
          <w:szCs w:val="32"/>
        </w:rPr>
        <w:t xml:space="preserve">по недопущению распространения новой коронавирусной </w:t>
      </w:r>
    </w:p>
    <w:p w:rsidR="00CA6152" w:rsidRPr="00CA6152" w:rsidRDefault="00CA6152" w:rsidP="00CA6152">
      <w:pPr>
        <w:jc w:val="right"/>
        <w:rPr>
          <w:sz w:val="22"/>
          <w:szCs w:val="32"/>
        </w:rPr>
      </w:pPr>
      <w:r w:rsidRPr="00CA6152">
        <w:rPr>
          <w:sz w:val="22"/>
          <w:szCs w:val="32"/>
        </w:rPr>
        <w:t xml:space="preserve">инфекции (COVID-19) на территории Камчатского края </w:t>
      </w:r>
    </w:p>
    <w:p w:rsidR="00CA6152" w:rsidRPr="00CA6152" w:rsidRDefault="00CA6152" w:rsidP="00CA6152">
      <w:pPr>
        <w:jc w:val="right"/>
        <w:rPr>
          <w:sz w:val="22"/>
          <w:szCs w:val="32"/>
        </w:rPr>
      </w:pPr>
      <w:r w:rsidRPr="00CA6152">
        <w:rPr>
          <w:sz w:val="22"/>
          <w:szCs w:val="32"/>
        </w:rPr>
        <w:t>от 24 июня 2021 года</w:t>
      </w:r>
    </w:p>
    <w:p w:rsidR="002230EA" w:rsidRDefault="00703B1A" w:rsidP="00CA61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D5C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</w:p>
    <w:p w:rsidR="000C5194" w:rsidRDefault="000C5194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194">
        <w:rPr>
          <w:rFonts w:ascii="Times New Roman" w:hAnsi="Times New Roman" w:cs="Times New Roman"/>
          <w:b w:val="0"/>
          <w:sz w:val="28"/>
          <w:szCs w:val="28"/>
        </w:rPr>
        <w:t>П</w:t>
      </w:r>
      <w:r w:rsidR="00CA6152">
        <w:rPr>
          <w:rFonts w:ascii="Times New Roman" w:hAnsi="Times New Roman" w:cs="Times New Roman"/>
          <w:b w:val="0"/>
          <w:sz w:val="28"/>
          <w:szCs w:val="28"/>
        </w:rPr>
        <w:t>роект положения</w:t>
      </w:r>
      <w:r w:rsidRPr="000C5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5194" w:rsidRDefault="009B2203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о региональном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штабе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по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недопущению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распространения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новой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коронавирусной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инфекции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(COVID-19)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на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территории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Камчатского</w:t>
      </w:r>
      <w:r w:rsidRPr="009B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203">
        <w:rPr>
          <w:rFonts w:ascii="Times New Roman" w:hAnsi="Times New Roman" w:cs="Times New Roman" w:hint="eastAsia"/>
          <w:b w:val="0"/>
          <w:sz w:val="28"/>
          <w:szCs w:val="28"/>
        </w:rPr>
        <w:t>края</w:t>
      </w:r>
      <w:r w:rsidRPr="009B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94" w:rsidRDefault="000C5194" w:rsidP="00CA61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03B1A" w:rsidRPr="00703B1A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03B1A" w:rsidRPr="00703B1A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B1A" w:rsidRPr="00380A56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B2203" w:rsidRPr="00380A56">
        <w:rPr>
          <w:rFonts w:ascii="Times New Roman" w:hAnsi="Times New Roman" w:cs="Times New Roman"/>
          <w:b w:val="0"/>
          <w:sz w:val="28"/>
          <w:szCs w:val="28"/>
        </w:rPr>
        <w:t>Региональный штаб по недопущению распространения новой коронавирусной инфекции (COVID-19) на территории Камчатского края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194" w:rsidRPr="00380A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="009B2203" w:rsidRP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86A" w:rsidRPr="00380A56">
        <w:rPr>
          <w:rFonts w:ascii="Times New Roman" w:hAnsi="Times New Roman" w:cs="Times New Roman"/>
          <w:b w:val="0"/>
          <w:sz w:val="28"/>
          <w:szCs w:val="28"/>
        </w:rPr>
        <w:t>Ш</w:t>
      </w:r>
      <w:r w:rsidR="009B2203" w:rsidRPr="00380A56">
        <w:rPr>
          <w:rFonts w:ascii="Times New Roman" w:hAnsi="Times New Roman" w:cs="Times New Roman"/>
          <w:b w:val="0"/>
          <w:sz w:val="28"/>
          <w:szCs w:val="28"/>
        </w:rPr>
        <w:t>таб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 xml:space="preserve">) является </w:t>
      </w:r>
      <w:r w:rsidR="00380A56" w:rsidRPr="00380A56">
        <w:rPr>
          <w:rFonts w:ascii="Times New Roman" w:hAnsi="Times New Roman" w:cs="Times New Roman"/>
          <w:b w:val="0"/>
          <w:sz w:val="28"/>
          <w:szCs w:val="28"/>
        </w:rPr>
        <w:t xml:space="preserve">координационным 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 xml:space="preserve">органом, </w:t>
      </w:r>
      <w:r w:rsidR="00AF543D">
        <w:rPr>
          <w:rFonts w:ascii="Times New Roman" w:hAnsi="Times New Roman" w:cs="Times New Roman"/>
          <w:b w:val="0"/>
          <w:sz w:val="28"/>
          <w:szCs w:val="28"/>
        </w:rPr>
        <w:t>обеспечивающим согласование действий</w:t>
      </w:r>
      <w:r w:rsidR="00380A56" w:rsidRP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>представителей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и иных организаций Камчатского края</w:t>
      </w:r>
      <w:r w:rsidR="00380A56">
        <w:rPr>
          <w:rFonts w:ascii="Times New Roman" w:hAnsi="Times New Roman" w:cs="Times New Roman"/>
          <w:b w:val="0"/>
          <w:sz w:val="28"/>
          <w:szCs w:val="28"/>
        </w:rPr>
        <w:t>,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543D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r w:rsidR="00380A56" w:rsidRPr="00380A56">
        <w:rPr>
          <w:rFonts w:ascii="Times New Roman" w:hAnsi="Times New Roman" w:cs="Times New Roman"/>
          <w:b w:val="0"/>
          <w:sz w:val="28"/>
          <w:szCs w:val="28"/>
        </w:rPr>
        <w:t xml:space="preserve"> на предупреждение, профилактику и противодействие распространению</w:t>
      </w:r>
      <w:r w:rsid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64B" w:rsidRPr="00380A56">
        <w:rPr>
          <w:rFonts w:ascii="Times New Roman" w:hAnsi="Times New Roman" w:cs="Times New Roman"/>
          <w:b w:val="0"/>
          <w:sz w:val="28"/>
          <w:szCs w:val="28"/>
        </w:rPr>
        <w:t>новой коронавирусной инфекции (COVID-19)</w:t>
      </w:r>
      <w:r w:rsidR="00DD110E" w:rsidRPr="0038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64B" w:rsidRPr="00380A56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</w:t>
      </w:r>
      <w:r w:rsidR="00AF54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6676" w:rsidRPr="00380A56">
        <w:rPr>
          <w:rFonts w:ascii="Times New Roman" w:hAnsi="Times New Roman" w:cs="Times New Roman"/>
          <w:b w:val="0"/>
          <w:sz w:val="28"/>
          <w:szCs w:val="28"/>
        </w:rPr>
        <w:t xml:space="preserve">(далее - новая </w:t>
      </w:r>
      <w:proofErr w:type="spellStart"/>
      <w:r w:rsidR="00796676" w:rsidRPr="00380A56">
        <w:rPr>
          <w:rFonts w:ascii="Times New Roman" w:hAnsi="Times New Roman" w:cs="Times New Roman"/>
          <w:b w:val="0"/>
          <w:sz w:val="28"/>
          <w:szCs w:val="28"/>
        </w:rPr>
        <w:t>коронавирусная</w:t>
      </w:r>
      <w:proofErr w:type="spellEnd"/>
      <w:r w:rsidR="00796676" w:rsidRPr="00380A56">
        <w:rPr>
          <w:rFonts w:ascii="Times New Roman" w:hAnsi="Times New Roman" w:cs="Times New Roman"/>
          <w:b w:val="0"/>
          <w:sz w:val="28"/>
          <w:szCs w:val="28"/>
        </w:rPr>
        <w:t xml:space="preserve"> инфекция)</w:t>
      </w:r>
      <w:r w:rsidRPr="00380A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B1A" w:rsidRPr="00703B1A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76586A">
        <w:rPr>
          <w:rFonts w:ascii="Times New Roman" w:hAnsi="Times New Roman" w:cs="Times New Roman" w:hint="eastAsia"/>
          <w:b w:val="0"/>
          <w:sz w:val="28"/>
          <w:szCs w:val="28"/>
        </w:rPr>
        <w:t>Ш</w:t>
      </w:r>
      <w:r w:rsidR="00B5364B" w:rsidRPr="00B5364B">
        <w:rPr>
          <w:rFonts w:ascii="Times New Roman" w:hAnsi="Times New Roman" w:cs="Times New Roman" w:hint="eastAsia"/>
          <w:b w:val="0"/>
          <w:sz w:val="28"/>
          <w:szCs w:val="28"/>
        </w:rPr>
        <w:t>таб</w:t>
      </w:r>
      <w:r w:rsidR="00B5364B" w:rsidRPr="00B5364B">
        <w:rPr>
          <w:rFonts w:ascii="Times New Roman" w:hAnsi="Times New Roman" w:cs="Times New Roman"/>
          <w:sz w:val="28"/>
          <w:szCs w:val="28"/>
        </w:rPr>
        <w:t xml:space="preserve">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в своей деятельности руководствуется </w:t>
      </w:r>
      <w:hyperlink r:id="rId8" w:history="1">
        <w:r w:rsidRPr="000C5194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history="1">
        <w:r w:rsidRPr="000C5194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Уставом</w:t>
        </w:r>
      </w:hyperlink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:rsidR="004E62AF" w:rsidRPr="00703B1A" w:rsidRDefault="000C519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50C3F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E62AF" w:rsidRPr="00874CF3">
        <w:rPr>
          <w:rFonts w:ascii="Times New Roman" w:hAnsi="Times New Roman" w:cs="Times New Roman"/>
          <w:b w:val="0"/>
          <w:sz w:val="28"/>
          <w:szCs w:val="28"/>
        </w:rPr>
        <w:t>Организационно-техническое</w:t>
      </w:r>
      <w:r w:rsidR="00DD418B" w:rsidRPr="00874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2AF" w:rsidRPr="00874CF3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деятельности </w:t>
      </w:r>
      <w:r w:rsidR="0076586A" w:rsidRPr="00874CF3">
        <w:rPr>
          <w:rFonts w:ascii="Times New Roman" w:hAnsi="Times New Roman" w:cs="Times New Roman" w:hint="eastAsia"/>
          <w:b w:val="0"/>
          <w:sz w:val="28"/>
          <w:szCs w:val="28"/>
        </w:rPr>
        <w:t>Ш</w:t>
      </w:r>
      <w:r w:rsidR="00B5364B" w:rsidRPr="00874CF3">
        <w:rPr>
          <w:rFonts w:ascii="Times New Roman" w:hAnsi="Times New Roman" w:cs="Times New Roman" w:hint="eastAsia"/>
          <w:b w:val="0"/>
          <w:sz w:val="28"/>
          <w:szCs w:val="28"/>
        </w:rPr>
        <w:t>таба</w:t>
      </w:r>
      <w:r w:rsidR="00B5364B" w:rsidRPr="00874CF3">
        <w:rPr>
          <w:rFonts w:ascii="Times New Roman" w:hAnsi="Times New Roman" w:cs="Times New Roman"/>
          <w:sz w:val="28"/>
          <w:szCs w:val="28"/>
        </w:rPr>
        <w:t xml:space="preserve"> </w:t>
      </w:r>
      <w:r w:rsidR="004E62AF" w:rsidRPr="00874CF3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9C4CE7">
        <w:rPr>
          <w:rFonts w:ascii="Times New Roman" w:hAnsi="Times New Roman" w:cs="Times New Roman"/>
          <w:b w:val="0"/>
          <w:sz w:val="28"/>
          <w:szCs w:val="28"/>
        </w:rPr>
        <w:t xml:space="preserve">Аппаратом Губернатора и Правительства </w:t>
      </w:r>
      <w:r w:rsidR="007D392B" w:rsidRPr="00874CF3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9C4C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B1A" w:rsidRPr="00703B1A" w:rsidRDefault="000C5194" w:rsidP="00CA6152">
      <w:pPr>
        <w:pStyle w:val="ConsPlusTitle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E62A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03B1A" w:rsidRPr="00703B1A" w:rsidRDefault="00703B1A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B1A">
        <w:rPr>
          <w:rFonts w:ascii="Times New Roman" w:hAnsi="Times New Roman" w:cs="Times New Roman"/>
          <w:b w:val="0"/>
          <w:sz w:val="28"/>
          <w:szCs w:val="28"/>
        </w:rPr>
        <w:t>2. Основные задачи, функции</w:t>
      </w:r>
      <w:r w:rsidR="00CA6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и права </w:t>
      </w:r>
      <w:r w:rsidR="00354291">
        <w:rPr>
          <w:rFonts w:ascii="Times New Roman" w:hAnsi="Times New Roman" w:cs="Times New Roman" w:hint="eastAsia"/>
          <w:b w:val="0"/>
          <w:sz w:val="28"/>
          <w:szCs w:val="28"/>
        </w:rPr>
        <w:t>Ш</w:t>
      </w:r>
      <w:r w:rsidR="009B2203" w:rsidRPr="009B2203">
        <w:rPr>
          <w:rFonts w:ascii="Times New Roman" w:hAnsi="Times New Roman" w:cs="Times New Roman" w:hint="eastAsia"/>
          <w:b w:val="0"/>
          <w:sz w:val="28"/>
          <w:szCs w:val="28"/>
        </w:rPr>
        <w:t>таб</w:t>
      </w:r>
      <w:r w:rsidR="009B2203">
        <w:rPr>
          <w:rFonts w:ascii="Times New Roman" w:hAnsi="Times New Roman" w:cs="Times New Roman" w:hint="eastAsia"/>
          <w:b w:val="0"/>
          <w:sz w:val="28"/>
          <w:szCs w:val="28"/>
        </w:rPr>
        <w:t>а</w:t>
      </w:r>
      <w:r w:rsidR="009B2203" w:rsidRPr="009B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1A" w:rsidRPr="00703B1A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B1A" w:rsidRPr="00703B1A" w:rsidRDefault="000C519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2.1. Основными задачами </w:t>
      </w:r>
      <w:r w:rsidR="0076586A">
        <w:rPr>
          <w:rFonts w:ascii="Times New Roman" w:hAnsi="Times New Roman" w:cs="Times New Roman" w:hint="eastAsia"/>
          <w:b w:val="0"/>
          <w:sz w:val="28"/>
          <w:szCs w:val="28"/>
        </w:rPr>
        <w:t>Ш</w:t>
      </w:r>
      <w:r w:rsidR="007D392B" w:rsidRPr="007D392B">
        <w:rPr>
          <w:rFonts w:ascii="Times New Roman" w:hAnsi="Times New Roman" w:cs="Times New Roman" w:hint="eastAsia"/>
          <w:b w:val="0"/>
          <w:sz w:val="28"/>
          <w:szCs w:val="28"/>
        </w:rPr>
        <w:t>таб</w:t>
      </w:r>
      <w:r w:rsidR="007D392B">
        <w:rPr>
          <w:rFonts w:ascii="Times New Roman" w:hAnsi="Times New Roman" w:cs="Times New Roman" w:hint="eastAsia"/>
          <w:b w:val="0"/>
          <w:sz w:val="28"/>
          <w:szCs w:val="28"/>
        </w:rPr>
        <w:t>а</w:t>
      </w:r>
      <w:r w:rsidR="007D392B" w:rsidRPr="007D39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C746BB" w:rsidRPr="00C746BB" w:rsidRDefault="000C519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85444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вопросов о состоянии заболеваемости </w:t>
      </w:r>
      <w:r w:rsidR="00DD110E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>коронавирусной инфекцией на территории</w:t>
      </w:r>
      <w:r w:rsidR="00C746BB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46BB" w:rsidRPr="00C746BB" w:rsidRDefault="00C746BB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2) 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 xml:space="preserve">обеспечение взаимодействия </w:t>
      </w:r>
      <w:r>
        <w:rPr>
          <w:rFonts w:ascii="Times New Roman" w:hAnsi="Times New Roman" w:cs="Times New Roman"/>
          <w:b w:val="0"/>
          <w:sz w:val="28"/>
          <w:szCs w:val="28"/>
        </w:rPr>
        <w:t>исполнительных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государственной власти Камчатского края</w:t>
      </w:r>
      <w:r w:rsidRPr="00C746BB">
        <w:rPr>
          <w:rFonts w:ascii="Times New Roman" w:hAnsi="Times New Roman" w:cs="Times New Roman"/>
          <w:sz w:val="28"/>
          <w:szCs w:val="28"/>
        </w:rPr>
        <w:t xml:space="preserve"> 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>с территориальными органами федеральных органов исполнительной власти</w:t>
      </w:r>
      <w:r w:rsidR="00B20266">
        <w:rPr>
          <w:rFonts w:ascii="Times New Roman" w:hAnsi="Times New Roman" w:cs="Times New Roman"/>
          <w:b w:val="0"/>
          <w:sz w:val="28"/>
          <w:szCs w:val="28"/>
        </w:rPr>
        <w:t xml:space="preserve"> по Камчатскому краю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 xml:space="preserve">, органами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 xml:space="preserve">и организациями всех форм собственности при осуществлении деятельности по профилактике и контролю за распространением </w:t>
      </w:r>
      <w:r w:rsidR="00094546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>коронавирусной инфекции на территории</w:t>
      </w:r>
      <w:r w:rsidR="00B20266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  <w:r w:rsidRPr="00C746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46BB" w:rsidRDefault="00420E5D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D110E">
        <w:rPr>
          <w:rFonts w:ascii="Times New Roman" w:hAnsi="Times New Roman" w:cs="Times New Roman"/>
          <w:b w:val="0"/>
          <w:sz w:val="28"/>
          <w:szCs w:val="28"/>
        </w:rPr>
        <w:t>3)</w:t>
      </w:r>
      <w:r w:rsidR="00B93A6B">
        <w:rPr>
          <w:rFonts w:ascii="Times New Roman" w:hAnsi="Times New Roman" w:cs="Times New Roman"/>
          <w:b w:val="0"/>
          <w:sz w:val="28"/>
          <w:szCs w:val="28"/>
        </w:rPr>
        <w:t xml:space="preserve"> разработка и совершенствование</w:t>
      </w:r>
      <w:r w:rsidR="00DD110E">
        <w:rPr>
          <w:rFonts w:ascii="Times New Roman" w:hAnsi="Times New Roman" w:cs="Times New Roman"/>
          <w:b w:val="0"/>
          <w:sz w:val="28"/>
          <w:szCs w:val="28"/>
        </w:rPr>
        <w:t xml:space="preserve"> мер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 xml:space="preserve">, направленных на предотвращение заболеваемости </w:t>
      </w:r>
      <w:r w:rsidR="00DD110E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 xml:space="preserve">коронавирусной инфекцией на территории </w:t>
      </w:r>
      <w:r w:rsidR="00DD110E" w:rsidRPr="00DD110E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46BB" w:rsidRPr="00C746BB" w:rsidRDefault="00420E5D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D110E">
        <w:rPr>
          <w:rFonts w:ascii="Times New Roman" w:hAnsi="Times New Roman" w:cs="Times New Roman"/>
          <w:b w:val="0"/>
          <w:sz w:val="28"/>
          <w:szCs w:val="28"/>
        </w:rPr>
        <w:t>2.2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D110E" w:rsidRPr="00DD110E">
        <w:rPr>
          <w:rFonts w:ascii="Times New Roman" w:hAnsi="Times New Roman" w:cs="Times New Roman"/>
          <w:b w:val="0"/>
          <w:sz w:val="28"/>
          <w:szCs w:val="28"/>
        </w:rPr>
        <w:t>Для решения возложенных на него задач</w:t>
      </w:r>
      <w:r w:rsidR="00DD110E" w:rsidRPr="00DD110E">
        <w:rPr>
          <w:rFonts w:ascii="Times New Roman" w:hAnsi="Times New Roman" w:cs="Times New Roman"/>
          <w:sz w:val="28"/>
          <w:szCs w:val="28"/>
        </w:rPr>
        <w:t xml:space="preserve">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C746BB" w:rsidRPr="00C746BB">
        <w:rPr>
          <w:rFonts w:ascii="Times New Roman" w:hAnsi="Times New Roman" w:cs="Times New Roman"/>
          <w:b w:val="0"/>
          <w:sz w:val="28"/>
          <w:szCs w:val="28"/>
        </w:rPr>
        <w:t>таб осуществляет следующие функции:</w:t>
      </w:r>
    </w:p>
    <w:p w:rsidR="00B20266" w:rsidRDefault="00DD110E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1)</w:t>
      </w:r>
      <w:r w:rsidR="00B20266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оперативное рассмотрении</w:t>
      </w:r>
      <w:r w:rsidR="00B20266" w:rsidRPr="00B20266">
        <w:rPr>
          <w:rFonts w:ascii="Times New Roman" w:hAnsi="Times New Roman" w:cs="Times New Roman"/>
          <w:b w:val="0"/>
          <w:sz w:val="28"/>
          <w:szCs w:val="28"/>
        </w:rPr>
        <w:t xml:space="preserve"> вопросов, связанных с возникновением на территории </w:t>
      </w:r>
      <w:r w:rsidR="00B20266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B20266" w:rsidRPr="00B20266">
        <w:rPr>
          <w:rFonts w:ascii="Times New Roman" w:hAnsi="Times New Roman" w:cs="Times New Roman"/>
          <w:b w:val="0"/>
          <w:sz w:val="28"/>
          <w:szCs w:val="28"/>
        </w:rPr>
        <w:t xml:space="preserve">риска завоза и распространения </w:t>
      </w:r>
      <w:r w:rsidR="00B20266" w:rsidRPr="00B20266">
        <w:rPr>
          <w:rFonts w:ascii="Times New Roman" w:hAnsi="Times New Roman" w:cs="Times New Roman"/>
          <w:b w:val="0"/>
          <w:sz w:val="28"/>
          <w:szCs w:val="28"/>
        </w:rPr>
        <w:lastRenderedPageBreak/>
        <w:t>но</w:t>
      </w:r>
      <w:r w:rsidR="00312FAA">
        <w:rPr>
          <w:rFonts w:ascii="Times New Roman" w:hAnsi="Times New Roman" w:cs="Times New Roman"/>
          <w:b w:val="0"/>
          <w:sz w:val="28"/>
          <w:szCs w:val="28"/>
        </w:rPr>
        <w:t>вой коронавирусной инфекции и его</w:t>
      </w:r>
      <w:r w:rsidR="00B20266">
        <w:rPr>
          <w:rFonts w:ascii="Times New Roman" w:hAnsi="Times New Roman" w:cs="Times New Roman"/>
          <w:b w:val="0"/>
          <w:sz w:val="28"/>
          <w:szCs w:val="28"/>
        </w:rPr>
        <w:t xml:space="preserve"> предупреждением;</w:t>
      </w:r>
    </w:p>
    <w:p w:rsidR="00B20266" w:rsidRDefault="00B20266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2) 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>рассматривает информацию о состоянии</w:t>
      </w:r>
      <w:r w:rsidRPr="00B20266">
        <w:rPr>
          <w:rFonts w:ascii="Times New Roman" w:hAnsi="Times New Roman" w:cs="Times New Roman"/>
          <w:b w:val="0"/>
          <w:sz w:val="28"/>
          <w:szCs w:val="28"/>
        </w:rPr>
        <w:t xml:space="preserve"> санитарно-эпидемиологической обстановки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  <w:r w:rsidR="00D07F6A">
        <w:rPr>
          <w:rFonts w:ascii="Times New Roman" w:hAnsi="Times New Roman" w:cs="Times New Roman"/>
          <w:b w:val="0"/>
          <w:sz w:val="28"/>
          <w:szCs w:val="28"/>
        </w:rPr>
        <w:t>,</w:t>
      </w:r>
      <w:r w:rsidR="00D07F6A" w:rsidRPr="00D07F6A">
        <w:rPr>
          <w:rFonts w:ascii="Times New Roman" w:hAnsi="Times New Roman" w:cs="Times New Roman"/>
          <w:b w:val="0"/>
          <w:bCs w:val="0"/>
          <w:color w:val="22272F"/>
          <w:sz w:val="23"/>
          <w:szCs w:val="23"/>
          <w:shd w:val="clear" w:color="auto" w:fill="FFFFFF"/>
        </w:rPr>
        <w:t xml:space="preserve"> </w:t>
      </w:r>
      <w:r w:rsidR="00D07F6A" w:rsidRPr="00D07F6A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D07F6A">
        <w:rPr>
          <w:rFonts w:ascii="Times New Roman" w:hAnsi="Times New Roman" w:cs="Times New Roman"/>
          <w:b w:val="0"/>
          <w:sz w:val="28"/>
          <w:szCs w:val="28"/>
        </w:rPr>
        <w:t>об исполнении</w:t>
      </w:r>
      <w:r w:rsidR="00D07F6A" w:rsidRPr="00D07F6A">
        <w:rPr>
          <w:rFonts w:ascii="Times New Roman" w:hAnsi="Times New Roman" w:cs="Times New Roman"/>
          <w:b w:val="0"/>
          <w:sz w:val="28"/>
          <w:szCs w:val="28"/>
        </w:rPr>
        <w:t xml:space="preserve"> санитарного законодательства Российской Федерации</w:t>
      </w:r>
      <w:r w:rsidR="00D07F6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2FAA" w:rsidRDefault="00312FA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3) </w:t>
      </w:r>
      <w:r w:rsidR="00993556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 </w:t>
      </w:r>
      <w:r w:rsidR="00420E5D" w:rsidRPr="00312FAA">
        <w:rPr>
          <w:rFonts w:ascii="Times New Roman" w:hAnsi="Times New Roman" w:cs="Times New Roman"/>
          <w:b w:val="0"/>
          <w:sz w:val="28"/>
          <w:szCs w:val="28"/>
        </w:rPr>
        <w:t xml:space="preserve">предложения </w:t>
      </w:r>
      <w:r w:rsidR="00420E5D">
        <w:rPr>
          <w:rFonts w:ascii="Times New Roman" w:hAnsi="Times New Roman" w:cs="Times New Roman"/>
          <w:b w:val="0"/>
          <w:sz w:val="28"/>
          <w:szCs w:val="28"/>
        </w:rPr>
        <w:t>о принятии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 xml:space="preserve"> мер </w:t>
      </w:r>
      <w:r w:rsidR="00D01801" w:rsidRPr="00D01801">
        <w:rPr>
          <w:rFonts w:ascii="Times New Roman" w:hAnsi="Times New Roman" w:cs="Times New Roman"/>
          <w:b w:val="0"/>
          <w:sz w:val="28"/>
          <w:szCs w:val="28"/>
        </w:rPr>
        <w:t>по недопущению распространения новой коронавирусной инфекции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B76" w:rsidRPr="00420E5D">
        <w:rPr>
          <w:rFonts w:ascii="Times New Roman" w:hAnsi="Times New Roman" w:cs="Times New Roman"/>
          <w:b w:val="0"/>
          <w:sz w:val="28"/>
          <w:szCs w:val="28"/>
        </w:rPr>
        <w:t>на территории Камчатского края</w:t>
      </w:r>
      <w:r w:rsidR="00420E5D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>о</w:t>
      </w:r>
      <w:r w:rsidR="008121A1">
        <w:rPr>
          <w:rFonts w:ascii="Times New Roman" w:hAnsi="Times New Roman" w:cs="Times New Roman"/>
          <w:b w:val="0"/>
          <w:sz w:val="28"/>
          <w:szCs w:val="28"/>
        </w:rPr>
        <w:t>б ужесточении или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 xml:space="preserve"> смягчении </w:t>
      </w:r>
      <w:r w:rsidR="00FA66AE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FA66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E5D" w:rsidRPr="00420E5D">
        <w:rPr>
          <w:rFonts w:ascii="Times New Roman" w:hAnsi="Times New Roman" w:cs="Times New Roman"/>
          <w:b w:val="0"/>
          <w:sz w:val="28"/>
          <w:szCs w:val="28"/>
        </w:rPr>
        <w:t>с учетом санитарно-эпидемиологической обстановки</w:t>
      </w:r>
      <w:r w:rsidR="00613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3EE">
        <w:rPr>
          <w:rFonts w:ascii="Times New Roman" w:hAnsi="Times New Roman" w:cs="Times New Roman"/>
          <w:b w:val="0"/>
          <w:sz w:val="28"/>
          <w:szCs w:val="28"/>
        </w:rPr>
        <w:t>и принимает</w:t>
      </w:r>
      <w:r w:rsidR="00066991">
        <w:rPr>
          <w:rFonts w:ascii="Times New Roman" w:hAnsi="Times New Roman" w:cs="Times New Roman"/>
          <w:b w:val="0"/>
          <w:sz w:val="28"/>
          <w:szCs w:val="28"/>
        </w:rPr>
        <w:t xml:space="preserve"> по ним соответствующие решения</w:t>
      </w:r>
      <w:r w:rsidR="00317B7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7B76" w:rsidRDefault="00317B76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F3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99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302E2">
        <w:rPr>
          <w:rFonts w:ascii="Times New Roman" w:hAnsi="Times New Roman" w:cs="Times New Roman"/>
          <w:b w:val="0"/>
          <w:sz w:val="28"/>
          <w:szCs w:val="28"/>
        </w:rPr>
        <w:t>рассматривает информацию об исполнении</w:t>
      </w:r>
      <w:r w:rsidR="00FA66AE">
        <w:rPr>
          <w:rFonts w:ascii="Times New Roman" w:hAnsi="Times New Roman" w:cs="Times New Roman"/>
          <w:b w:val="0"/>
          <w:sz w:val="28"/>
          <w:szCs w:val="28"/>
        </w:rPr>
        <w:t xml:space="preserve"> мер, </w:t>
      </w:r>
      <w:r w:rsidR="00FA66AE" w:rsidRPr="00FA66AE">
        <w:rPr>
          <w:rFonts w:ascii="Times New Roman" w:hAnsi="Times New Roman" w:cs="Times New Roman"/>
          <w:b w:val="0"/>
          <w:sz w:val="28"/>
          <w:szCs w:val="28"/>
        </w:rPr>
        <w:t>направленных на предотвращение заболеваемости новой коронавирусной инфекцией на территории Камчатского края</w:t>
      </w:r>
      <w:r w:rsidR="00C904C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04C7" w:rsidRDefault="00C904C7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5) иные вопросы, связанные с деятельностью Штаба.</w:t>
      </w:r>
    </w:p>
    <w:p w:rsidR="001428B2" w:rsidRPr="001428B2" w:rsidRDefault="00993556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52D23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1428B2" w:rsidRPr="001428B2">
        <w:rPr>
          <w:rFonts w:ascii="Times New Roman" w:hAnsi="Times New Roman" w:cs="Times New Roman"/>
          <w:b w:val="0"/>
          <w:sz w:val="28"/>
          <w:szCs w:val="28"/>
        </w:rPr>
        <w:t>таб имеет право:</w:t>
      </w:r>
    </w:p>
    <w:p w:rsidR="001428B2" w:rsidRPr="001428B2" w:rsidRDefault="001428B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8B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28B2">
        <w:rPr>
          <w:rFonts w:ascii="Times New Roman" w:hAnsi="Times New Roman" w:cs="Times New Roman"/>
          <w:b w:val="0"/>
          <w:sz w:val="28"/>
          <w:szCs w:val="28"/>
        </w:rPr>
        <w:t xml:space="preserve">1) запрашивать в установленном порядке у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и иных организаций информацию по вопросам, входящим в сферу деятельности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Pr="001428B2">
        <w:rPr>
          <w:rFonts w:ascii="Times New Roman" w:hAnsi="Times New Roman" w:cs="Times New Roman"/>
          <w:b w:val="0"/>
          <w:sz w:val="28"/>
          <w:szCs w:val="28"/>
        </w:rPr>
        <w:t>таб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428B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28B2" w:rsidRPr="001428B2" w:rsidRDefault="001428B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8B2">
        <w:rPr>
          <w:rFonts w:ascii="Times New Roman" w:hAnsi="Times New Roman" w:cs="Times New Roman"/>
          <w:b w:val="0"/>
          <w:sz w:val="28"/>
          <w:szCs w:val="28"/>
        </w:rPr>
        <w:t xml:space="preserve">      2) заслушивать на своих заседаниях представителей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и иных организаций Камчатского края по вопросам, входящим в сферу деятельности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624C6C">
        <w:rPr>
          <w:rFonts w:ascii="Times New Roman" w:hAnsi="Times New Roman" w:cs="Times New Roman"/>
          <w:b w:val="0"/>
          <w:sz w:val="28"/>
          <w:szCs w:val="28"/>
        </w:rPr>
        <w:t>таба.</w:t>
      </w:r>
    </w:p>
    <w:p w:rsidR="00643552" w:rsidRDefault="00624C6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2.4. </w:t>
      </w:r>
      <w:r w:rsidR="00990187">
        <w:rPr>
          <w:rFonts w:ascii="Times New Roman" w:hAnsi="Times New Roman" w:cs="Times New Roman"/>
          <w:b w:val="0"/>
          <w:sz w:val="28"/>
          <w:szCs w:val="28"/>
        </w:rPr>
        <w:t>Д</w:t>
      </w:r>
      <w:r w:rsidR="00C904C7">
        <w:rPr>
          <w:rFonts w:ascii="Times New Roman" w:hAnsi="Times New Roman" w:cs="Times New Roman"/>
          <w:b w:val="0"/>
          <w:sz w:val="28"/>
          <w:szCs w:val="28"/>
        </w:rPr>
        <w:t xml:space="preserve">ля оперативного рассмотрения предложений </w:t>
      </w:r>
      <w:r w:rsidR="00C904C7" w:rsidRPr="002B0CD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904C7">
        <w:rPr>
          <w:rFonts w:ascii="Times New Roman" w:hAnsi="Times New Roman" w:cs="Times New Roman"/>
          <w:b w:val="0"/>
          <w:sz w:val="28"/>
          <w:szCs w:val="28"/>
        </w:rPr>
        <w:t>согласовании проведения</w:t>
      </w:r>
      <w:r w:rsidR="00C904C7" w:rsidRPr="002B0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9E4" w:rsidRPr="007109E4">
        <w:rPr>
          <w:rFonts w:ascii="Times New Roman" w:hAnsi="Times New Roman" w:cs="Times New Roman"/>
          <w:b w:val="0"/>
          <w:sz w:val="28"/>
          <w:szCs w:val="28"/>
        </w:rPr>
        <w:t>развлекательных, зрелищных, культурных, выставочных, просветительских, рекламных, публичных и иных мероприятий с очным присутствием граждан</w:t>
      </w:r>
      <w:r w:rsidR="007109E4" w:rsidRPr="007109E4">
        <w:rPr>
          <w:rFonts w:ascii="Times New Roman" w:hAnsi="Times New Roman" w:cs="Times New Roman"/>
          <w:sz w:val="28"/>
          <w:szCs w:val="28"/>
        </w:rPr>
        <w:t xml:space="preserve"> </w:t>
      </w:r>
      <w:r w:rsidR="00C904C7" w:rsidRPr="002B0CD6">
        <w:rPr>
          <w:rFonts w:ascii="Times New Roman" w:hAnsi="Times New Roman" w:cs="Times New Roman"/>
          <w:b w:val="0"/>
          <w:sz w:val="28"/>
          <w:szCs w:val="28"/>
        </w:rPr>
        <w:t>в период действия режима повышенной готовности на территории Камчатского края</w:t>
      </w:r>
      <w:r w:rsidR="00C904C7" w:rsidRPr="002B0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0187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</w:t>
      </w:r>
      <w:r w:rsidR="00990187" w:rsidRPr="002B0560">
        <w:rPr>
          <w:rFonts w:ascii="Times New Roman" w:hAnsi="Times New Roman" w:cs="Times New Roman"/>
          <w:b w:val="0"/>
          <w:sz w:val="28"/>
          <w:szCs w:val="28"/>
        </w:rPr>
        <w:t xml:space="preserve">Штаба </w:t>
      </w:r>
      <w:r w:rsidR="006139BC">
        <w:rPr>
          <w:rFonts w:ascii="Times New Roman" w:hAnsi="Times New Roman" w:cs="Times New Roman"/>
          <w:b w:val="0"/>
          <w:sz w:val="28"/>
          <w:szCs w:val="28"/>
        </w:rPr>
        <w:t>создается</w:t>
      </w:r>
      <w:r w:rsidR="001428B2" w:rsidRPr="002B0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9BC">
        <w:rPr>
          <w:rFonts w:ascii="Times New Roman" w:hAnsi="Times New Roman" w:cs="Times New Roman"/>
          <w:b w:val="0"/>
          <w:sz w:val="28"/>
          <w:szCs w:val="28"/>
        </w:rPr>
        <w:t>рабочая группа</w:t>
      </w:r>
      <w:r w:rsidR="00990187">
        <w:rPr>
          <w:rFonts w:ascii="Times New Roman" w:hAnsi="Times New Roman" w:cs="Times New Roman"/>
          <w:b w:val="0"/>
          <w:sz w:val="28"/>
          <w:szCs w:val="28"/>
        </w:rPr>
        <w:t>, в состав которой входят члены Штаба</w:t>
      </w:r>
      <w:r w:rsidR="006139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139BC" w:rsidRDefault="006435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2.5. </w:t>
      </w:r>
      <w:r w:rsidR="006139BC">
        <w:rPr>
          <w:rFonts w:ascii="Times New Roman" w:hAnsi="Times New Roman" w:cs="Times New Roman"/>
          <w:b w:val="0"/>
          <w:sz w:val="28"/>
          <w:szCs w:val="28"/>
        </w:rPr>
        <w:t xml:space="preserve">Предложения рассматриваются рабочей группой </w:t>
      </w:r>
      <w:r w:rsidR="006139BC" w:rsidRPr="00C904C7">
        <w:rPr>
          <w:rFonts w:ascii="Times New Roman" w:hAnsi="Times New Roman" w:cs="Times New Roman"/>
          <w:b w:val="0"/>
          <w:sz w:val="28"/>
          <w:szCs w:val="28"/>
        </w:rPr>
        <w:t>в порядке согласно приложению к настоящему Положению</w:t>
      </w:r>
      <w:r w:rsidR="006139BC" w:rsidRPr="005259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B1A" w:rsidRPr="00703B1A" w:rsidRDefault="00D14D0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D0C">
        <w:rPr>
          <w:rFonts w:ascii="Times New Roman" w:hAnsi="Times New Roman" w:cs="Times New Roman"/>
          <w:sz w:val="28"/>
          <w:szCs w:val="28"/>
        </w:rPr>
        <w:t xml:space="preserve"> </w:t>
      </w:r>
      <w:r w:rsidR="001428B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20266" w:rsidRPr="00B2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1A" w:rsidRPr="00703B1A" w:rsidRDefault="00703B1A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3. Состав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CA22DD" w:rsidRPr="00CA22DD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CA22DD" w:rsidRPr="00CA22DD">
        <w:rPr>
          <w:rFonts w:ascii="Times New Roman" w:hAnsi="Times New Roman" w:cs="Times New Roman"/>
          <w:sz w:val="28"/>
          <w:szCs w:val="28"/>
        </w:rPr>
        <w:t xml:space="preserve">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>и порядок его деятельности</w:t>
      </w:r>
    </w:p>
    <w:p w:rsidR="00703B1A" w:rsidRPr="00703B1A" w:rsidRDefault="00703B1A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E5C" w:rsidRPr="00014E5C" w:rsidRDefault="00A24DC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D40E1D" w:rsidRPr="00D40E1D">
        <w:rPr>
          <w:rFonts w:ascii="Times New Roman" w:hAnsi="Times New Roman" w:cs="Times New Roman"/>
          <w:b w:val="0"/>
          <w:sz w:val="28"/>
          <w:szCs w:val="28"/>
        </w:rPr>
        <w:t>таб</w:t>
      </w:r>
      <w:r w:rsidR="00D40E1D" w:rsidRPr="00D40E1D">
        <w:rPr>
          <w:rFonts w:ascii="Times New Roman" w:hAnsi="Times New Roman" w:cs="Times New Roman"/>
          <w:sz w:val="28"/>
          <w:szCs w:val="28"/>
        </w:rPr>
        <w:t xml:space="preserve"> </w:t>
      </w:r>
      <w:r w:rsidR="00014E5C">
        <w:rPr>
          <w:rFonts w:ascii="Times New Roman" w:hAnsi="Times New Roman" w:cs="Times New Roman"/>
          <w:b w:val="0"/>
          <w:sz w:val="28"/>
          <w:szCs w:val="28"/>
        </w:rPr>
        <w:t>возглавляет Г</w:t>
      </w:r>
      <w:r w:rsidR="00014E5C" w:rsidRPr="00014E5C">
        <w:rPr>
          <w:rFonts w:ascii="Times New Roman" w:hAnsi="Times New Roman" w:cs="Times New Roman"/>
          <w:b w:val="0"/>
          <w:sz w:val="28"/>
          <w:szCs w:val="28"/>
        </w:rPr>
        <w:t xml:space="preserve">убернатор Камчатского края - председатель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D40E1D" w:rsidRPr="00D40E1D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014E5C" w:rsidRPr="00014E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4E5C" w:rsidRPr="00014E5C" w:rsidRDefault="00014E5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3.2. 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В состав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b w:val="0"/>
          <w:sz w:val="28"/>
          <w:szCs w:val="28"/>
        </w:rPr>
        <w:t>первый заместитель председателя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0A3173">
        <w:rPr>
          <w:rFonts w:ascii="Times New Roman" w:hAnsi="Times New Roman" w:cs="Times New Roman"/>
          <w:b w:val="0"/>
          <w:sz w:val="28"/>
          <w:szCs w:val="28"/>
        </w:rPr>
        <w:t>,</w:t>
      </w:r>
      <w:r w:rsidRPr="00014E5C">
        <w:rPr>
          <w:rFonts w:ascii="Times New Roman" w:hAnsi="Times New Roman" w:cs="Times New Roman"/>
          <w:sz w:val="28"/>
          <w:szCs w:val="28"/>
        </w:rPr>
        <w:t xml:space="preserve"> </w:t>
      </w:r>
      <w:r w:rsidR="004E62AF">
        <w:rPr>
          <w:rFonts w:ascii="Times New Roman" w:hAnsi="Times New Roman" w:cs="Times New Roman"/>
          <w:b w:val="0"/>
          <w:sz w:val="28"/>
          <w:szCs w:val="28"/>
        </w:rPr>
        <w:t>заместители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>таба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, секретарь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="000A3173">
        <w:rPr>
          <w:rFonts w:ascii="Times New Roman" w:hAnsi="Times New Roman" w:cs="Times New Roman"/>
          <w:b w:val="0"/>
          <w:sz w:val="28"/>
          <w:szCs w:val="28"/>
        </w:rPr>
        <w:t>и иные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 xml:space="preserve"> члены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>таба</w:t>
      </w:r>
      <w:r w:rsidRPr="00014E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3173" w:rsidRDefault="000A3173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3.3. </w:t>
      </w:r>
      <w:r w:rsidRPr="000A3173">
        <w:rPr>
          <w:rFonts w:ascii="Times New Roman" w:hAnsi="Times New Roman" w:cs="Times New Roman"/>
          <w:b w:val="0"/>
          <w:sz w:val="28"/>
          <w:szCs w:val="28"/>
        </w:rPr>
        <w:t xml:space="preserve">В состав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>
        <w:rPr>
          <w:rFonts w:ascii="Times New Roman" w:hAnsi="Times New Roman" w:cs="Times New Roman"/>
          <w:b w:val="0"/>
          <w:sz w:val="28"/>
          <w:szCs w:val="28"/>
        </w:rPr>
        <w:t>могут входить представители</w:t>
      </w:r>
      <w:r w:rsidRPr="000A3173"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исполнительных органов государст</w:t>
      </w:r>
      <w:r w:rsidR="00380A56">
        <w:rPr>
          <w:rFonts w:ascii="Times New Roman" w:hAnsi="Times New Roman" w:cs="Times New Roman"/>
          <w:b w:val="0"/>
          <w:sz w:val="28"/>
          <w:szCs w:val="28"/>
        </w:rPr>
        <w:t xml:space="preserve">венной власти Камчатского края, </w:t>
      </w:r>
      <w:r w:rsidRPr="000A3173">
        <w:rPr>
          <w:rFonts w:ascii="Times New Roman" w:hAnsi="Times New Roman" w:cs="Times New Roman"/>
          <w:b w:val="0"/>
          <w:sz w:val="28"/>
          <w:szCs w:val="28"/>
        </w:rPr>
        <w:t>а также п</w:t>
      </w:r>
      <w:r>
        <w:rPr>
          <w:rFonts w:ascii="Times New Roman" w:hAnsi="Times New Roman" w:cs="Times New Roman"/>
          <w:b w:val="0"/>
          <w:sz w:val="28"/>
          <w:szCs w:val="28"/>
        </w:rPr>
        <w:t>о согласованию представители</w:t>
      </w:r>
      <w:r w:rsidRPr="000A3173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и иных организаций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3173" w:rsidRDefault="000A3173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3.4.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Персональный состав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B668EF" w:rsidRPr="00B668EF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 xml:space="preserve">утверждается распоряжением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703B1A">
        <w:rPr>
          <w:rFonts w:ascii="Times New Roman" w:hAnsi="Times New Roman" w:cs="Times New Roman"/>
          <w:b w:val="0"/>
          <w:sz w:val="28"/>
          <w:szCs w:val="28"/>
        </w:rPr>
        <w:t>Камчатского края.</w:t>
      </w:r>
    </w:p>
    <w:p w:rsidR="00774B8C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3.5. </w:t>
      </w:r>
      <w:r w:rsidR="00774B8C" w:rsidRPr="00703B1A">
        <w:rPr>
          <w:rFonts w:ascii="Times New Roman" w:hAnsi="Times New Roman" w:cs="Times New Roman"/>
          <w:b w:val="0"/>
          <w:sz w:val="28"/>
          <w:szCs w:val="28"/>
        </w:rPr>
        <w:t xml:space="preserve">Основной формой деятельности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Ш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774B8C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="00774B8C" w:rsidRPr="00703B1A">
        <w:rPr>
          <w:rFonts w:ascii="Times New Roman" w:hAnsi="Times New Roman" w:cs="Times New Roman"/>
          <w:b w:val="0"/>
          <w:sz w:val="28"/>
          <w:szCs w:val="28"/>
        </w:rPr>
        <w:t>является проведение заседаний.</w:t>
      </w:r>
    </w:p>
    <w:p w:rsidR="00774B8C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3.6. </w:t>
      </w:r>
      <w:r w:rsidR="00774B8C" w:rsidRPr="00703B1A">
        <w:rPr>
          <w:rFonts w:ascii="Times New Roman" w:hAnsi="Times New Roman" w:cs="Times New Roman"/>
          <w:b w:val="0"/>
          <w:sz w:val="28"/>
          <w:szCs w:val="28"/>
        </w:rPr>
        <w:t xml:space="preserve">Заседания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Ш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="00774B8C" w:rsidRPr="00703B1A">
        <w:rPr>
          <w:rFonts w:ascii="Times New Roman" w:hAnsi="Times New Roman" w:cs="Times New Roman"/>
          <w:b w:val="0"/>
          <w:sz w:val="28"/>
          <w:szCs w:val="28"/>
        </w:rPr>
        <w:t xml:space="preserve">проводятся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не реже, чем один раз в неделю</w:t>
      </w:r>
      <w:r w:rsidR="00774B8C" w:rsidRPr="00703B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4B8C" w:rsidRPr="00703B1A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3.7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 xml:space="preserve">На заседания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Ш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>таба в зависимости от рассматриваемых вопросов к участию могут приглашаться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представители </w:t>
      </w:r>
      <w:r w:rsidR="002230EA">
        <w:rPr>
          <w:rFonts w:ascii="Times New Roman" w:hAnsi="Times New Roman" w:cs="Times New Roman"/>
          <w:b w:val="0"/>
          <w:sz w:val="28"/>
          <w:szCs w:val="28"/>
        </w:rPr>
        <w:t>органов и организаций, указанных в части 3.3 настоящего раздела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 xml:space="preserve">, не включенные в состав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Ш</w:t>
      </w:r>
      <w:r w:rsidR="00774B8C" w:rsidRPr="002529A8">
        <w:rPr>
          <w:rFonts w:ascii="Times New Roman" w:hAnsi="Times New Roman" w:cs="Times New Roman"/>
          <w:b w:val="0"/>
          <w:sz w:val="28"/>
          <w:szCs w:val="28"/>
        </w:rPr>
        <w:t>таба.</w:t>
      </w:r>
    </w:p>
    <w:p w:rsidR="00E35A58" w:rsidRPr="00E35A58" w:rsidRDefault="00774B8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11CC">
        <w:rPr>
          <w:rFonts w:ascii="Times New Roman" w:hAnsi="Times New Roman" w:cs="Times New Roman"/>
          <w:b w:val="0"/>
          <w:sz w:val="28"/>
          <w:szCs w:val="28"/>
        </w:rPr>
        <w:t xml:space="preserve">3.8.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>В качестве докладчиков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 xml:space="preserve"> на заседаниях Штаба 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 xml:space="preserve">могут выступать 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 xml:space="preserve">члены Штаба, а также </w:t>
      </w:r>
      <w:r w:rsidR="002230EA" w:rsidRPr="002230EA">
        <w:rPr>
          <w:rFonts w:ascii="Times New Roman" w:hAnsi="Times New Roman" w:cs="Times New Roman"/>
          <w:b w:val="0"/>
          <w:sz w:val="28"/>
          <w:szCs w:val="28"/>
        </w:rPr>
        <w:t>представители органов и организаций, указанных в части 3.3 настоящего раздела, не включенные в состав Штаба</w:t>
      </w:r>
      <w:r w:rsidR="00E35A58" w:rsidRPr="00E35A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>внесшие</w:t>
      </w:r>
      <w:r w:rsidR="002230EA">
        <w:rPr>
          <w:rFonts w:ascii="Times New Roman" w:hAnsi="Times New Roman" w:cs="Times New Roman"/>
          <w:b w:val="0"/>
          <w:sz w:val="28"/>
          <w:szCs w:val="28"/>
        </w:rPr>
        <w:t xml:space="preserve"> предложения</w:t>
      </w:r>
      <w:r w:rsidR="00E35A58" w:rsidRPr="00E35A58">
        <w:rPr>
          <w:rFonts w:ascii="Times New Roman" w:hAnsi="Times New Roman" w:cs="Times New Roman"/>
          <w:b w:val="0"/>
          <w:sz w:val="28"/>
          <w:szCs w:val="28"/>
        </w:rPr>
        <w:t xml:space="preserve"> о включении вопроса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7074">
        <w:rPr>
          <w:rFonts w:ascii="Times New Roman" w:hAnsi="Times New Roman" w:cs="Times New Roman"/>
          <w:b w:val="0"/>
          <w:sz w:val="28"/>
          <w:szCs w:val="28"/>
        </w:rPr>
        <w:t>входящего</w:t>
      </w:r>
      <w:r w:rsidR="00F01459" w:rsidRPr="00F01459">
        <w:rPr>
          <w:rFonts w:ascii="Times New Roman" w:hAnsi="Times New Roman" w:cs="Times New Roman"/>
          <w:b w:val="0"/>
          <w:sz w:val="28"/>
          <w:szCs w:val="28"/>
        </w:rPr>
        <w:t xml:space="preserve"> в сферу деятельности Штаба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>,</w:t>
      </w:r>
      <w:r w:rsidR="00E35A58" w:rsidRPr="00E35A58">
        <w:rPr>
          <w:rFonts w:ascii="Times New Roman" w:hAnsi="Times New Roman" w:cs="Times New Roman"/>
          <w:b w:val="0"/>
          <w:sz w:val="28"/>
          <w:szCs w:val="28"/>
        </w:rPr>
        <w:t xml:space="preserve"> в повестку засед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>ания Штаба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 xml:space="preserve"> (далее - докладчики)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4CCC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3.9</w:t>
      </w:r>
      <w:r w:rsidR="000E4CCC">
        <w:rPr>
          <w:rFonts w:ascii="Times New Roman" w:hAnsi="Times New Roman" w:cs="Times New Roman"/>
          <w:b w:val="0"/>
          <w:sz w:val="28"/>
          <w:szCs w:val="28"/>
        </w:rPr>
        <w:t>. П</w:t>
      </w:r>
      <w:r w:rsidR="000E4CCC" w:rsidRPr="000E4CCC">
        <w:rPr>
          <w:rFonts w:ascii="Times New Roman" w:hAnsi="Times New Roman" w:cs="Times New Roman"/>
          <w:b w:val="0"/>
          <w:sz w:val="28"/>
          <w:szCs w:val="28"/>
        </w:rPr>
        <w:t xml:space="preserve">редседатель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025C29" w:rsidRPr="00025C29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0E4C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4CCC" w:rsidRPr="000E4CCC" w:rsidRDefault="000E4C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1) </w:t>
      </w:r>
      <w:r w:rsidR="00732D31">
        <w:rPr>
          <w:rFonts w:ascii="Times New Roman" w:hAnsi="Times New Roman" w:cs="Times New Roman"/>
          <w:b w:val="0"/>
          <w:sz w:val="28"/>
          <w:szCs w:val="28"/>
        </w:rPr>
        <w:t>о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 xml:space="preserve">существляет руководство деятельностью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 xml:space="preserve">таба, дает поручения членам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 xml:space="preserve">таба по вопросам, отнесенным к компетенции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>таба</w:t>
      </w:r>
      <w:r w:rsidRPr="000E4C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4CCC" w:rsidRPr="000E4CCC" w:rsidRDefault="000E4C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4CCC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732D31">
        <w:rPr>
          <w:rFonts w:ascii="Times New Roman" w:hAnsi="Times New Roman" w:cs="Times New Roman"/>
          <w:b w:val="0"/>
          <w:sz w:val="28"/>
          <w:szCs w:val="28"/>
        </w:rPr>
        <w:t>о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 xml:space="preserve">пределяет место и время проведения заседания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>таба, повестку заседания</w:t>
      </w:r>
      <w:r w:rsidRPr="000E4C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4CCC" w:rsidRDefault="000E4C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4CCC"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32D31" w:rsidRPr="00E6465C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решения, связанные с деятельностью </w:t>
      </w:r>
      <w:r w:rsidR="0076586A" w:rsidRPr="00E6465C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E6465C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732D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3C0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3.10</w:t>
      </w:r>
      <w:r w:rsidR="000E4CCC">
        <w:rPr>
          <w:rFonts w:ascii="Times New Roman" w:hAnsi="Times New Roman" w:cs="Times New Roman"/>
          <w:b w:val="0"/>
          <w:sz w:val="28"/>
          <w:szCs w:val="28"/>
        </w:rPr>
        <w:t>. П</w:t>
      </w:r>
      <w:r w:rsidR="000E4CCC" w:rsidRPr="000E4CCC">
        <w:rPr>
          <w:rFonts w:ascii="Times New Roman" w:hAnsi="Times New Roman" w:cs="Times New Roman"/>
          <w:b w:val="0"/>
          <w:sz w:val="28"/>
          <w:szCs w:val="28"/>
        </w:rPr>
        <w:t xml:space="preserve">ервый заместитель председателя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A46A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03C0" w:rsidRPr="002A03C0">
        <w:rPr>
          <w:rFonts w:ascii="Times New Roman" w:hAnsi="Times New Roman" w:cs="Times New Roman"/>
          <w:b w:val="0"/>
          <w:sz w:val="28"/>
          <w:szCs w:val="28"/>
        </w:rPr>
        <w:t xml:space="preserve">в отсутствие председателя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A46A3B" w:rsidRPr="00A46A3B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A46A3B" w:rsidRPr="00A46A3B">
        <w:rPr>
          <w:rFonts w:ascii="Times New Roman" w:hAnsi="Times New Roman" w:cs="Times New Roman"/>
          <w:sz w:val="28"/>
          <w:szCs w:val="28"/>
        </w:rPr>
        <w:t xml:space="preserve"> 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>или по его поручению</w:t>
      </w:r>
      <w:r w:rsidR="00732D31">
        <w:rPr>
          <w:rFonts w:ascii="Times New Roman" w:hAnsi="Times New Roman" w:cs="Times New Roman"/>
          <w:sz w:val="28"/>
          <w:szCs w:val="28"/>
        </w:rPr>
        <w:t xml:space="preserve"> </w:t>
      </w:r>
      <w:r w:rsidR="00091209">
        <w:rPr>
          <w:rFonts w:ascii="Times New Roman" w:hAnsi="Times New Roman" w:cs="Times New Roman"/>
          <w:b w:val="0"/>
          <w:sz w:val="28"/>
          <w:szCs w:val="28"/>
        </w:rPr>
        <w:t>исполняет его обязанности.</w:t>
      </w:r>
    </w:p>
    <w:p w:rsidR="004155E2" w:rsidRPr="004155E2" w:rsidRDefault="002A03C0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11CC">
        <w:rPr>
          <w:rFonts w:ascii="Times New Roman" w:hAnsi="Times New Roman" w:cs="Times New Roman"/>
          <w:b w:val="0"/>
          <w:sz w:val="28"/>
          <w:szCs w:val="28"/>
        </w:rPr>
        <w:t>3.11</w:t>
      </w:r>
      <w:r w:rsidR="004155E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155E2" w:rsidRPr="004155E2">
        <w:rPr>
          <w:rFonts w:ascii="Times New Roman" w:hAnsi="Times New Roman" w:cs="Times New Roman"/>
          <w:b w:val="0"/>
          <w:sz w:val="28"/>
          <w:szCs w:val="28"/>
        </w:rPr>
        <w:t xml:space="preserve">Секретарь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732D31" w:rsidRPr="00732D31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4155E2" w:rsidRPr="004155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36408" w:rsidRPr="00A36408" w:rsidRDefault="00091209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155E2" w:rsidRPr="004155E2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 xml:space="preserve">обеспечивает информирование членов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Штаба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 xml:space="preserve"> и приглашенных лиц 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>о месте, времени проведения и повестке дня заседания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 xml:space="preserve"> Штаба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>, а также обеспечивает их необходимыми материалами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35A58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36408" w:rsidRPr="00A36408">
        <w:rPr>
          <w:rFonts w:ascii="Times New Roman" w:hAnsi="Times New Roman" w:cs="Times New Roman"/>
          <w:b w:val="0"/>
          <w:sz w:val="28"/>
          <w:szCs w:val="28"/>
        </w:rPr>
        <w:t>2)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 w:rsidR="00805C71">
        <w:rPr>
          <w:rFonts w:ascii="Times New Roman" w:hAnsi="Times New Roman" w:cs="Times New Roman"/>
          <w:b w:val="0"/>
          <w:sz w:val="28"/>
          <w:szCs w:val="28"/>
        </w:rPr>
        <w:t xml:space="preserve"> проекты повестки дня заседаний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 xml:space="preserve">на основании информации, </w:t>
      </w:r>
      <w:r w:rsidR="00E35A58">
        <w:rPr>
          <w:rFonts w:ascii="Times New Roman" w:hAnsi="Times New Roman" w:cs="Times New Roman"/>
          <w:b w:val="0"/>
          <w:sz w:val="28"/>
          <w:szCs w:val="28"/>
        </w:rPr>
        <w:t>предоставляемой докладчиками;</w:t>
      </w:r>
    </w:p>
    <w:p w:rsidR="00A36408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>осуществляет контроль за своевременной подготовкой</w:t>
      </w:r>
      <w:r w:rsidR="00774B8C" w:rsidRPr="00A36408">
        <w:rPr>
          <w:rFonts w:ascii="Times New Roman" w:hAnsi="Times New Roman" w:cs="Times New Roman"/>
          <w:b w:val="0"/>
          <w:sz w:val="28"/>
          <w:szCs w:val="28"/>
        </w:rPr>
        <w:t xml:space="preserve"> материалов к заседаниям, а также проектов решений</w:t>
      </w:r>
      <w:r w:rsidR="00774B8C">
        <w:rPr>
          <w:rFonts w:ascii="Times New Roman" w:hAnsi="Times New Roman" w:cs="Times New Roman"/>
          <w:b w:val="0"/>
          <w:sz w:val="28"/>
          <w:szCs w:val="28"/>
        </w:rPr>
        <w:t xml:space="preserve"> Штаба</w:t>
      </w:r>
      <w:r w:rsidR="00A36408" w:rsidRPr="00A364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4B8C" w:rsidRPr="00703B1A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3.12</w:t>
      </w:r>
      <w:r w:rsidR="00C61F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2DD6">
        <w:rPr>
          <w:rFonts w:ascii="Times New Roman" w:hAnsi="Times New Roman" w:cs="Times New Roman"/>
          <w:b w:val="0"/>
          <w:sz w:val="28"/>
          <w:szCs w:val="28"/>
        </w:rPr>
        <w:t xml:space="preserve">Предложения 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 xml:space="preserve">в проект повестки </w:t>
      </w:r>
      <w:r w:rsidR="00F72DD6">
        <w:rPr>
          <w:rFonts w:ascii="Times New Roman" w:hAnsi="Times New Roman" w:cs="Times New Roman"/>
          <w:b w:val="0"/>
          <w:sz w:val="28"/>
          <w:szCs w:val="28"/>
        </w:rPr>
        <w:t xml:space="preserve">дня заседания Штаба </w:t>
      </w:r>
      <w:r w:rsidR="00620A26" w:rsidRPr="00620A26">
        <w:rPr>
          <w:rFonts w:ascii="Times New Roman" w:hAnsi="Times New Roman" w:cs="Times New Roman"/>
          <w:b w:val="0"/>
          <w:sz w:val="28"/>
          <w:szCs w:val="28"/>
        </w:rPr>
        <w:t xml:space="preserve">и соответствующие материалы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 xml:space="preserve">к ним </w:t>
      </w:r>
      <w:r w:rsidR="00F72DD6">
        <w:rPr>
          <w:rFonts w:ascii="Times New Roman" w:hAnsi="Times New Roman" w:cs="Times New Roman"/>
          <w:b w:val="0"/>
          <w:sz w:val="28"/>
          <w:szCs w:val="28"/>
        </w:rPr>
        <w:t>предоставляю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>тся докладчи</w:t>
      </w:r>
      <w:r>
        <w:rPr>
          <w:rFonts w:ascii="Times New Roman" w:hAnsi="Times New Roman" w:cs="Times New Roman"/>
          <w:b w:val="0"/>
          <w:sz w:val="28"/>
          <w:szCs w:val="28"/>
        </w:rPr>
        <w:t>ками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764">
        <w:rPr>
          <w:rFonts w:ascii="Times New Roman" w:hAnsi="Times New Roman" w:cs="Times New Roman"/>
          <w:b w:val="0"/>
          <w:sz w:val="28"/>
          <w:szCs w:val="28"/>
        </w:rPr>
        <w:t>в адрес секретаря</w:t>
      </w:r>
      <w:r w:rsidR="00991DB2">
        <w:rPr>
          <w:rFonts w:ascii="Times New Roman" w:hAnsi="Times New Roman" w:cs="Times New Roman"/>
          <w:b w:val="0"/>
          <w:sz w:val="28"/>
          <w:szCs w:val="28"/>
        </w:rPr>
        <w:t xml:space="preserve"> Штаба </w:t>
      </w:r>
      <w:r w:rsidR="00753117">
        <w:rPr>
          <w:rFonts w:ascii="Times New Roman" w:hAnsi="Times New Roman" w:cs="Times New Roman"/>
          <w:b w:val="0"/>
          <w:sz w:val="28"/>
          <w:szCs w:val="28"/>
        </w:rPr>
        <w:t>не позднее чем за 5</w:t>
      </w:r>
      <w:r w:rsidR="00324717">
        <w:rPr>
          <w:rFonts w:ascii="Times New Roman" w:hAnsi="Times New Roman" w:cs="Times New Roman"/>
          <w:b w:val="0"/>
          <w:sz w:val="28"/>
          <w:szCs w:val="28"/>
        </w:rPr>
        <w:t xml:space="preserve"> рабочих дней</w:t>
      </w:r>
      <w:r w:rsidR="00205E76">
        <w:rPr>
          <w:rFonts w:ascii="Times New Roman" w:hAnsi="Times New Roman" w:cs="Times New Roman"/>
          <w:b w:val="0"/>
          <w:sz w:val="28"/>
          <w:szCs w:val="28"/>
        </w:rPr>
        <w:t xml:space="preserve"> до дня заседания Штаба.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Представленные с нарушением установленного срока предложения и материалы к ним не включаются в</w:t>
      </w:r>
      <w:r w:rsidR="00620A26" w:rsidRPr="00BD1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повестку</w:t>
      </w:r>
      <w:r w:rsidR="00620A26" w:rsidRPr="00BD11CC">
        <w:rPr>
          <w:rFonts w:ascii="Times New Roman" w:hAnsi="Times New Roman" w:cs="Times New Roman"/>
          <w:b w:val="0"/>
          <w:sz w:val="28"/>
          <w:szCs w:val="28"/>
        </w:rPr>
        <w:t xml:space="preserve"> заседания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Штаба.</w:t>
      </w:r>
    </w:p>
    <w:p w:rsidR="00703B1A" w:rsidRPr="00703B1A" w:rsidRDefault="00AE0DE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Заседание правомочно, если на нем присутствуют более половины членов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B1A" w:rsidRPr="00703B1A" w:rsidRDefault="00AE0DE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3.14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. Решения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 xml:space="preserve">таба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>путем открытого голосования.</w:t>
      </w:r>
    </w:p>
    <w:p w:rsidR="00703B1A" w:rsidRPr="00703B1A" w:rsidRDefault="00AE0DE4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3.15</w:t>
      </w:r>
      <w:r w:rsidR="007B0E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В случае равенства голосов, решающим является голос председательствующего на заседании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3B1A" w:rsidRDefault="00BD11CC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3.16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. Решения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2529A8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 xml:space="preserve">оформляются протоколом, который подписывается председательствующим на заседании </w:t>
      </w:r>
      <w:r w:rsidR="0076586A">
        <w:rPr>
          <w:rFonts w:ascii="Times New Roman" w:hAnsi="Times New Roman" w:cs="Times New Roman"/>
          <w:b w:val="0"/>
          <w:sz w:val="28"/>
          <w:szCs w:val="28"/>
        </w:rPr>
        <w:t>Ш</w:t>
      </w:r>
      <w:r w:rsidR="002529A8" w:rsidRPr="002529A8">
        <w:rPr>
          <w:rFonts w:ascii="Times New Roman" w:hAnsi="Times New Roman" w:cs="Times New Roman"/>
          <w:b w:val="0"/>
          <w:sz w:val="28"/>
          <w:szCs w:val="28"/>
        </w:rPr>
        <w:t>таба</w:t>
      </w:r>
      <w:r w:rsidR="00703B1A" w:rsidRPr="00703B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1DB2" w:rsidRDefault="00991DB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74167">
        <w:rPr>
          <w:rFonts w:ascii="Times New Roman" w:hAnsi="Times New Roman" w:cs="Times New Roman"/>
          <w:b w:val="0"/>
          <w:sz w:val="28"/>
          <w:szCs w:val="28"/>
        </w:rPr>
        <w:t>П</w:t>
      </w:r>
      <w:r w:rsidR="00465AEF">
        <w:rPr>
          <w:rFonts w:ascii="Times New Roman" w:hAnsi="Times New Roman" w:cs="Times New Roman"/>
          <w:b w:val="0"/>
          <w:sz w:val="28"/>
          <w:szCs w:val="28"/>
        </w:rPr>
        <w:t xml:space="preserve">роект протокола </w:t>
      </w:r>
      <w:r w:rsidR="00D74167">
        <w:rPr>
          <w:rFonts w:ascii="Times New Roman" w:hAnsi="Times New Roman" w:cs="Times New Roman"/>
          <w:b w:val="0"/>
          <w:sz w:val="28"/>
          <w:szCs w:val="28"/>
        </w:rPr>
        <w:t xml:space="preserve">готовится секретарем Штаба и направляется на утверждение председательствующему </w:t>
      </w:r>
      <w:r w:rsidR="00D74167" w:rsidRPr="00465AEF">
        <w:rPr>
          <w:rFonts w:ascii="Times New Roman" w:hAnsi="Times New Roman" w:cs="Times New Roman"/>
          <w:b w:val="0"/>
          <w:sz w:val="28"/>
          <w:szCs w:val="28"/>
        </w:rPr>
        <w:t>на заседании Штаба</w:t>
      </w:r>
      <w:r w:rsidR="00D74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AEF">
        <w:rPr>
          <w:rFonts w:ascii="Times New Roman" w:hAnsi="Times New Roman" w:cs="Times New Roman"/>
          <w:b w:val="0"/>
          <w:sz w:val="28"/>
          <w:szCs w:val="28"/>
        </w:rPr>
        <w:t>не позднее 1 рабочего дня со дня проведения заседания Штаба.</w:t>
      </w:r>
    </w:p>
    <w:p w:rsidR="00465AEF" w:rsidRPr="00465AEF" w:rsidRDefault="00465AEF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20A26">
        <w:rPr>
          <w:rFonts w:ascii="Times New Roman" w:hAnsi="Times New Roman" w:cs="Times New Roman"/>
          <w:b w:val="0"/>
          <w:sz w:val="28"/>
          <w:szCs w:val="28"/>
        </w:rPr>
        <w:t>3.18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017F">
        <w:rPr>
          <w:rFonts w:ascii="Times New Roman" w:hAnsi="Times New Roman" w:cs="Times New Roman"/>
          <w:b w:val="0"/>
          <w:sz w:val="28"/>
          <w:szCs w:val="28"/>
        </w:rPr>
        <w:t>П</w:t>
      </w:r>
      <w:r w:rsidR="00FE017F" w:rsidRPr="00465AEF">
        <w:rPr>
          <w:rFonts w:ascii="Times New Roman" w:hAnsi="Times New Roman" w:cs="Times New Roman"/>
          <w:b w:val="0"/>
          <w:sz w:val="28"/>
          <w:szCs w:val="28"/>
        </w:rPr>
        <w:t>ротокол</w:t>
      </w:r>
      <w:r w:rsidR="00E44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5CE" w:rsidRPr="00E445CE">
        <w:rPr>
          <w:rFonts w:ascii="Times New Roman" w:hAnsi="Times New Roman" w:cs="Times New Roman"/>
          <w:b w:val="0"/>
          <w:sz w:val="28"/>
          <w:szCs w:val="28"/>
        </w:rPr>
        <w:t>не позднее 1 рабочего дня со дня его утверждения</w:t>
      </w:r>
      <w:r w:rsidR="00E445CE">
        <w:rPr>
          <w:rFonts w:ascii="Times New Roman" w:hAnsi="Times New Roman" w:cs="Times New Roman"/>
          <w:sz w:val="28"/>
          <w:szCs w:val="28"/>
        </w:rPr>
        <w:t xml:space="preserve"> </w:t>
      </w:r>
      <w:r w:rsidR="003F195B" w:rsidRPr="003F195B">
        <w:rPr>
          <w:rFonts w:ascii="Times New Roman" w:hAnsi="Times New Roman" w:cs="Times New Roman"/>
          <w:b w:val="0"/>
          <w:sz w:val="28"/>
          <w:szCs w:val="28"/>
        </w:rPr>
        <w:t>председательствующим на заседании Штаба</w:t>
      </w:r>
      <w:r w:rsidR="003F195B" w:rsidRPr="003F195B">
        <w:rPr>
          <w:rFonts w:ascii="Times New Roman" w:hAnsi="Times New Roman" w:cs="Times New Roman"/>
          <w:sz w:val="28"/>
          <w:szCs w:val="28"/>
        </w:rPr>
        <w:t xml:space="preserve"> </w:t>
      </w:r>
      <w:r w:rsidRPr="00465AEF">
        <w:rPr>
          <w:rFonts w:ascii="Times New Roman" w:hAnsi="Times New Roman" w:cs="Times New Roman"/>
          <w:b w:val="0"/>
          <w:sz w:val="28"/>
          <w:szCs w:val="28"/>
        </w:rPr>
        <w:t>направляется членам</w:t>
      </w:r>
      <w:r w:rsidR="003F195B">
        <w:rPr>
          <w:rFonts w:ascii="Times New Roman" w:hAnsi="Times New Roman" w:cs="Times New Roman"/>
          <w:b w:val="0"/>
          <w:sz w:val="28"/>
          <w:szCs w:val="28"/>
        </w:rPr>
        <w:t xml:space="preserve"> Штаба, 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2C71B1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исполнителям, </w:t>
      </w:r>
      <w:r w:rsidR="00F01459">
        <w:rPr>
          <w:rFonts w:ascii="Times New Roman" w:hAnsi="Times New Roman" w:cs="Times New Roman"/>
          <w:b w:val="0"/>
          <w:sz w:val="28"/>
          <w:szCs w:val="28"/>
        </w:rPr>
        <w:t>которые указаны в протокольных поручениях</w:t>
      </w:r>
      <w:r w:rsidRPr="00465A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4026" w:rsidRDefault="00214026" w:rsidP="00CA6152">
      <w:pPr>
        <w:jc w:val="center"/>
      </w:pPr>
      <w:bookmarkStart w:id="0" w:name="_GoBack"/>
      <w:bookmarkEnd w:id="0"/>
    </w:p>
    <w:p w:rsidR="00FC77C1" w:rsidRDefault="00FC77C1" w:rsidP="00CA6152">
      <w:pPr>
        <w:jc w:val="center"/>
      </w:pPr>
      <w:r w:rsidRPr="00FC77C1">
        <w:lastRenderedPageBreak/>
        <w:t xml:space="preserve">Порядок </w:t>
      </w:r>
    </w:p>
    <w:p w:rsidR="00FC77C1" w:rsidRPr="00FC77C1" w:rsidRDefault="00502322" w:rsidP="00CA6152">
      <w:pPr>
        <w:jc w:val="center"/>
      </w:pPr>
      <w:r>
        <w:t>рассмотрения предложений о проведении</w:t>
      </w:r>
      <w:r w:rsidR="00FC77C1" w:rsidRPr="00FC77C1">
        <w:t xml:space="preserve"> </w:t>
      </w:r>
      <w:r w:rsidR="007109E4" w:rsidRPr="007109E4">
        <w:t xml:space="preserve">развлекательных, зрелищных, культурных, выставочных, просветительских, рекламных, публичных и иных мероприятий с очным присутствием граждан </w:t>
      </w:r>
      <w:r w:rsidR="00733F6A">
        <w:t xml:space="preserve">в период действия режима повышенной готовности </w:t>
      </w:r>
      <w:r w:rsidR="00733F6A" w:rsidRPr="00FC77C1">
        <w:t>на территории Камчатского края</w:t>
      </w:r>
    </w:p>
    <w:p w:rsidR="002B0560" w:rsidRDefault="00FC77C1" w:rsidP="00CA6152">
      <w:pPr>
        <w:tabs>
          <w:tab w:val="left" w:pos="4170"/>
        </w:tabs>
      </w:pPr>
      <w:r>
        <w:tab/>
      </w:r>
    </w:p>
    <w:p w:rsidR="00733F6A" w:rsidRPr="00733F6A" w:rsidRDefault="00FC77C1" w:rsidP="00CA6152">
      <w:pPr>
        <w:tabs>
          <w:tab w:val="left" w:pos="4170"/>
        </w:tabs>
        <w:jc w:val="both"/>
      </w:pPr>
      <w:r>
        <w:t xml:space="preserve">     </w:t>
      </w:r>
      <w:r w:rsidR="00A32E8A">
        <w:t xml:space="preserve">  </w:t>
      </w:r>
      <w:r>
        <w:t xml:space="preserve">1. Настоящий порядок определяет основные положения </w:t>
      </w:r>
      <w:r w:rsidR="00733F6A">
        <w:t xml:space="preserve">по </w:t>
      </w:r>
      <w:r w:rsidR="003631CE">
        <w:t xml:space="preserve">рассмотрению </w:t>
      </w:r>
      <w:r w:rsidR="00CF4566">
        <w:t xml:space="preserve">предложений </w:t>
      </w:r>
      <w:r w:rsidR="003631CE" w:rsidRPr="003631CE">
        <w:t xml:space="preserve">о </w:t>
      </w:r>
      <w:r w:rsidR="00CF4566">
        <w:t>согласовании проведения</w:t>
      </w:r>
      <w:r w:rsidR="003631CE" w:rsidRPr="003631CE">
        <w:t xml:space="preserve"> </w:t>
      </w:r>
      <w:r w:rsidR="00244A46" w:rsidRPr="00244A46">
        <w:t>развлекательных, зрелищных, культурных, выставочных, просветительских, рекламных</w:t>
      </w:r>
      <w:r w:rsidR="00244A46">
        <w:t>,</w:t>
      </w:r>
      <w:r w:rsidR="00244A46" w:rsidRPr="00244A46">
        <w:t xml:space="preserve"> публичных и иных мероприятий с очным присутствием граждан </w:t>
      </w:r>
      <w:r w:rsidR="00733F6A" w:rsidRPr="00733F6A">
        <w:t xml:space="preserve">в </w:t>
      </w:r>
      <w:r w:rsidR="007D4D49">
        <w:t xml:space="preserve">период </w:t>
      </w:r>
      <w:r w:rsidR="00733F6A" w:rsidRPr="00733F6A">
        <w:t>действия режима повышенной готовности на территории Камчатского края</w:t>
      </w:r>
      <w:r w:rsidR="005C006A">
        <w:t xml:space="preserve"> (далее - мероприятия).</w:t>
      </w:r>
    </w:p>
    <w:p w:rsidR="009D684C" w:rsidRDefault="00733F6A" w:rsidP="00CA6152">
      <w:pPr>
        <w:tabs>
          <w:tab w:val="left" w:pos="4170"/>
        </w:tabs>
        <w:jc w:val="both"/>
      </w:pPr>
      <w:r>
        <w:t xml:space="preserve">   </w:t>
      </w:r>
      <w:r w:rsidR="00A32E8A">
        <w:t xml:space="preserve">   </w:t>
      </w:r>
      <w:r>
        <w:t xml:space="preserve"> </w:t>
      </w:r>
      <w:r w:rsidR="00FC77C1">
        <w:t xml:space="preserve">2. </w:t>
      </w:r>
      <w:r w:rsidR="002E20A3">
        <w:t>Инициаторами проведения мероприятий являются</w:t>
      </w:r>
      <w:r w:rsidR="009D684C">
        <w:t>:</w:t>
      </w:r>
    </w:p>
    <w:p w:rsidR="009D684C" w:rsidRDefault="009D684C" w:rsidP="00CA6152">
      <w:pPr>
        <w:tabs>
          <w:tab w:val="left" w:pos="4170"/>
        </w:tabs>
        <w:jc w:val="both"/>
      </w:pPr>
      <w:r>
        <w:t xml:space="preserve">    </w:t>
      </w:r>
      <w:r w:rsidR="00A32E8A">
        <w:t xml:space="preserve">   </w:t>
      </w:r>
      <w:r>
        <w:t>1)</w:t>
      </w:r>
      <w:r w:rsidR="002E20A3">
        <w:t xml:space="preserve"> исполнительные</w:t>
      </w:r>
      <w:r w:rsidR="002E20A3" w:rsidRPr="002E20A3">
        <w:t xml:space="preserve"> орган</w:t>
      </w:r>
      <w:r w:rsidR="002E20A3">
        <w:t>ы</w:t>
      </w:r>
      <w:r w:rsidR="002E20A3" w:rsidRPr="002E20A3">
        <w:t xml:space="preserve"> государственной власти</w:t>
      </w:r>
      <w:r w:rsidR="002E20A3">
        <w:t xml:space="preserve"> Камчатского края</w:t>
      </w:r>
      <w:r>
        <w:t>;</w:t>
      </w:r>
    </w:p>
    <w:p w:rsidR="009D684C" w:rsidRDefault="00CF6290" w:rsidP="00CA6152">
      <w:pPr>
        <w:tabs>
          <w:tab w:val="left" w:pos="4170"/>
        </w:tabs>
        <w:jc w:val="both"/>
      </w:pPr>
      <w:r>
        <w:t xml:space="preserve">    </w:t>
      </w:r>
      <w:r w:rsidR="00A32E8A">
        <w:t xml:space="preserve">   </w:t>
      </w:r>
      <w:r w:rsidR="00A47CD9">
        <w:t xml:space="preserve">2) </w:t>
      </w:r>
      <w:r w:rsidR="002E20A3" w:rsidRPr="002E20A3">
        <w:t>орган</w:t>
      </w:r>
      <w:r w:rsidR="002E20A3">
        <w:t>ы</w:t>
      </w:r>
      <w:r w:rsidR="002E20A3" w:rsidRPr="002E20A3">
        <w:t xml:space="preserve"> местного самоуправления </w:t>
      </w:r>
      <w:r w:rsidR="002E20A3">
        <w:t>муниципальных образований в Камчатском</w:t>
      </w:r>
      <w:r w:rsidR="00755B92">
        <w:t xml:space="preserve"> крае</w:t>
      </w:r>
      <w:r w:rsidR="009D684C">
        <w:t>;</w:t>
      </w:r>
    </w:p>
    <w:p w:rsidR="00D74167" w:rsidRDefault="00D74167" w:rsidP="00CA6152">
      <w:pPr>
        <w:tabs>
          <w:tab w:val="left" w:pos="4170"/>
        </w:tabs>
        <w:jc w:val="both"/>
      </w:pPr>
      <w:r>
        <w:t xml:space="preserve">       3) организации</w:t>
      </w:r>
      <w:r w:rsidR="00961CDA">
        <w:t xml:space="preserve"> независимо от форм собственности, расположенные на территории Камчатского края;</w:t>
      </w:r>
      <w:r>
        <w:t xml:space="preserve"> </w:t>
      </w:r>
    </w:p>
    <w:p w:rsidR="009E5BB4" w:rsidRDefault="009D684C" w:rsidP="00CA6152">
      <w:pPr>
        <w:tabs>
          <w:tab w:val="left" w:pos="4170"/>
        </w:tabs>
        <w:jc w:val="both"/>
      </w:pPr>
      <w:r>
        <w:t xml:space="preserve">    </w:t>
      </w:r>
      <w:r w:rsidR="00A32E8A">
        <w:t xml:space="preserve">   </w:t>
      </w:r>
      <w:r w:rsidR="00961CDA">
        <w:t>4</w:t>
      </w:r>
      <w:r w:rsidR="00991DB2">
        <w:t xml:space="preserve">) </w:t>
      </w:r>
      <w:r w:rsidR="00B66941">
        <w:t xml:space="preserve">общественные </w:t>
      </w:r>
      <w:r w:rsidR="00961CDA">
        <w:t xml:space="preserve">объединения, </w:t>
      </w:r>
      <w:r w:rsidR="0029282D">
        <w:t xml:space="preserve">в том числе политические партии, </w:t>
      </w:r>
      <w:r w:rsidR="00961CDA">
        <w:t>осуществляющие деятельность в Камчатском крае</w:t>
      </w:r>
      <w:r w:rsidR="009E5BB4">
        <w:t>;</w:t>
      </w:r>
    </w:p>
    <w:p w:rsidR="009E5BB4" w:rsidRDefault="00991DB2" w:rsidP="00CA6152">
      <w:pPr>
        <w:tabs>
          <w:tab w:val="left" w:pos="4170"/>
        </w:tabs>
        <w:jc w:val="both"/>
      </w:pPr>
      <w:r>
        <w:t xml:space="preserve">       </w:t>
      </w:r>
      <w:r w:rsidR="00961CDA">
        <w:t>5</w:t>
      </w:r>
      <w:r w:rsidR="009E5BB4">
        <w:t>) индивидуальные предприниматели</w:t>
      </w:r>
      <w:r w:rsidR="00961CDA">
        <w:t xml:space="preserve">, </w:t>
      </w:r>
      <w:r w:rsidR="00961CDA" w:rsidRPr="00961CDA">
        <w:t>осуществляющие деятельность в Камчатском крае</w:t>
      </w:r>
      <w:r w:rsidR="009E5BB4">
        <w:t>;</w:t>
      </w:r>
    </w:p>
    <w:p w:rsidR="00244A46" w:rsidRDefault="009E5BB4" w:rsidP="00CA6152">
      <w:pPr>
        <w:tabs>
          <w:tab w:val="left" w:pos="4170"/>
        </w:tabs>
        <w:jc w:val="both"/>
      </w:pPr>
      <w:r>
        <w:t xml:space="preserve">    </w:t>
      </w:r>
      <w:r w:rsidR="00A32E8A">
        <w:t xml:space="preserve">   </w:t>
      </w:r>
      <w:r w:rsidR="00961CDA">
        <w:t>6</w:t>
      </w:r>
      <w:r>
        <w:t>) граждане</w:t>
      </w:r>
      <w:r w:rsidR="00AB47E8">
        <w:t>, проживающие на территории Камчатского края</w:t>
      </w:r>
      <w:r w:rsidR="00244A46">
        <w:t>.</w:t>
      </w:r>
    </w:p>
    <w:p w:rsidR="005C3768" w:rsidRDefault="005C3768" w:rsidP="00CA6152">
      <w:pPr>
        <w:tabs>
          <w:tab w:val="left" w:pos="4170"/>
        </w:tabs>
        <w:jc w:val="both"/>
      </w:pPr>
      <w:r>
        <w:t xml:space="preserve">    </w:t>
      </w:r>
      <w:r w:rsidR="00A32E8A">
        <w:t xml:space="preserve">   </w:t>
      </w:r>
      <w:r w:rsidR="007D4D49">
        <w:t>3.</w:t>
      </w:r>
      <w:r w:rsidR="004330FB" w:rsidRPr="004330FB">
        <w:t xml:space="preserve"> </w:t>
      </w:r>
      <w:r w:rsidR="002E2486">
        <w:t xml:space="preserve">В целях </w:t>
      </w:r>
      <w:r w:rsidR="00C95AFC">
        <w:t>согласования</w:t>
      </w:r>
      <w:r w:rsidR="000E541B">
        <w:t xml:space="preserve"> </w:t>
      </w:r>
      <w:r w:rsidR="004330FB" w:rsidRPr="004330FB">
        <w:t>проведения</w:t>
      </w:r>
      <w:r w:rsidR="00BC4947">
        <w:t xml:space="preserve"> мероприятия</w:t>
      </w:r>
      <w:r w:rsidR="004330FB" w:rsidRPr="004330FB">
        <w:t xml:space="preserve"> </w:t>
      </w:r>
      <w:r w:rsidR="002E2486">
        <w:t xml:space="preserve">на </w:t>
      </w:r>
      <w:r w:rsidR="002E2486">
        <w:rPr>
          <w:rFonts w:hint="eastAsia"/>
          <w:bCs/>
        </w:rPr>
        <w:t>региональном</w:t>
      </w:r>
      <w:r w:rsidR="002E2486" w:rsidRPr="002E2486">
        <w:rPr>
          <w:bCs/>
        </w:rPr>
        <w:t xml:space="preserve"> </w:t>
      </w:r>
      <w:r w:rsidR="002E2486">
        <w:rPr>
          <w:rFonts w:hint="eastAsia"/>
          <w:bCs/>
        </w:rPr>
        <w:t>штабе</w:t>
      </w:r>
      <w:r w:rsidR="002E2486" w:rsidRPr="002E2486">
        <w:rPr>
          <w:rFonts w:hint="eastAsia"/>
          <w:bCs/>
        </w:rPr>
        <w:t xml:space="preserve"> по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недопущению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распространения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новой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коронавирусной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инфекции</w:t>
      </w:r>
      <w:r w:rsidR="002E2486" w:rsidRPr="002E2486">
        <w:rPr>
          <w:bCs/>
        </w:rPr>
        <w:t xml:space="preserve"> (COVID-19) </w:t>
      </w:r>
      <w:r w:rsidR="002E2486" w:rsidRPr="002E2486">
        <w:rPr>
          <w:rFonts w:hint="eastAsia"/>
          <w:bCs/>
        </w:rPr>
        <w:t>на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территории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Камчатского</w:t>
      </w:r>
      <w:r w:rsidR="002E2486" w:rsidRPr="002E2486">
        <w:rPr>
          <w:bCs/>
        </w:rPr>
        <w:t xml:space="preserve"> </w:t>
      </w:r>
      <w:r w:rsidR="002E2486" w:rsidRPr="002E2486">
        <w:rPr>
          <w:rFonts w:hint="eastAsia"/>
          <w:bCs/>
        </w:rPr>
        <w:t>края</w:t>
      </w:r>
      <w:r w:rsidR="002E2486" w:rsidRPr="002E2486">
        <w:rPr>
          <w:bCs/>
        </w:rPr>
        <w:t xml:space="preserve"> (далее - Штаб) </w:t>
      </w:r>
      <w:r w:rsidR="004330FB" w:rsidRPr="004330FB">
        <w:t xml:space="preserve">инициатор </w:t>
      </w:r>
      <w:r w:rsidR="00BC4947">
        <w:t xml:space="preserve">его </w:t>
      </w:r>
      <w:r w:rsidR="004330FB" w:rsidRPr="004330FB">
        <w:t>проведения</w:t>
      </w:r>
      <w:r>
        <w:t xml:space="preserve">, указанный в пунктах </w:t>
      </w:r>
      <w:r w:rsidR="007B752D">
        <w:t>3-6</w:t>
      </w:r>
      <w:r w:rsidR="008B736D">
        <w:t xml:space="preserve"> </w:t>
      </w:r>
      <w:r w:rsidR="00CF6290">
        <w:t xml:space="preserve">части 2 </w:t>
      </w:r>
      <w:r w:rsidR="008B736D">
        <w:t>настоящего Порядка</w:t>
      </w:r>
      <w:r w:rsidR="009D7607">
        <w:t xml:space="preserve">, </w:t>
      </w:r>
      <w:r w:rsidR="00BC4947">
        <w:t xml:space="preserve">направляет в </w:t>
      </w:r>
      <w:r w:rsidR="009D7607" w:rsidRPr="009D7607">
        <w:t xml:space="preserve">орган местного самоуправления </w:t>
      </w:r>
      <w:r w:rsidR="00BC4947">
        <w:t>муниципального образования</w:t>
      </w:r>
      <w:r w:rsidR="009D7607" w:rsidRPr="009D7607">
        <w:t xml:space="preserve"> в Камчатском крае</w:t>
      </w:r>
      <w:r w:rsidR="009D7607">
        <w:t xml:space="preserve"> или </w:t>
      </w:r>
      <w:r w:rsidR="009D7607" w:rsidRPr="009D7607">
        <w:t>исполнительны</w:t>
      </w:r>
      <w:r w:rsidR="00BC4947">
        <w:t>й</w:t>
      </w:r>
      <w:r w:rsidR="009D7607" w:rsidRPr="009D7607">
        <w:t xml:space="preserve"> орган государственной власти Камчатского края</w:t>
      </w:r>
      <w:r w:rsidR="00923A61">
        <w:t>, уполномоченный в сфере деятел</w:t>
      </w:r>
      <w:r>
        <w:t>ьности</w:t>
      </w:r>
      <w:r w:rsidR="00214026">
        <w:t>,</w:t>
      </w:r>
      <w:r>
        <w:t xml:space="preserve"> в рамках которой планируется проведение мероприятия</w:t>
      </w:r>
      <w:r w:rsidR="008B736D">
        <w:t xml:space="preserve"> </w:t>
      </w:r>
      <w:r w:rsidR="008B736D" w:rsidRPr="008B736D">
        <w:t>(далее - уполномоченный орган)</w:t>
      </w:r>
      <w:r>
        <w:t>,</w:t>
      </w:r>
      <w:r w:rsidR="00923A61">
        <w:t xml:space="preserve"> предложение </w:t>
      </w:r>
      <w:r>
        <w:t>о его проведении.</w:t>
      </w:r>
    </w:p>
    <w:p w:rsidR="006814BF" w:rsidRDefault="006814BF" w:rsidP="00CA6152">
      <w:pPr>
        <w:tabs>
          <w:tab w:val="left" w:pos="4170"/>
        </w:tabs>
        <w:jc w:val="both"/>
      </w:pPr>
      <w:r>
        <w:t xml:space="preserve">       4. </w:t>
      </w:r>
      <w:r w:rsidR="00AD68DF">
        <w:t>Рассмотрение вопросов, связанных</w:t>
      </w:r>
      <w:r w:rsidR="000E541B">
        <w:t xml:space="preserve"> с согласованием проведения публичных мероприятий</w:t>
      </w:r>
      <w:r w:rsidR="00CF4566">
        <w:t>,</w:t>
      </w:r>
      <w:r w:rsidR="000E541B">
        <w:t xml:space="preserve"> </w:t>
      </w:r>
      <w:r w:rsidR="00CF4566">
        <w:t>определяемых</w:t>
      </w:r>
      <w:r w:rsidR="00CF4566" w:rsidRPr="00CF4566">
        <w:t xml:space="preserve"> законодательством Российской Федерации о собраниях, митингах, демонстрациях, шествиях и пикетированиях</w:t>
      </w:r>
      <w:r w:rsidR="00961CDA">
        <w:t>,</w:t>
      </w:r>
      <w:r w:rsidR="00AD68DF">
        <w:t xml:space="preserve"> </w:t>
      </w:r>
      <w:r w:rsidR="00753117">
        <w:t xml:space="preserve">и принятие по </w:t>
      </w:r>
      <w:r w:rsidR="00442CB5">
        <w:t xml:space="preserve">ним необходимых </w:t>
      </w:r>
      <w:r w:rsidR="00753117">
        <w:t xml:space="preserve">решений </w:t>
      </w:r>
      <w:r w:rsidR="00AD68DF">
        <w:t xml:space="preserve">осуществляется </w:t>
      </w:r>
      <w:r w:rsidR="000E541B">
        <w:t xml:space="preserve">уполномоченными органами </w:t>
      </w:r>
      <w:r w:rsidR="00AD68DF">
        <w:t xml:space="preserve">с учетом </w:t>
      </w:r>
      <w:r w:rsidR="001C5615">
        <w:t xml:space="preserve">соблюдения </w:t>
      </w:r>
      <w:r w:rsidR="00AD68DF">
        <w:t>п</w:t>
      </w:r>
      <w:r w:rsidR="002E2486">
        <w:t xml:space="preserve">роцедуры, </w:t>
      </w:r>
      <w:r w:rsidR="001C5615">
        <w:t xml:space="preserve">установленной </w:t>
      </w:r>
      <w:r w:rsidR="00C825E2">
        <w:t xml:space="preserve">соответствующими нормами </w:t>
      </w:r>
      <w:r w:rsidR="00CF4566">
        <w:t xml:space="preserve">законодательства. </w:t>
      </w:r>
    </w:p>
    <w:p w:rsidR="005C3768" w:rsidRPr="005C3768" w:rsidRDefault="00B00B2B" w:rsidP="00CA6152">
      <w:pPr>
        <w:tabs>
          <w:tab w:val="left" w:pos="4170"/>
        </w:tabs>
        <w:jc w:val="both"/>
        <w:rPr>
          <w:bCs/>
        </w:rPr>
      </w:pPr>
      <w:r>
        <w:t xml:space="preserve">       5. </w:t>
      </w:r>
      <w:r w:rsidR="00AE5412">
        <w:t xml:space="preserve"> </w:t>
      </w:r>
      <w:r w:rsidR="0029282D">
        <w:t xml:space="preserve">В случае </w:t>
      </w:r>
      <w:r w:rsidR="00961CDA">
        <w:t>согласования</w:t>
      </w:r>
      <w:r w:rsidR="00442CB5">
        <w:t xml:space="preserve"> проведения публичного мероприятия в соответствии с </w:t>
      </w:r>
      <w:r w:rsidR="009D6812">
        <w:t xml:space="preserve">предусмотренной законодательством </w:t>
      </w:r>
      <w:r w:rsidR="00442CB5">
        <w:t xml:space="preserve">процедурой уполномоченный орган </w:t>
      </w:r>
      <w:r w:rsidR="005C3768" w:rsidRPr="005C3768">
        <w:t xml:space="preserve">направляет в адрес </w:t>
      </w:r>
      <w:r w:rsidR="007109E4">
        <w:t xml:space="preserve">руководителя </w:t>
      </w:r>
      <w:r w:rsidR="006139BC">
        <w:t xml:space="preserve">рабочей группы </w:t>
      </w:r>
      <w:r w:rsidR="00C95AFC">
        <w:t xml:space="preserve">по рассмотрению </w:t>
      </w:r>
      <w:r w:rsidR="00C95AFC" w:rsidRPr="00C95AFC">
        <w:t xml:space="preserve">предложений о согласовании проведения </w:t>
      </w:r>
      <w:r w:rsidR="007109E4" w:rsidRPr="007109E4">
        <w:t xml:space="preserve">развлекательных, зрелищных, культурных, выставочных, просветительских, рекламных, публичных и иных мероприятий с очным присутствием граждан </w:t>
      </w:r>
      <w:r w:rsidR="00C95AFC" w:rsidRPr="00C95AFC">
        <w:t>в период действия режима повышенной готовности на территории Камчатского края</w:t>
      </w:r>
      <w:r w:rsidR="00C95AFC" w:rsidRPr="00C95AFC">
        <w:rPr>
          <w:b/>
        </w:rPr>
        <w:t xml:space="preserve"> </w:t>
      </w:r>
      <w:r w:rsidR="00C95AFC" w:rsidRPr="00C95AFC">
        <w:t>(далее - рабочая группа)</w:t>
      </w:r>
      <w:r w:rsidR="00C95AFC">
        <w:rPr>
          <w:b/>
        </w:rPr>
        <w:t xml:space="preserve"> </w:t>
      </w:r>
      <w:r>
        <w:rPr>
          <w:bCs/>
        </w:rPr>
        <w:t xml:space="preserve">соответствующую инициативу </w:t>
      </w:r>
      <w:r w:rsidR="00C95AFC">
        <w:t>не позднее чем за 5</w:t>
      </w:r>
      <w:r w:rsidR="005C3768" w:rsidRPr="005C3768">
        <w:t xml:space="preserve"> рабочих дней до даты </w:t>
      </w:r>
      <w:r w:rsidR="00807145">
        <w:t>очередного заседания</w:t>
      </w:r>
      <w:r w:rsidR="00C95AFC">
        <w:t xml:space="preserve"> Штаба</w:t>
      </w:r>
      <w:r w:rsidR="00357074">
        <w:rPr>
          <w:bCs/>
        </w:rPr>
        <w:t xml:space="preserve">, к которой </w:t>
      </w:r>
      <w:r w:rsidR="00961CDA">
        <w:rPr>
          <w:bCs/>
        </w:rPr>
        <w:t xml:space="preserve">вместе с материалами </w:t>
      </w:r>
      <w:r w:rsidR="00357074">
        <w:rPr>
          <w:bCs/>
        </w:rPr>
        <w:t xml:space="preserve">прилагается </w:t>
      </w:r>
      <w:r w:rsidR="00B932D7">
        <w:rPr>
          <w:bCs/>
        </w:rPr>
        <w:t xml:space="preserve">мнение </w:t>
      </w:r>
      <w:r w:rsidR="00B932D7">
        <w:t>Управления</w:t>
      </w:r>
      <w:r w:rsidR="00B932D7" w:rsidRPr="00583AEC">
        <w:t xml:space="preserve"> Федеральной службы по </w:t>
      </w:r>
      <w:r w:rsidR="00B932D7" w:rsidRPr="00583AEC">
        <w:lastRenderedPageBreak/>
        <w:t>надзору в сфере защиты прав потребителей и благополучия человека по Камчатскому краю</w:t>
      </w:r>
      <w:r w:rsidR="00B932D7">
        <w:rPr>
          <w:bCs/>
        </w:rPr>
        <w:t xml:space="preserve"> (по</w:t>
      </w:r>
      <w:r w:rsidR="00357074">
        <w:rPr>
          <w:bCs/>
        </w:rPr>
        <w:t xml:space="preserve"> </w:t>
      </w:r>
      <w:r w:rsidR="00B932D7">
        <w:t>согласованию)</w:t>
      </w:r>
      <w:r w:rsidR="00357074" w:rsidRPr="00583AEC">
        <w:t xml:space="preserve"> </w:t>
      </w:r>
      <w:r w:rsidR="00B932D7">
        <w:t xml:space="preserve">о возможности </w:t>
      </w:r>
      <w:r w:rsidR="00357074" w:rsidRPr="00583AEC">
        <w:t xml:space="preserve">проведения </w:t>
      </w:r>
      <w:r w:rsidR="00B932D7">
        <w:t>данного мероприятия</w:t>
      </w:r>
      <w:r w:rsidR="00A86256">
        <w:t>, поступившее в адрес уполномоченного органа</w:t>
      </w:r>
      <w:r w:rsidR="00357074">
        <w:t>.</w:t>
      </w:r>
    </w:p>
    <w:p w:rsidR="00907E4E" w:rsidRDefault="00357074" w:rsidP="00CA6152">
      <w:pPr>
        <w:tabs>
          <w:tab w:val="left" w:pos="4170"/>
        </w:tabs>
        <w:jc w:val="both"/>
      </w:pPr>
      <w:r>
        <w:t xml:space="preserve">       6</w:t>
      </w:r>
      <w:r w:rsidR="00907E4E">
        <w:t xml:space="preserve">. </w:t>
      </w:r>
      <w:r w:rsidR="00961CDA">
        <w:t xml:space="preserve">Уполномоченные органы (инициаторы) </w:t>
      </w:r>
      <w:r>
        <w:t xml:space="preserve">направляют предложения о </w:t>
      </w:r>
      <w:r w:rsidR="0029282D">
        <w:t xml:space="preserve">согласовании </w:t>
      </w:r>
      <w:r>
        <w:t xml:space="preserve">мероприятий </w:t>
      </w:r>
      <w:r w:rsidRPr="00357074">
        <w:t xml:space="preserve">в адрес </w:t>
      </w:r>
      <w:r w:rsidR="007109E4">
        <w:t xml:space="preserve">руководителя </w:t>
      </w:r>
      <w:r w:rsidR="006139BC">
        <w:t xml:space="preserve">рабочей группы </w:t>
      </w:r>
      <w:r>
        <w:t xml:space="preserve">с </w:t>
      </w:r>
      <w:r w:rsidR="009D6812">
        <w:t xml:space="preserve">приложением </w:t>
      </w:r>
      <w:r w:rsidR="00A349D7">
        <w:t xml:space="preserve">необходимых </w:t>
      </w:r>
      <w:r w:rsidR="009D6812">
        <w:t>материалов</w:t>
      </w:r>
      <w:r w:rsidR="00A349D7">
        <w:t xml:space="preserve"> и </w:t>
      </w:r>
      <w:r w:rsidR="00A349D7">
        <w:rPr>
          <w:bCs/>
        </w:rPr>
        <w:t>мнения</w:t>
      </w:r>
      <w:r w:rsidR="00A349D7" w:rsidRPr="00A349D7">
        <w:rPr>
          <w:bCs/>
        </w:rPr>
        <w:t xml:space="preserve"> </w:t>
      </w:r>
      <w:r w:rsidR="00A349D7" w:rsidRPr="00A349D7">
        <w:t>Управления Федеральной службы по надзору в сфере защиты прав потребителей и благополучия человека по Камчатскому краю</w:t>
      </w:r>
      <w:r w:rsidR="00A349D7" w:rsidRPr="00A349D7">
        <w:rPr>
          <w:bCs/>
        </w:rPr>
        <w:t xml:space="preserve"> </w:t>
      </w:r>
      <w:r w:rsidR="00A349D7" w:rsidRPr="00A349D7">
        <w:t>о возможности проведения данного мероприятия</w:t>
      </w:r>
      <w:r w:rsidR="00A349D7">
        <w:t>, поступившего</w:t>
      </w:r>
      <w:r w:rsidR="00A349D7" w:rsidRPr="00A349D7">
        <w:t xml:space="preserve"> в адрес уполномоченного органа</w:t>
      </w:r>
      <w:r w:rsidR="00A349D7">
        <w:t xml:space="preserve"> (инициатора), </w:t>
      </w:r>
      <w:r w:rsidR="009D6812">
        <w:t xml:space="preserve">в </w:t>
      </w:r>
      <w:r>
        <w:t>с</w:t>
      </w:r>
      <w:r w:rsidR="009D6812">
        <w:t>роки</w:t>
      </w:r>
      <w:r>
        <w:t>, указанны</w:t>
      </w:r>
      <w:r w:rsidR="009D6812">
        <w:t>е</w:t>
      </w:r>
      <w:r>
        <w:t xml:space="preserve"> в части 5 настоящего Порядка.</w:t>
      </w:r>
    </w:p>
    <w:p w:rsidR="00B96F44" w:rsidRDefault="006139BC" w:rsidP="00CA6152">
      <w:pPr>
        <w:tabs>
          <w:tab w:val="left" w:pos="4170"/>
        </w:tabs>
        <w:jc w:val="both"/>
      </w:pPr>
      <w:r>
        <w:t xml:space="preserve">      </w:t>
      </w:r>
      <w:r w:rsidR="00583AEC">
        <w:t xml:space="preserve"> </w:t>
      </w:r>
      <w:r w:rsidR="00357074">
        <w:t>7</w:t>
      </w:r>
      <w:r w:rsidR="00B96F44">
        <w:t xml:space="preserve">. </w:t>
      </w:r>
      <w:r w:rsidR="00214026">
        <w:t xml:space="preserve">Инициатор </w:t>
      </w:r>
      <w:r w:rsidR="001C5615">
        <w:t xml:space="preserve">проведения </w:t>
      </w:r>
      <w:r w:rsidR="00B96F44">
        <w:t>мероприятия</w:t>
      </w:r>
      <w:r w:rsidR="00214026">
        <w:t xml:space="preserve"> (уполномоченный орган)</w:t>
      </w:r>
      <w:r w:rsidR="00B96F44">
        <w:t xml:space="preserve"> докладывает на заседании </w:t>
      </w:r>
      <w:r w:rsidR="00C95AFC">
        <w:t xml:space="preserve">рабочей группы </w:t>
      </w:r>
      <w:r w:rsidR="00B96F44">
        <w:t>следующую информацию:</w:t>
      </w:r>
    </w:p>
    <w:p w:rsidR="00B96F44" w:rsidRDefault="00CF6290" w:rsidP="00CA6152">
      <w:pPr>
        <w:tabs>
          <w:tab w:val="left" w:pos="4170"/>
        </w:tabs>
        <w:jc w:val="both"/>
      </w:pPr>
      <w:r>
        <w:t xml:space="preserve">    </w:t>
      </w:r>
      <w:r w:rsidR="00214026">
        <w:t xml:space="preserve"> </w:t>
      </w:r>
      <w:r w:rsidR="00291109">
        <w:t xml:space="preserve"> </w:t>
      </w:r>
      <w:r>
        <w:t xml:space="preserve">1) </w:t>
      </w:r>
      <w:r w:rsidR="00214026">
        <w:t xml:space="preserve">об </w:t>
      </w:r>
      <w:r>
        <w:t>основаниях</w:t>
      </w:r>
      <w:r w:rsidR="00B96F44">
        <w:t xml:space="preserve"> проведения мероприятия;</w:t>
      </w:r>
    </w:p>
    <w:p w:rsidR="00B96F44" w:rsidRDefault="00B96F44" w:rsidP="00CA6152">
      <w:pPr>
        <w:tabs>
          <w:tab w:val="left" w:pos="4170"/>
        </w:tabs>
        <w:jc w:val="both"/>
      </w:pPr>
      <w:r>
        <w:t xml:space="preserve">    </w:t>
      </w:r>
      <w:r w:rsidR="00214026">
        <w:t xml:space="preserve"> </w:t>
      </w:r>
      <w:r w:rsidR="00291109">
        <w:t xml:space="preserve"> </w:t>
      </w:r>
      <w:r>
        <w:t xml:space="preserve">2) </w:t>
      </w:r>
      <w:r w:rsidR="00214026">
        <w:t xml:space="preserve">о </w:t>
      </w:r>
      <w:r>
        <w:t>характер</w:t>
      </w:r>
      <w:r w:rsidR="00CF6290">
        <w:t>е и месте</w:t>
      </w:r>
      <w:r>
        <w:t xml:space="preserve"> планируемого к проведению мероприятия;</w:t>
      </w:r>
    </w:p>
    <w:p w:rsidR="00B96F44" w:rsidRPr="00DE4874" w:rsidRDefault="00B96F44" w:rsidP="00CA6152">
      <w:pPr>
        <w:tabs>
          <w:tab w:val="left" w:pos="4170"/>
        </w:tabs>
      </w:pPr>
      <w:r>
        <w:t xml:space="preserve">    </w:t>
      </w:r>
      <w:r w:rsidR="00214026">
        <w:t xml:space="preserve"> </w:t>
      </w:r>
      <w:r w:rsidR="00291109">
        <w:t xml:space="preserve"> </w:t>
      </w:r>
      <w:r>
        <w:t xml:space="preserve">3) </w:t>
      </w:r>
      <w:r w:rsidR="00214026">
        <w:t xml:space="preserve">о </w:t>
      </w:r>
      <w:r>
        <w:t>п</w:t>
      </w:r>
      <w:r w:rsidR="00CF6290">
        <w:t>редполагаемом количестве</w:t>
      </w:r>
      <w:r w:rsidRPr="00DE4874">
        <w:t xml:space="preserve"> участников </w:t>
      </w:r>
      <w:r>
        <w:t>мероприятия;</w:t>
      </w:r>
    </w:p>
    <w:p w:rsidR="00424C8A" w:rsidRDefault="00CF6290" w:rsidP="00CA6152">
      <w:pPr>
        <w:tabs>
          <w:tab w:val="left" w:pos="4170"/>
        </w:tabs>
        <w:jc w:val="both"/>
        <w:rPr>
          <w:bCs/>
        </w:rPr>
      </w:pPr>
      <w:r>
        <w:t xml:space="preserve">    </w:t>
      </w:r>
      <w:r w:rsidR="00214026">
        <w:t xml:space="preserve"> </w:t>
      </w:r>
      <w:r w:rsidR="00291109">
        <w:t xml:space="preserve"> </w:t>
      </w:r>
      <w:r w:rsidR="00A47CD9">
        <w:t>4</w:t>
      </w:r>
      <w:r w:rsidR="005B1FA0">
        <w:t xml:space="preserve">) </w:t>
      </w:r>
      <w:r w:rsidR="00214026">
        <w:t>о наличии</w:t>
      </w:r>
      <w:r w:rsidR="00B96F44">
        <w:t xml:space="preserve"> условий для соблюдения участниками мероприятия </w:t>
      </w:r>
      <w:r w:rsidR="007C3636">
        <w:t xml:space="preserve">                     </w:t>
      </w:r>
      <w:r w:rsidR="005B7153">
        <w:t>санитарно</w:t>
      </w:r>
      <w:r w:rsidR="00B96F44">
        <w:t>-эпидемиологических требований</w:t>
      </w:r>
      <w:r w:rsidR="007C3636">
        <w:t xml:space="preserve"> в контексте </w:t>
      </w:r>
      <w:r w:rsidR="007C3636" w:rsidRPr="007C3636">
        <w:rPr>
          <w:bCs/>
        </w:rPr>
        <w:t>COVID-19</w:t>
      </w:r>
      <w:r w:rsidR="00424C8A">
        <w:rPr>
          <w:bCs/>
        </w:rPr>
        <w:t>;</w:t>
      </w:r>
    </w:p>
    <w:p w:rsidR="00B96F44" w:rsidRDefault="00424C8A" w:rsidP="00CA6152">
      <w:pPr>
        <w:tabs>
          <w:tab w:val="left" w:pos="4170"/>
        </w:tabs>
        <w:jc w:val="both"/>
      </w:pPr>
      <w:r>
        <w:rPr>
          <w:bCs/>
        </w:rPr>
        <w:t xml:space="preserve">    </w:t>
      </w:r>
      <w:r w:rsidR="00214026">
        <w:rPr>
          <w:bCs/>
        </w:rPr>
        <w:t xml:space="preserve"> </w:t>
      </w:r>
      <w:r w:rsidR="00291109">
        <w:rPr>
          <w:bCs/>
        </w:rPr>
        <w:t xml:space="preserve"> </w:t>
      </w:r>
      <w:r w:rsidR="00A47CD9">
        <w:rPr>
          <w:bCs/>
        </w:rPr>
        <w:t>5</w:t>
      </w:r>
      <w:r>
        <w:rPr>
          <w:bCs/>
        </w:rPr>
        <w:t>)</w:t>
      </w:r>
      <w:r w:rsidR="00214026">
        <w:rPr>
          <w:bCs/>
        </w:rPr>
        <w:t xml:space="preserve"> о лицах, ответственных</w:t>
      </w:r>
      <w:r w:rsidR="005B7153">
        <w:rPr>
          <w:bCs/>
        </w:rPr>
        <w:t xml:space="preserve"> за осуществление контроля за обеспечение</w:t>
      </w:r>
      <w:r w:rsidR="00214026">
        <w:rPr>
          <w:bCs/>
        </w:rPr>
        <w:t>м</w:t>
      </w:r>
      <w:r w:rsidR="005B7153">
        <w:rPr>
          <w:bCs/>
        </w:rPr>
        <w:t xml:space="preserve"> безопасности проведения мероприятия и соблюдение</w:t>
      </w:r>
      <w:r w:rsidR="00214026">
        <w:rPr>
          <w:bCs/>
        </w:rPr>
        <w:t>м</w:t>
      </w:r>
      <w:r w:rsidR="005B7153">
        <w:rPr>
          <w:bCs/>
        </w:rPr>
        <w:t xml:space="preserve"> при его проведении </w:t>
      </w:r>
      <w:r w:rsidR="005B7153" w:rsidRPr="005B7153">
        <w:rPr>
          <w:bCs/>
        </w:rPr>
        <w:t>санитарно-эпидемиологических требований в контексте COVID-19</w:t>
      </w:r>
      <w:r w:rsidR="0029282D">
        <w:t>;</w:t>
      </w:r>
    </w:p>
    <w:p w:rsidR="0029282D" w:rsidRDefault="0029282D" w:rsidP="00CA6152">
      <w:pPr>
        <w:tabs>
          <w:tab w:val="left" w:pos="4170"/>
        </w:tabs>
        <w:jc w:val="both"/>
      </w:pPr>
      <w:r>
        <w:t xml:space="preserve">      6) о собственной позиции о возможности проведения </w:t>
      </w:r>
      <w:r w:rsidRPr="0029282D">
        <w:t>мероприятия</w:t>
      </w:r>
      <w:r>
        <w:t>.</w:t>
      </w:r>
    </w:p>
    <w:p w:rsidR="00990187" w:rsidRPr="003A0E48" w:rsidRDefault="00C95AFC" w:rsidP="00CA6152">
      <w:pPr>
        <w:tabs>
          <w:tab w:val="left" w:pos="4170"/>
        </w:tabs>
        <w:jc w:val="both"/>
      </w:pPr>
      <w:r>
        <w:t xml:space="preserve">      8. По итогам рассмотрения рабочая группа </w:t>
      </w:r>
      <w:r w:rsidR="00C41ABE">
        <w:t>готовит проект решения</w:t>
      </w:r>
      <w:r>
        <w:t xml:space="preserve"> о согласовании (несогласовании) проведения мероприятия</w:t>
      </w:r>
      <w:r w:rsidR="00990187">
        <w:t xml:space="preserve"> </w:t>
      </w:r>
      <w:r w:rsidR="00990187">
        <w:rPr>
          <w:bCs/>
        </w:rPr>
        <w:t>с учетом санитарно-эпидемиологической обстановки в Камчатском крае</w:t>
      </w:r>
      <w:r w:rsidR="00C41ABE">
        <w:t xml:space="preserve"> и направляет его</w:t>
      </w:r>
      <w:r w:rsidR="00990187">
        <w:t xml:space="preserve"> в адрес </w:t>
      </w:r>
      <w:r w:rsidR="00C41ABE">
        <w:t xml:space="preserve">секретаря </w:t>
      </w:r>
      <w:r w:rsidR="00990187">
        <w:t xml:space="preserve">Штаба не позднее 1 рабочего </w:t>
      </w:r>
      <w:r w:rsidR="000F45C9">
        <w:t xml:space="preserve">дня </w:t>
      </w:r>
      <w:r w:rsidR="00990187">
        <w:t xml:space="preserve">со дня </w:t>
      </w:r>
      <w:r w:rsidR="000F45C9">
        <w:t>его подготовки для принятия окончательного решения Штабом</w:t>
      </w:r>
      <w:r w:rsidR="00990187">
        <w:t>.</w:t>
      </w:r>
    </w:p>
    <w:p w:rsidR="00626037" w:rsidRDefault="00B96F44" w:rsidP="00CA6152">
      <w:pPr>
        <w:tabs>
          <w:tab w:val="left" w:pos="4170"/>
        </w:tabs>
        <w:jc w:val="both"/>
        <w:rPr>
          <w:bCs/>
        </w:rPr>
      </w:pPr>
      <w:r>
        <w:t xml:space="preserve">   </w:t>
      </w:r>
      <w:r w:rsidR="00214026">
        <w:t xml:space="preserve">  </w:t>
      </w:r>
      <w:r>
        <w:t xml:space="preserve"> </w:t>
      </w:r>
      <w:r w:rsidR="00F812F3">
        <w:t>9</w:t>
      </w:r>
      <w:r w:rsidR="003A0E48">
        <w:t xml:space="preserve">. </w:t>
      </w:r>
      <w:r w:rsidR="00317B61">
        <w:t xml:space="preserve">Принятие </w:t>
      </w:r>
      <w:r w:rsidR="001C5615">
        <w:rPr>
          <w:bCs/>
        </w:rPr>
        <w:t xml:space="preserve">Штабом </w:t>
      </w:r>
      <w:r w:rsidR="00990187">
        <w:rPr>
          <w:bCs/>
        </w:rPr>
        <w:t>окончательного решения</w:t>
      </w:r>
      <w:r w:rsidR="003A0E48" w:rsidRPr="003A0E48">
        <w:rPr>
          <w:bCs/>
        </w:rPr>
        <w:t xml:space="preserve"> </w:t>
      </w:r>
      <w:r w:rsidR="00324B8F">
        <w:rPr>
          <w:bCs/>
        </w:rPr>
        <w:t xml:space="preserve">о </w:t>
      </w:r>
      <w:r w:rsidR="00214026">
        <w:rPr>
          <w:bCs/>
        </w:rPr>
        <w:t>согласовании</w:t>
      </w:r>
      <w:r w:rsidR="000F45C9">
        <w:rPr>
          <w:bCs/>
        </w:rPr>
        <w:t xml:space="preserve"> </w:t>
      </w:r>
      <w:r w:rsidR="000F45C9" w:rsidRPr="000F45C9">
        <w:rPr>
          <w:bCs/>
        </w:rPr>
        <w:t>(несогласовании)</w:t>
      </w:r>
      <w:r w:rsidR="00214026">
        <w:rPr>
          <w:bCs/>
        </w:rPr>
        <w:t xml:space="preserve"> проведения </w:t>
      </w:r>
      <w:r w:rsidR="00990187">
        <w:rPr>
          <w:bCs/>
        </w:rPr>
        <w:t>мероприятия</w:t>
      </w:r>
      <w:r w:rsidR="00324B8F">
        <w:rPr>
          <w:bCs/>
        </w:rPr>
        <w:t xml:space="preserve"> </w:t>
      </w:r>
      <w:r w:rsidR="001C5615">
        <w:rPr>
          <w:bCs/>
        </w:rPr>
        <w:t>осуществляе</w:t>
      </w:r>
      <w:r w:rsidR="00317B61">
        <w:rPr>
          <w:bCs/>
        </w:rPr>
        <w:t xml:space="preserve">тся </w:t>
      </w:r>
      <w:r w:rsidR="0029282D">
        <w:rPr>
          <w:bCs/>
        </w:rPr>
        <w:t xml:space="preserve">в рамках полномочий </w:t>
      </w:r>
      <w:r w:rsidR="00317B61">
        <w:rPr>
          <w:bCs/>
        </w:rPr>
        <w:t xml:space="preserve">в </w:t>
      </w:r>
      <w:r w:rsidR="001C5615">
        <w:rPr>
          <w:bCs/>
        </w:rPr>
        <w:t xml:space="preserve">соответствии с </w:t>
      </w:r>
      <w:r w:rsidR="0029282D">
        <w:rPr>
          <w:bCs/>
        </w:rPr>
        <w:t xml:space="preserve">процедурой, предусмотренной частями </w:t>
      </w:r>
      <w:r w:rsidR="00AB47E8">
        <w:rPr>
          <w:bCs/>
        </w:rPr>
        <w:t>3.13-3.15</w:t>
      </w:r>
      <w:r w:rsidR="00B44453">
        <w:rPr>
          <w:bCs/>
        </w:rPr>
        <w:t xml:space="preserve"> </w:t>
      </w:r>
      <w:r w:rsidR="00317B61">
        <w:rPr>
          <w:bCs/>
        </w:rPr>
        <w:t>Положения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о региональном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штабе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по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недопущению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распространения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новой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коронавирусной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инфекции</w:t>
      </w:r>
      <w:r w:rsidR="00317B61" w:rsidRPr="00317B61">
        <w:rPr>
          <w:bCs/>
        </w:rPr>
        <w:t xml:space="preserve"> (COVID-19) </w:t>
      </w:r>
      <w:r w:rsidR="00317B61" w:rsidRPr="00317B61">
        <w:rPr>
          <w:rFonts w:hint="eastAsia"/>
          <w:bCs/>
        </w:rPr>
        <w:t>на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территории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Камчатского</w:t>
      </w:r>
      <w:r w:rsidR="00317B61" w:rsidRPr="00317B61">
        <w:rPr>
          <w:bCs/>
        </w:rPr>
        <w:t xml:space="preserve"> </w:t>
      </w:r>
      <w:r w:rsidR="00317B61" w:rsidRPr="00317B61">
        <w:rPr>
          <w:rFonts w:hint="eastAsia"/>
          <w:bCs/>
        </w:rPr>
        <w:t>края</w:t>
      </w:r>
      <w:r w:rsidR="00626037">
        <w:rPr>
          <w:bCs/>
        </w:rPr>
        <w:t>.</w:t>
      </w:r>
    </w:p>
    <w:p w:rsidR="003A0E48" w:rsidRDefault="00626037" w:rsidP="00CA6152">
      <w:pPr>
        <w:tabs>
          <w:tab w:val="left" w:pos="4170"/>
        </w:tabs>
        <w:jc w:val="both"/>
        <w:rPr>
          <w:bCs/>
        </w:rPr>
      </w:pPr>
      <w:r>
        <w:rPr>
          <w:bCs/>
        </w:rPr>
        <w:t xml:space="preserve">      </w:t>
      </w:r>
      <w:r w:rsidR="00F812F3">
        <w:rPr>
          <w:bCs/>
        </w:rPr>
        <w:t>10</w:t>
      </w:r>
      <w:r w:rsidR="00357074">
        <w:rPr>
          <w:bCs/>
        </w:rPr>
        <w:t>.</w:t>
      </w:r>
      <w:r>
        <w:rPr>
          <w:bCs/>
        </w:rPr>
        <w:t xml:space="preserve"> Р</w:t>
      </w:r>
      <w:r w:rsidR="00DD7C06">
        <w:rPr>
          <w:bCs/>
        </w:rPr>
        <w:t xml:space="preserve">еализация </w:t>
      </w:r>
      <w:r>
        <w:rPr>
          <w:bCs/>
        </w:rPr>
        <w:t xml:space="preserve">указанных решений </w:t>
      </w:r>
      <w:r w:rsidR="003D6348">
        <w:rPr>
          <w:bCs/>
        </w:rPr>
        <w:t xml:space="preserve">не </w:t>
      </w:r>
      <w:r w:rsidR="00DD7C06">
        <w:rPr>
          <w:bCs/>
        </w:rPr>
        <w:t xml:space="preserve">требует </w:t>
      </w:r>
      <w:r w:rsidR="005B7153">
        <w:rPr>
          <w:bCs/>
        </w:rPr>
        <w:t>издания</w:t>
      </w:r>
      <w:r w:rsidR="007F575C">
        <w:rPr>
          <w:bCs/>
        </w:rPr>
        <w:t xml:space="preserve"> отдельного правового акта</w:t>
      </w:r>
      <w:r w:rsidR="003A0E48" w:rsidRPr="003A0E48">
        <w:rPr>
          <w:bCs/>
        </w:rPr>
        <w:t>.</w:t>
      </w:r>
    </w:p>
    <w:p w:rsidR="00CA6152" w:rsidRDefault="00291109" w:rsidP="00CA6152">
      <w:pPr>
        <w:tabs>
          <w:tab w:val="left" w:pos="4170"/>
        </w:tabs>
        <w:jc w:val="both"/>
        <w:rPr>
          <w:bCs/>
        </w:rPr>
      </w:pPr>
      <w:r>
        <w:rPr>
          <w:bCs/>
        </w:rPr>
        <w:t xml:space="preserve">      </w:t>
      </w:r>
      <w:r w:rsidR="00F812F3">
        <w:rPr>
          <w:bCs/>
        </w:rPr>
        <w:t>11</w:t>
      </w:r>
      <w:r w:rsidR="00424C8A">
        <w:rPr>
          <w:bCs/>
        </w:rPr>
        <w:t xml:space="preserve">. Выписка из протокола Штаба с решениями </w:t>
      </w:r>
      <w:r w:rsidR="00A95F6D">
        <w:rPr>
          <w:bCs/>
        </w:rPr>
        <w:t xml:space="preserve">Штаба о согласовании проведения мероприятий </w:t>
      </w:r>
      <w:r w:rsidR="00424C8A" w:rsidRPr="00424C8A">
        <w:rPr>
          <w:bCs/>
        </w:rPr>
        <w:t xml:space="preserve">размещается </w:t>
      </w:r>
      <w:r w:rsidR="00424C8A">
        <w:rPr>
          <w:bCs/>
        </w:rPr>
        <w:t xml:space="preserve">секретарем Штаба </w:t>
      </w:r>
      <w:r w:rsidR="00424C8A" w:rsidRPr="00424C8A">
        <w:rPr>
          <w:bCs/>
        </w:rPr>
        <w:t>на официальном сайте исполнительных органов государст</w:t>
      </w:r>
      <w:r w:rsidR="00424C8A">
        <w:rPr>
          <w:bCs/>
        </w:rPr>
        <w:t xml:space="preserve">венной власти Камчатского края </w:t>
      </w:r>
      <w:r w:rsidR="00424C8A" w:rsidRPr="00424C8A">
        <w:rPr>
          <w:bCs/>
        </w:rPr>
        <w:t xml:space="preserve">в информационно-телекоммуникационной сети "Интернет" </w:t>
      </w:r>
      <w:r w:rsidR="00424C8A">
        <w:rPr>
          <w:bCs/>
        </w:rPr>
        <w:t>не по</w:t>
      </w:r>
      <w:r w:rsidR="00424C8A" w:rsidRPr="00424C8A">
        <w:rPr>
          <w:bCs/>
        </w:rPr>
        <w:t>з</w:t>
      </w:r>
      <w:r w:rsidR="00424C8A">
        <w:rPr>
          <w:bCs/>
        </w:rPr>
        <w:t>днее 1 рабочего дня</w:t>
      </w:r>
      <w:r w:rsidR="00424C8A" w:rsidRPr="00424C8A">
        <w:rPr>
          <w:bCs/>
        </w:rPr>
        <w:t xml:space="preserve"> со дня </w:t>
      </w:r>
      <w:r w:rsidR="00A95F6D">
        <w:rPr>
          <w:bCs/>
        </w:rPr>
        <w:t>утверждения</w:t>
      </w:r>
      <w:r w:rsidR="004A6FDF">
        <w:rPr>
          <w:bCs/>
        </w:rPr>
        <w:t xml:space="preserve"> протокола Штаба</w:t>
      </w:r>
      <w:r w:rsidR="00424C8A" w:rsidRPr="00424C8A">
        <w:rPr>
          <w:bCs/>
        </w:rPr>
        <w:t>.</w:t>
      </w:r>
    </w:p>
    <w:p w:rsidR="00CA6152" w:rsidRDefault="00CA6152" w:rsidP="00CA6152">
      <w:pPr>
        <w:rPr>
          <w:bCs/>
        </w:rPr>
      </w:pPr>
      <w:r>
        <w:rPr>
          <w:bCs/>
        </w:rPr>
        <w:br w:type="page"/>
      </w:r>
    </w:p>
    <w:p w:rsidR="00CA6152" w:rsidRPr="005933C7" w:rsidRDefault="00CA6152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CA6152" w:rsidRDefault="00CA6152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CA6152" w:rsidRPr="005933C7" w:rsidRDefault="00CA6152" w:rsidP="00CA6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о региональном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штабе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по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недопущению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распространения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новой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коронавирусной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инфекции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(COVID-19)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на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территории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Камчатского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края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CA6152" w:rsidRPr="005933C7" w:rsidRDefault="00CA61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6152" w:rsidRPr="005933C7" w:rsidRDefault="00CA61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A6152" w:rsidRPr="00500FFB" w:rsidRDefault="00CA6152" w:rsidP="00CA61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Губернатора Камчатского края                             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19.11.2019 № 86 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>"Об утверждении Порядка организации деятельнос</w:t>
      </w:r>
      <w:r>
        <w:rPr>
          <w:rFonts w:ascii="Times New Roman" w:hAnsi="Times New Roman" w:cs="Times New Roman"/>
          <w:b w:val="0"/>
          <w:sz w:val="28"/>
          <w:szCs w:val="28"/>
        </w:rPr>
        <w:t>ти Губернатора Камчатского края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>", в це</w:t>
      </w:r>
      <w:r>
        <w:rPr>
          <w:rFonts w:ascii="Times New Roman" w:hAnsi="Times New Roman" w:cs="Times New Roman"/>
          <w:b w:val="0"/>
          <w:sz w:val="28"/>
          <w:szCs w:val="28"/>
        </w:rPr>
        <w:t>лях недопущения распространения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новой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коронавирусной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инфекции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(COVID-19)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на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территории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Камчатского</w:t>
      </w:r>
      <w:r w:rsidRPr="004158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865">
        <w:rPr>
          <w:rFonts w:ascii="Times New Roman" w:hAnsi="Times New Roman" w:cs="Times New Roman" w:hint="eastAsia"/>
          <w:b w:val="0"/>
          <w:sz w:val="28"/>
          <w:szCs w:val="28"/>
        </w:rPr>
        <w:t>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6152" w:rsidRPr="005933C7" w:rsidRDefault="00CA61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CA6152" w:rsidRPr="005933C7" w:rsidRDefault="00CA61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24.06.2021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 w:val="0"/>
          <w:sz w:val="28"/>
          <w:szCs w:val="28"/>
        </w:rPr>
        <w:t>02.07.2021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6152" w:rsidRPr="005933C7" w:rsidRDefault="00CA6152" w:rsidP="00CA61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№ 233-П </w:t>
      </w:r>
      <w:r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4C8A" w:rsidRPr="00424C8A" w:rsidRDefault="00424C8A" w:rsidP="00CA6152">
      <w:pPr>
        <w:tabs>
          <w:tab w:val="left" w:pos="4170"/>
        </w:tabs>
        <w:jc w:val="both"/>
        <w:rPr>
          <w:bCs/>
        </w:rPr>
      </w:pPr>
    </w:p>
    <w:p w:rsidR="007C3636" w:rsidRPr="003A0E48" w:rsidRDefault="00424C8A" w:rsidP="00CA6152">
      <w:pPr>
        <w:tabs>
          <w:tab w:val="left" w:pos="4170"/>
        </w:tabs>
        <w:jc w:val="both"/>
        <w:rPr>
          <w:bCs/>
        </w:rPr>
      </w:pPr>
      <w:r>
        <w:rPr>
          <w:bCs/>
        </w:rPr>
        <w:t xml:space="preserve">    </w:t>
      </w:r>
    </w:p>
    <w:sectPr w:rsidR="007C3636" w:rsidRPr="003A0E48" w:rsidSect="00CA6152">
      <w:headerReference w:type="default" r:id="rId10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7F" w:rsidRDefault="003D047F" w:rsidP="00342D13">
      <w:r>
        <w:separator/>
      </w:r>
    </w:p>
  </w:endnote>
  <w:endnote w:type="continuationSeparator" w:id="0">
    <w:p w:rsidR="003D047F" w:rsidRDefault="003D047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7F" w:rsidRDefault="003D047F" w:rsidP="00342D13">
      <w:r>
        <w:separator/>
      </w:r>
    </w:p>
  </w:footnote>
  <w:footnote w:type="continuationSeparator" w:id="0">
    <w:p w:rsidR="003D047F" w:rsidRDefault="003D047F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9060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A6152" w:rsidRPr="00CA6152" w:rsidRDefault="00CA6152">
        <w:pPr>
          <w:pStyle w:val="ad"/>
          <w:jc w:val="center"/>
          <w:rPr>
            <w:sz w:val="24"/>
          </w:rPr>
        </w:pPr>
        <w:r w:rsidRPr="00CA6152">
          <w:rPr>
            <w:sz w:val="24"/>
          </w:rPr>
          <w:fldChar w:fldCharType="begin"/>
        </w:r>
        <w:r w:rsidRPr="00CA6152">
          <w:rPr>
            <w:sz w:val="24"/>
          </w:rPr>
          <w:instrText>PAGE   \* MERGEFORMAT</w:instrText>
        </w:r>
        <w:r w:rsidRPr="00CA6152">
          <w:rPr>
            <w:sz w:val="24"/>
          </w:rPr>
          <w:fldChar w:fldCharType="separate"/>
        </w:r>
        <w:r w:rsidR="002A2964">
          <w:rPr>
            <w:noProof/>
            <w:sz w:val="24"/>
          </w:rPr>
          <w:t>6</w:t>
        </w:r>
        <w:r w:rsidRPr="00CA6152">
          <w:rPr>
            <w:sz w:val="24"/>
          </w:rPr>
          <w:fldChar w:fldCharType="end"/>
        </w:r>
      </w:p>
    </w:sdtContent>
  </w:sdt>
  <w:p w:rsidR="00CA6152" w:rsidRDefault="00CA615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57AB"/>
    <w:multiLevelType w:val="hybridMultilevel"/>
    <w:tmpl w:val="A69E9A94"/>
    <w:lvl w:ilvl="0" w:tplc="2DF8DA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432166F"/>
    <w:multiLevelType w:val="hybridMultilevel"/>
    <w:tmpl w:val="630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F81"/>
    <w:rsid w:val="000034DE"/>
    <w:rsid w:val="00006F0F"/>
    <w:rsid w:val="000077A5"/>
    <w:rsid w:val="00010B11"/>
    <w:rsid w:val="00013733"/>
    <w:rsid w:val="00014E5C"/>
    <w:rsid w:val="00023B2A"/>
    <w:rsid w:val="000251C0"/>
    <w:rsid w:val="00025C29"/>
    <w:rsid w:val="00030644"/>
    <w:rsid w:val="0003329F"/>
    <w:rsid w:val="00034065"/>
    <w:rsid w:val="00035C9A"/>
    <w:rsid w:val="00044126"/>
    <w:rsid w:val="00051FDE"/>
    <w:rsid w:val="000545B3"/>
    <w:rsid w:val="00055C7B"/>
    <w:rsid w:val="00065839"/>
    <w:rsid w:val="00066991"/>
    <w:rsid w:val="00067A14"/>
    <w:rsid w:val="00070E03"/>
    <w:rsid w:val="00073909"/>
    <w:rsid w:val="000812F0"/>
    <w:rsid w:val="00091209"/>
    <w:rsid w:val="00094546"/>
    <w:rsid w:val="000A0879"/>
    <w:rsid w:val="000A1B68"/>
    <w:rsid w:val="000A3173"/>
    <w:rsid w:val="000B69A6"/>
    <w:rsid w:val="000B7D92"/>
    <w:rsid w:val="000C0556"/>
    <w:rsid w:val="000C13F2"/>
    <w:rsid w:val="000C1841"/>
    <w:rsid w:val="000C4971"/>
    <w:rsid w:val="000C5194"/>
    <w:rsid w:val="000C5804"/>
    <w:rsid w:val="000C6E9C"/>
    <w:rsid w:val="000C796F"/>
    <w:rsid w:val="000D602E"/>
    <w:rsid w:val="000D6D68"/>
    <w:rsid w:val="000E0E5E"/>
    <w:rsid w:val="000E4C20"/>
    <w:rsid w:val="000E4CCC"/>
    <w:rsid w:val="000E541B"/>
    <w:rsid w:val="000E5C62"/>
    <w:rsid w:val="000E6826"/>
    <w:rsid w:val="000E6AC1"/>
    <w:rsid w:val="000F0F75"/>
    <w:rsid w:val="000F45C9"/>
    <w:rsid w:val="000F6749"/>
    <w:rsid w:val="000F7F29"/>
    <w:rsid w:val="001032C1"/>
    <w:rsid w:val="00106764"/>
    <w:rsid w:val="001428B2"/>
    <w:rsid w:val="00143937"/>
    <w:rsid w:val="0015575D"/>
    <w:rsid w:val="001624EF"/>
    <w:rsid w:val="00162688"/>
    <w:rsid w:val="0016373A"/>
    <w:rsid w:val="001723D0"/>
    <w:rsid w:val="00175468"/>
    <w:rsid w:val="0017690A"/>
    <w:rsid w:val="00191854"/>
    <w:rsid w:val="001933EE"/>
    <w:rsid w:val="00196836"/>
    <w:rsid w:val="001A75C9"/>
    <w:rsid w:val="001B1528"/>
    <w:rsid w:val="001B7037"/>
    <w:rsid w:val="001C19DE"/>
    <w:rsid w:val="001C5615"/>
    <w:rsid w:val="001E0B39"/>
    <w:rsid w:val="001E1940"/>
    <w:rsid w:val="001E62AB"/>
    <w:rsid w:val="001F594F"/>
    <w:rsid w:val="001F6AA7"/>
    <w:rsid w:val="00200564"/>
    <w:rsid w:val="00205E76"/>
    <w:rsid w:val="00214026"/>
    <w:rsid w:val="002230EA"/>
    <w:rsid w:val="00223D68"/>
    <w:rsid w:val="00223E74"/>
    <w:rsid w:val="00225492"/>
    <w:rsid w:val="00226BED"/>
    <w:rsid w:val="00230F4D"/>
    <w:rsid w:val="00232A85"/>
    <w:rsid w:val="00236351"/>
    <w:rsid w:val="00240C37"/>
    <w:rsid w:val="00244A46"/>
    <w:rsid w:val="00246D05"/>
    <w:rsid w:val="002529A8"/>
    <w:rsid w:val="00257406"/>
    <w:rsid w:val="00270362"/>
    <w:rsid w:val="002722F0"/>
    <w:rsid w:val="002764A2"/>
    <w:rsid w:val="00291109"/>
    <w:rsid w:val="0029282D"/>
    <w:rsid w:val="002951F9"/>
    <w:rsid w:val="00296585"/>
    <w:rsid w:val="002A03C0"/>
    <w:rsid w:val="002A2964"/>
    <w:rsid w:val="002A57FD"/>
    <w:rsid w:val="002A5D58"/>
    <w:rsid w:val="002A71B0"/>
    <w:rsid w:val="002B0560"/>
    <w:rsid w:val="002B0CD6"/>
    <w:rsid w:val="002B334D"/>
    <w:rsid w:val="002B5D13"/>
    <w:rsid w:val="002C1D9F"/>
    <w:rsid w:val="002C23EB"/>
    <w:rsid w:val="002C4160"/>
    <w:rsid w:val="002C4C8C"/>
    <w:rsid w:val="002C5ED9"/>
    <w:rsid w:val="002C71B1"/>
    <w:rsid w:val="002D43BE"/>
    <w:rsid w:val="002E10F1"/>
    <w:rsid w:val="002E20A3"/>
    <w:rsid w:val="002E2486"/>
    <w:rsid w:val="002F370E"/>
    <w:rsid w:val="002F4C64"/>
    <w:rsid w:val="002F674E"/>
    <w:rsid w:val="002F72ED"/>
    <w:rsid w:val="00302834"/>
    <w:rsid w:val="00307E5A"/>
    <w:rsid w:val="00312FAA"/>
    <w:rsid w:val="00317B61"/>
    <w:rsid w:val="00317B76"/>
    <w:rsid w:val="00321E7D"/>
    <w:rsid w:val="00322F9A"/>
    <w:rsid w:val="00324717"/>
    <w:rsid w:val="00324B8F"/>
    <w:rsid w:val="00334824"/>
    <w:rsid w:val="00337EBC"/>
    <w:rsid w:val="00342D13"/>
    <w:rsid w:val="0035299B"/>
    <w:rsid w:val="00354291"/>
    <w:rsid w:val="003559E6"/>
    <w:rsid w:val="00357074"/>
    <w:rsid w:val="00362299"/>
    <w:rsid w:val="003631CE"/>
    <w:rsid w:val="00380A56"/>
    <w:rsid w:val="00382A58"/>
    <w:rsid w:val="003832CF"/>
    <w:rsid w:val="003853C8"/>
    <w:rsid w:val="003926A3"/>
    <w:rsid w:val="003940DA"/>
    <w:rsid w:val="00397F7C"/>
    <w:rsid w:val="003A0E48"/>
    <w:rsid w:val="003A4383"/>
    <w:rsid w:val="003A5BEF"/>
    <w:rsid w:val="003A7F52"/>
    <w:rsid w:val="003C1A68"/>
    <w:rsid w:val="003C1E42"/>
    <w:rsid w:val="003C2A43"/>
    <w:rsid w:val="003C4237"/>
    <w:rsid w:val="003D047F"/>
    <w:rsid w:val="003D114A"/>
    <w:rsid w:val="003D23DF"/>
    <w:rsid w:val="003D5CCC"/>
    <w:rsid w:val="003D6348"/>
    <w:rsid w:val="003D6F0D"/>
    <w:rsid w:val="003E38BA"/>
    <w:rsid w:val="003E5623"/>
    <w:rsid w:val="003E5E01"/>
    <w:rsid w:val="003E71A0"/>
    <w:rsid w:val="003F18D8"/>
    <w:rsid w:val="003F195B"/>
    <w:rsid w:val="003F1C3D"/>
    <w:rsid w:val="003F2DE9"/>
    <w:rsid w:val="003F40F4"/>
    <w:rsid w:val="003F4742"/>
    <w:rsid w:val="004155E2"/>
    <w:rsid w:val="00420E5D"/>
    <w:rsid w:val="004218C0"/>
    <w:rsid w:val="00421B24"/>
    <w:rsid w:val="00424C8A"/>
    <w:rsid w:val="004274CD"/>
    <w:rsid w:val="004307CD"/>
    <w:rsid w:val="004330FB"/>
    <w:rsid w:val="0043778F"/>
    <w:rsid w:val="00441A91"/>
    <w:rsid w:val="00442CB5"/>
    <w:rsid w:val="00453C7C"/>
    <w:rsid w:val="00460247"/>
    <w:rsid w:val="00462F8C"/>
    <w:rsid w:val="00463523"/>
    <w:rsid w:val="004642BA"/>
    <w:rsid w:val="00465AEF"/>
    <w:rsid w:val="0046790E"/>
    <w:rsid w:val="004755AE"/>
    <w:rsid w:val="0048068C"/>
    <w:rsid w:val="00481E7D"/>
    <w:rsid w:val="0048261B"/>
    <w:rsid w:val="00485742"/>
    <w:rsid w:val="004A6485"/>
    <w:rsid w:val="004A6FDF"/>
    <w:rsid w:val="004B04E1"/>
    <w:rsid w:val="004B0A3C"/>
    <w:rsid w:val="004B6B4A"/>
    <w:rsid w:val="004C3D78"/>
    <w:rsid w:val="004D1461"/>
    <w:rsid w:val="004D492F"/>
    <w:rsid w:val="004D7243"/>
    <w:rsid w:val="004D7584"/>
    <w:rsid w:val="004D79DB"/>
    <w:rsid w:val="004E425F"/>
    <w:rsid w:val="004E62AF"/>
    <w:rsid w:val="004F0472"/>
    <w:rsid w:val="004F1464"/>
    <w:rsid w:val="00502322"/>
    <w:rsid w:val="005078ED"/>
    <w:rsid w:val="00511A74"/>
    <w:rsid w:val="00512C6C"/>
    <w:rsid w:val="0051300F"/>
    <w:rsid w:val="00514173"/>
    <w:rsid w:val="005165B7"/>
    <w:rsid w:val="00522D3D"/>
    <w:rsid w:val="00525914"/>
    <w:rsid w:val="005315FF"/>
    <w:rsid w:val="00536034"/>
    <w:rsid w:val="00542D1A"/>
    <w:rsid w:val="005522C7"/>
    <w:rsid w:val="00560B66"/>
    <w:rsid w:val="00565D91"/>
    <w:rsid w:val="00566A14"/>
    <w:rsid w:val="0056768D"/>
    <w:rsid w:val="005709CE"/>
    <w:rsid w:val="00583797"/>
    <w:rsid w:val="00583AEC"/>
    <w:rsid w:val="00592D71"/>
    <w:rsid w:val="005933C7"/>
    <w:rsid w:val="005B1FA0"/>
    <w:rsid w:val="005B4766"/>
    <w:rsid w:val="005B50A7"/>
    <w:rsid w:val="005B7153"/>
    <w:rsid w:val="005C006A"/>
    <w:rsid w:val="005C28F0"/>
    <w:rsid w:val="005C2BFF"/>
    <w:rsid w:val="005C3768"/>
    <w:rsid w:val="005C4B76"/>
    <w:rsid w:val="005D0FF3"/>
    <w:rsid w:val="005E22DD"/>
    <w:rsid w:val="005E2A0A"/>
    <w:rsid w:val="005E2AB0"/>
    <w:rsid w:val="005F0B57"/>
    <w:rsid w:val="005F2BC6"/>
    <w:rsid w:val="005F2CE5"/>
    <w:rsid w:val="00602E45"/>
    <w:rsid w:val="00611E8A"/>
    <w:rsid w:val="006139BC"/>
    <w:rsid w:val="006209CD"/>
    <w:rsid w:val="00620A26"/>
    <w:rsid w:val="00624C6C"/>
    <w:rsid w:val="00626037"/>
    <w:rsid w:val="00626BC8"/>
    <w:rsid w:val="006317BF"/>
    <w:rsid w:val="006403D9"/>
    <w:rsid w:val="00643552"/>
    <w:rsid w:val="00650B2F"/>
    <w:rsid w:val="00652314"/>
    <w:rsid w:val="00656BD1"/>
    <w:rsid w:val="006604E4"/>
    <w:rsid w:val="006639EC"/>
    <w:rsid w:val="006650EC"/>
    <w:rsid w:val="00680139"/>
    <w:rsid w:val="006814BF"/>
    <w:rsid w:val="00685444"/>
    <w:rsid w:val="006972F5"/>
    <w:rsid w:val="006979FB"/>
    <w:rsid w:val="006A49D0"/>
    <w:rsid w:val="006A5AB2"/>
    <w:rsid w:val="006A78D5"/>
    <w:rsid w:val="006B0AC0"/>
    <w:rsid w:val="006B4AA0"/>
    <w:rsid w:val="006B5663"/>
    <w:rsid w:val="006B5AC3"/>
    <w:rsid w:val="006C1B6A"/>
    <w:rsid w:val="006D32C7"/>
    <w:rsid w:val="006D4BF2"/>
    <w:rsid w:val="006E273C"/>
    <w:rsid w:val="006E4B23"/>
    <w:rsid w:val="006F1254"/>
    <w:rsid w:val="006F2B1B"/>
    <w:rsid w:val="00703B1A"/>
    <w:rsid w:val="007109E4"/>
    <w:rsid w:val="00710D6F"/>
    <w:rsid w:val="00721E28"/>
    <w:rsid w:val="00722C4B"/>
    <w:rsid w:val="007232B2"/>
    <w:rsid w:val="00723F86"/>
    <w:rsid w:val="00724528"/>
    <w:rsid w:val="007302E2"/>
    <w:rsid w:val="007314C7"/>
    <w:rsid w:val="00732D31"/>
    <w:rsid w:val="00733DC4"/>
    <w:rsid w:val="00733F6A"/>
    <w:rsid w:val="007419F8"/>
    <w:rsid w:val="007468A3"/>
    <w:rsid w:val="00746964"/>
    <w:rsid w:val="00747197"/>
    <w:rsid w:val="00753117"/>
    <w:rsid w:val="007551FB"/>
    <w:rsid w:val="00755B92"/>
    <w:rsid w:val="00760202"/>
    <w:rsid w:val="00760DAA"/>
    <w:rsid w:val="007628E1"/>
    <w:rsid w:val="0076586A"/>
    <w:rsid w:val="00767859"/>
    <w:rsid w:val="00771F48"/>
    <w:rsid w:val="0077464E"/>
    <w:rsid w:val="00774B8C"/>
    <w:rsid w:val="00782A16"/>
    <w:rsid w:val="0078772B"/>
    <w:rsid w:val="007924AC"/>
    <w:rsid w:val="007952F9"/>
    <w:rsid w:val="00796385"/>
    <w:rsid w:val="00796676"/>
    <w:rsid w:val="007A764E"/>
    <w:rsid w:val="007B0E3E"/>
    <w:rsid w:val="007B5AE8"/>
    <w:rsid w:val="007B6576"/>
    <w:rsid w:val="007B6D88"/>
    <w:rsid w:val="007B752D"/>
    <w:rsid w:val="007C2BAE"/>
    <w:rsid w:val="007C3636"/>
    <w:rsid w:val="007C4CAB"/>
    <w:rsid w:val="007C6DC9"/>
    <w:rsid w:val="007D392B"/>
    <w:rsid w:val="007D4D49"/>
    <w:rsid w:val="007D7A0C"/>
    <w:rsid w:val="007E17B7"/>
    <w:rsid w:val="007F49CA"/>
    <w:rsid w:val="007F575C"/>
    <w:rsid w:val="007F6AFC"/>
    <w:rsid w:val="007F7FA5"/>
    <w:rsid w:val="00801067"/>
    <w:rsid w:val="00805C71"/>
    <w:rsid w:val="00807145"/>
    <w:rsid w:val="008121A1"/>
    <w:rsid w:val="00812373"/>
    <w:rsid w:val="00815D96"/>
    <w:rsid w:val="00826FA7"/>
    <w:rsid w:val="0083039A"/>
    <w:rsid w:val="008314E2"/>
    <w:rsid w:val="00832E23"/>
    <w:rsid w:val="00841E4D"/>
    <w:rsid w:val="008434A6"/>
    <w:rsid w:val="00856C9C"/>
    <w:rsid w:val="00863EEF"/>
    <w:rsid w:val="00874CF3"/>
    <w:rsid w:val="00893B29"/>
    <w:rsid w:val="008973EB"/>
    <w:rsid w:val="008A316C"/>
    <w:rsid w:val="008B736D"/>
    <w:rsid w:val="008B7954"/>
    <w:rsid w:val="008C4772"/>
    <w:rsid w:val="008D13CF"/>
    <w:rsid w:val="008D441D"/>
    <w:rsid w:val="008F114E"/>
    <w:rsid w:val="008F586A"/>
    <w:rsid w:val="008F703E"/>
    <w:rsid w:val="0090172B"/>
    <w:rsid w:val="00901E67"/>
    <w:rsid w:val="00904BE2"/>
    <w:rsid w:val="00905183"/>
    <w:rsid w:val="00905B59"/>
    <w:rsid w:val="00907E4E"/>
    <w:rsid w:val="00910A42"/>
    <w:rsid w:val="0091299B"/>
    <w:rsid w:val="00923A61"/>
    <w:rsid w:val="009244DB"/>
    <w:rsid w:val="00925FEC"/>
    <w:rsid w:val="0092761C"/>
    <w:rsid w:val="00927F1E"/>
    <w:rsid w:val="00931E15"/>
    <w:rsid w:val="00935871"/>
    <w:rsid w:val="009407A3"/>
    <w:rsid w:val="00941FB5"/>
    <w:rsid w:val="009466C0"/>
    <w:rsid w:val="00950F02"/>
    <w:rsid w:val="009520E6"/>
    <w:rsid w:val="00961CDA"/>
    <w:rsid w:val="00965334"/>
    <w:rsid w:val="00967CE3"/>
    <w:rsid w:val="00970B2B"/>
    <w:rsid w:val="009811CB"/>
    <w:rsid w:val="00982C28"/>
    <w:rsid w:val="00990187"/>
    <w:rsid w:val="00991DB2"/>
    <w:rsid w:val="009926F9"/>
    <w:rsid w:val="00993556"/>
    <w:rsid w:val="009A17A2"/>
    <w:rsid w:val="009A3BE0"/>
    <w:rsid w:val="009A4A04"/>
    <w:rsid w:val="009A5446"/>
    <w:rsid w:val="009B185D"/>
    <w:rsid w:val="009B1C1D"/>
    <w:rsid w:val="009B2203"/>
    <w:rsid w:val="009B3288"/>
    <w:rsid w:val="009B6005"/>
    <w:rsid w:val="009B6403"/>
    <w:rsid w:val="009B6B79"/>
    <w:rsid w:val="009C2ADD"/>
    <w:rsid w:val="009C36E4"/>
    <w:rsid w:val="009C4CE7"/>
    <w:rsid w:val="009D1159"/>
    <w:rsid w:val="009D27F0"/>
    <w:rsid w:val="009D2BCF"/>
    <w:rsid w:val="009D3517"/>
    <w:rsid w:val="009D636A"/>
    <w:rsid w:val="009D6812"/>
    <w:rsid w:val="009D684C"/>
    <w:rsid w:val="009D7607"/>
    <w:rsid w:val="009E0C88"/>
    <w:rsid w:val="009E1D67"/>
    <w:rsid w:val="009E40C4"/>
    <w:rsid w:val="009E5BB4"/>
    <w:rsid w:val="009E5EC5"/>
    <w:rsid w:val="009F1760"/>
    <w:rsid w:val="009F2212"/>
    <w:rsid w:val="009F2AE3"/>
    <w:rsid w:val="009F621F"/>
    <w:rsid w:val="009F7F93"/>
    <w:rsid w:val="00A0024A"/>
    <w:rsid w:val="00A00F24"/>
    <w:rsid w:val="00A02A41"/>
    <w:rsid w:val="00A077D3"/>
    <w:rsid w:val="00A10318"/>
    <w:rsid w:val="00A1063F"/>
    <w:rsid w:val="00A145DD"/>
    <w:rsid w:val="00A15A67"/>
    <w:rsid w:val="00A16406"/>
    <w:rsid w:val="00A24DC4"/>
    <w:rsid w:val="00A30558"/>
    <w:rsid w:val="00A32E8A"/>
    <w:rsid w:val="00A349D7"/>
    <w:rsid w:val="00A36408"/>
    <w:rsid w:val="00A46A3B"/>
    <w:rsid w:val="00A47CD9"/>
    <w:rsid w:val="00A52C9A"/>
    <w:rsid w:val="00A540B6"/>
    <w:rsid w:val="00A5593D"/>
    <w:rsid w:val="00A62100"/>
    <w:rsid w:val="00A63668"/>
    <w:rsid w:val="00A86256"/>
    <w:rsid w:val="00A91268"/>
    <w:rsid w:val="00A95E5B"/>
    <w:rsid w:val="00A95F6D"/>
    <w:rsid w:val="00A960AF"/>
    <w:rsid w:val="00A96A62"/>
    <w:rsid w:val="00AA3CED"/>
    <w:rsid w:val="00AA438F"/>
    <w:rsid w:val="00AA4B71"/>
    <w:rsid w:val="00AA614A"/>
    <w:rsid w:val="00AB08DC"/>
    <w:rsid w:val="00AB22A4"/>
    <w:rsid w:val="00AB3503"/>
    <w:rsid w:val="00AB47E8"/>
    <w:rsid w:val="00AC0AED"/>
    <w:rsid w:val="00AC284F"/>
    <w:rsid w:val="00AC6BC7"/>
    <w:rsid w:val="00AC6F10"/>
    <w:rsid w:val="00AD2C86"/>
    <w:rsid w:val="00AD68DF"/>
    <w:rsid w:val="00AD7C5D"/>
    <w:rsid w:val="00AE0569"/>
    <w:rsid w:val="00AE0DE4"/>
    <w:rsid w:val="00AE5412"/>
    <w:rsid w:val="00AE6285"/>
    <w:rsid w:val="00AE7CE5"/>
    <w:rsid w:val="00AF085C"/>
    <w:rsid w:val="00AF543D"/>
    <w:rsid w:val="00B00B2B"/>
    <w:rsid w:val="00B01398"/>
    <w:rsid w:val="00B0143F"/>
    <w:rsid w:val="00B02708"/>
    <w:rsid w:val="00B047CC"/>
    <w:rsid w:val="00B05805"/>
    <w:rsid w:val="00B1168B"/>
    <w:rsid w:val="00B1302A"/>
    <w:rsid w:val="00B14321"/>
    <w:rsid w:val="00B16CA1"/>
    <w:rsid w:val="00B17E41"/>
    <w:rsid w:val="00B20266"/>
    <w:rsid w:val="00B22ABE"/>
    <w:rsid w:val="00B25899"/>
    <w:rsid w:val="00B34CC5"/>
    <w:rsid w:val="00B35025"/>
    <w:rsid w:val="00B44453"/>
    <w:rsid w:val="00B453F0"/>
    <w:rsid w:val="00B456A1"/>
    <w:rsid w:val="00B45A0C"/>
    <w:rsid w:val="00B46736"/>
    <w:rsid w:val="00B50C3F"/>
    <w:rsid w:val="00B51E83"/>
    <w:rsid w:val="00B524A1"/>
    <w:rsid w:val="00B52D23"/>
    <w:rsid w:val="00B5364B"/>
    <w:rsid w:val="00B539F9"/>
    <w:rsid w:val="00B540BB"/>
    <w:rsid w:val="00B54762"/>
    <w:rsid w:val="00B5617B"/>
    <w:rsid w:val="00B60245"/>
    <w:rsid w:val="00B62003"/>
    <w:rsid w:val="00B6369D"/>
    <w:rsid w:val="00B668EF"/>
    <w:rsid w:val="00B66941"/>
    <w:rsid w:val="00B70880"/>
    <w:rsid w:val="00B74965"/>
    <w:rsid w:val="00B812B4"/>
    <w:rsid w:val="00B820DB"/>
    <w:rsid w:val="00B82E2C"/>
    <w:rsid w:val="00B84F51"/>
    <w:rsid w:val="00B91DB0"/>
    <w:rsid w:val="00B932D7"/>
    <w:rsid w:val="00B93A6B"/>
    <w:rsid w:val="00B965C0"/>
    <w:rsid w:val="00B96F44"/>
    <w:rsid w:val="00BA2CFB"/>
    <w:rsid w:val="00BA2D9F"/>
    <w:rsid w:val="00BA518F"/>
    <w:rsid w:val="00BB4949"/>
    <w:rsid w:val="00BC13A3"/>
    <w:rsid w:val="00BC4947"/>
    <w:rsid w:val="00BD11CC"/>
    <w:rsid w:val="00BD3083"/>
    <w:rsid w:val="00BD455F"/>
    <w:rsid w:val="00BE6CF2"/>
    <w:rsid w:val="00BF3927"/>
    <w:rsid w:val="00BF5293"/>
    <w:rsid w:val="00C00871"/>
    <w:rsid w:val="00C03268"/>
    <w:rsid w:val="00C06903"/>
    <w:rsid w:val="00C3263F"/>
    <w:rsid w:val="00C34620"/>
    <w:rsid w:val="00C41ABE"/>
    <w:rsid w:val="00C61FF9"/>
    <w:rsid w:val="00C65193"/>
    <w:rsid w:val="00C746BB"/>
    <w:rsid w:val="00C77BAC"/>
    <w:rsid w:val="00C825E2"/>
    <w:rsid w:val="00C850FE"/>
    <w:rsid w:val="00C87DDD"/>
    <w:rsid w:val="00C904C7"/>
    <w:rsid w:val="00C93614"/>
    <w:rsid w:val="00C95AFC"/>
    <w:rsid w:val="00C966C3"/>
    <w:rsid w:val="00CA22DD"/>
    <w:rsid w:val="00CA2E6F"/>
    <w:rsid w:val="00CA4917"/>
    <w:rsid w:val="00CA51D3"/>
    <w:rsid w:val="00CA6152"/>
    <w:rsid w:val="00CB48BD"/>
    <w:rsid w:val="00CB67A4"/>
    <w:rsid w:val="00CC740E"/>
    <w:rsid w:val="00CC741C"/>
    <w:rsid w:val="00CD0852"/>
    <w:rsid w:val="00CD4476"/>
    <w:rsid w:val="00CD4A09"/>
    <w:rsid w:val="00CE2F4C"/>
    <w:rsid w:val="00CE5360"/>
    <w:rsid w:val="00CE7FFB"/>
    <w:rsid w:val="00CF098A"/>
    <w:rsid w:val="00CF4566"/>
    <w:rsid w:val="00CF6290"/>
    <w:rsid w:val="00D01801"/>
    <w:rsid w:val="00D04C82"/>
    <w:rsid w:val="00D07F6A"/>
    <w:rsid w:val="00D14D0C"/>
    <w:rsid w:val="00D200E8"/>
    <w:rsid w:val="00D23436"/>
    <w:rsid w:val="00D312CB"/>
    <w:rsid w:val="00D34D0B"/>
    <w:rsid w:val="00D36378"/>
    <w:rsid w:val="00D36734"/>
    <w:rsid w:val="00D379C6"/>
    <w:rsid w:val="00D40E1D"/>
    <w:rsid w:val="00D449AE"/>
    <w:rsid w:val="00D501B4"/>
    <w:rsid w:val="00D51564"/>
    <w:rsid w:val="00D53966"/>
    <w:rsid w:val="00D5741D"/>
    <w:rsid w:val="00D605CF"/>
    <w:rsid w:val="00D628E6"/>
    <w:rsid w:val="00D64982"/>
    <w:rsid w:val="00D74167"/>
    <w:rsid w:val="00D77A6C"/>
    <w:rsid w:val="00D804AF"/>
    <w:rsid w:val="00D8161D"/>
    <w:rsid w:val="00DA361C"/>
    <w:rsid w:val="00DA3A2D"/>
    <w:rsid w:val="00DA4AE0"/>
    <w:rsid w:val="00DB20C4"/>
    <w:rsid w:val="00DB34E2"/>
    <w:rsid w:val="00DB44A1"/>
    <w:rsid w:val="00DB6548"/>
    <w:rsid w:val="00DB74BC"/>
    <w:rsid w:val="00DC1F94"/>
    <w:rsid w:val="00DC34F7"/>
    <w:rsid w:val="00DD110E"/>
    <w:rsid w:val="00DD3F53"/>
    <w:rsid w:val="00DD418B"/>
    <w:rsid w:val="00DD6965"/>
    <w:rsid w:val="00DD7C06"/>
    <w:rsid w:val="00DE0472"/>
    <w:rsid w:val="00DE1C8D"/>
    <w:rsid w:val="00DE4874"/>
    <w:rsid w:val="00DE4EA0"/>
    <w:rsid w:val="00DF0C48"/>
    <w:rsid w:val="00DF28BD"/>
    <w:rsid w:val="00DF3D3A"/>
    <w:rsid w:val="00DF5C1D"/>
    <w:rsid w:val="00DF7A47"/>
    <w:rsid w:val="00E00BA8"/>
    <w:rsid w:val="00E03C46"/>
    <w:rsid w:val="00E05F9C"/>
    <w:rsid w:val="00E0636D"/>
    <w:rsid w:val="00E1115F"/>
    <w:rsid w:val="00E15FAC"/>
    <w:rsid w:val="00E233EB"/>
    <w:rsid w:val="00E24ECE"/>
    <w:rsid w:val="00E2542A"/>
    <w:rsid w:val="00E32F0C"/>
    <w:rsid w:val="00E34935"/>
    <w:rsid w:val="00E35A58"/>
    <w:rsid w:val="00E371B1"/>
    <w:rsid w:val="00E43D52"/>
    <w:rsid w:val="00E445CE"/>
    <w:rsid w:val="00E45F94"/>
    <w:rsid w:val="00E50355"/>
    <w:rsid w:val="00E523BA"/>
    <w:rsid w:val="00E5491A"/>
    <w:rsid w:val="00E6455E"/>
    <w:rsid w:val="00E6465C"/>
    <w:rsid w:val="00E704ED"/>
    <w:rsid w:val="00E71622"/>
    <w:rsid w:val="00E75368"/>
    <w:rsid w:val="00E872A5"/>
    <w:rsid w:val="00E94805"/>
    <w:rsid w:val="00EB1CF8"/>
    <w:rsid w:val="00EB292C"/>
    <w:rsid w:val="00EC4D36"/>
    <w:rsid w:val="00EC5A6B"/>
    <w:rsid w:val="00EE0DFD"/>
    <w:rsid w:val="00EE3BA2"/>
    <w:rsid w:val="00EE60C2"/>
    <w:rsid w:val="00EE6F1E"/>
    <w:rsid w:val="00EF6C40"/>
    <w:rsid w:val="00F01459"/>
    <w:rsid w:val="00F06D32"/>
    <w:rsid w:val="00F10B4F"/>
    <w:rsid w:val="00F13D53"/>
    <w:rsid w:val="00F178F8"/>
    <w:rsid w:val="00F25872"/>
    <w:rsid w:val="00F26573"/>
    <w:rsid w:val="00F32EC2"/>
    <w:rsid w:val="00F357D4"/>
    <w:rsid w:val="00F35D89"/>
    <w:rsid w:val="00F401EF"/>
    <w:rsid w:val="00F40341"/>
    <w:rsid w:val="00F40D97"/>
    <w:rsid w:val="00F54BB2"/>
    <w:rsid w:val="00F717B2"/>
    <w:rsid w:val="00F72DD6"/>
    <w:rsid w:val="00F73B10"/>
    <w:rsid w:val="00F74A59"/>
    <w:rsid w:val="00F812F3"/>
    <w:rsid w:val="00F90C49"/>
    <w:rsid w:val="00F97F8D"/>
    <w:rsid w:val="00FA11B3"/>
    <w:rsid w:val="00FA66AE"/>
    <w:rsid w:val="00FB1523"/>
    <w:rsid w:val="00FB6E5E"/>
    <w:rsid w:val="00FC77C1"/>
    <w:rsid w:val="00FC7D80"/>
    <w:rsid w:val="00FD6831"/>
    <w:rsid w:val="00FD68ED"/>
    <w:rsid w:val="00FE017F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86CF3-0A07-4189-B073-6682E74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  <w:style w:type="paragraph" w:styleId="af1">
    <w:name w:val="Normal (Web)"/>
    <w:basedOn w:val="a"/>
    <w:uiPriority w:val="99"/>
    <w:unhideWhenUsed/>
    <w:rsid w:val="003F474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F6425B813DAB83982A8ADDB38477C2B40E2E40E0E7F354F1BAE3C4A0867470B5DEDD9907B01ECF30FDFi6m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CF6425B813DAB83982B6A0CD541B782F43BBEC045F2461471AA66E1D083B025D54E78DDF3E55FFF00FC36B387F962DCEi8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4C5F-75C7-4230-8887-BF7E99C0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13482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15116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Данилкина Алина Артуровна</cp:lastModifiedBy>
  <cp:revision>3</cp:revision>
  <cp:lastPrinted>2021-06-24T01:09:00Z</cp:lastPrinted>
  <dcterms:created xsi:type="dcterms:W3CDTF">2021-06-25T01:50:00Z</dcterms:created>
  <dcterms:modified xsi:type="dcterms:W3CDTF">2021-06-25T01:52:00Z</dcterms:modified>
</cp:coreProperties>
</file>