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C26" w14:textId="77777777" w:rsidR="00D44D16" w:rsidRPr="00A919A0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A919A0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A919A0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5988CE7F" w:rsidR="00091FC8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A919A0">
        <w:tab/>
        <w:t xml:space="preserve">Настоящим </w:t>
      </w:r>
      <w:r w:rsidR="005D2A4E" w:rsidRPr="00A919A0">
        <w:t xml:space="preserve">Инспекция государственного строительного надзора Камчатского края </w:t>
      </w:r>
      <w:r w:rsidRPr="00A919A0">
        <w:t xml:space="preserve">уведомляет о проведении публичных консультаций </w:t>
      </w:r>
    </w:p>
    <w:p w14:paraId="7066C2C3" w14:textId="28D8E19D" w:rsidR="008537D5" w:rsidRPr="00A919A0" w:rsidRDefault="008537D5" w:rsidP="008537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2F2F2" w:themeFill="background1" w:themeFillShade="F2"/>
        <w:tabs>
          <w:tab w:val="left" w:pos="567"/>
        </w:tabs>
        <w:jc w:val="both"/>
      </w:pPr>
      <w:r>
        <w:t>Проекта приказа Инспекции ГСН Камчатского края «</w:t>
      </w:r>
      <w:permStart w:id="1665482077" w:edGrp="everyone"/>
      <w:proofErr w:type="gramStart"/>
      <w:r w:rsidR="00521D29" w:rsidRPr="00521D29">
        <w:t>О внесении изменений в приказ Инспекции ГСН Камчатского края от 07.09.2015 № 340 «Об утверждении Положения о предоставлении ежегодного дополнительного оплачиваемого отпуска за ненормированный рабочий день работникам Инспекции государственного строительного надзора Камчатского края, замещающим должности, не являющиеся должностями государственной гражданской службы Камчатского края</w:t>
      </w:r>
      <w:r w:rsidR="00521D29">
        <w:t>»</w:t>
      </w:r>
      <w:permEnd w:id="1665482077"/>
      <w:r>
        <w:t>»</w:t>
      </w:r>
      <w:proofErr w:type="gramEnd"/>
    </w:p>
    <w:p w14:paraId="0E4FAED0" w14:textId="3CCCCC2F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A919A0">
        <w:t>данно</w:t>
      </w:r>
      <w:r w:rsidRPr="00A919A0">
        <w:t>му нормативному правовому акту.</w:t>
      </w:r>
    </w:p>
    <w:p w14:paraId="4169FCE2" w14:textId="3760A0C1" w:rsidR="00C928DB" w:rsidRPr="00A919A0" w:rsidRDefault="00091FC8" w:rsidP="00C9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Предложения и замечания принимаются по адресу: пл. им. В.И. Ленина, д. </w:t>
      </w:r>
      <w:r w:rsidR="00E95E9B">
        <w:t>1, г. Петропавловск-Камчатский</w:t>
      </w:r>
      <w:r w:rsidR="008537D5">
        <w:t>;</w:t>
      </w:r>
      <w:r w:rsidR="005D2A4E" w:rsidRPr="00A919A0">
        <w:t xml:space="preserve">  ул. Ключевская, д. 56, </w:t>
      </w:r>
      <w:r w:rsidR="005D2A4E" w:rsidRPr="00A919A0">
        <w:rPr>
          <w:b/>
        </w:rPr>
        <w:t>каб. №</w:t>
      </w:r>
      <w:r w:rsidR="005D2A4E" w:rsidRPr="00A919A0">
        <w:t xml:space="preserve"> </w:t>
      </w:r>
      <w:r w:rsidR="00712325" w:rsidRPr="00A919A0">
        <w:t>314-6</w:t>
      </w:r>
      <w:r w:rsidR="005D2A4E" w:rsidRPr="00A919A0">
        <w:t xml:space="preserve"> , г. Петропавловск-Камчатский, а также по адресу электронной почты: </w:t>
      </w:r>
      <w:hyperlink r:id="rId9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C928DB" w:rsidRPr="00A919A0">
        <w:rPr>
          <w:rStyle w:val="a3"/>
          <w:color w:val="auto"/>
        </w:rPr>
        <w:t>,</w:t>
      </w:r>
      <w:r w:rsidR="00C928DB" w:rsidRPr="00A919A0">
        <w:t xml:space="preserve"> и должны содержать следующие сведения об участнике публичных консультаций: Ф.И.О, наименование организации, почтовый адрес (адрес электронной почты). </w:t>
      </w:r>
    </w:p>
    <w:p w14:paraId="21F21830" w14:textId="62CEFDE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F96ACDF" w14:textId="674215B1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Сроки приема предложений и замечаний: </w:t>
      </w:r>
      <w:r w:rsidRPr="008537D5">
        <w:rPr>
          <w:shd w:val="clear" w:color="auto" w:fill="F2F2F2" w:themeFill="background1" w:themeFillShade="F2"/>
        </w:rPr>
        <w:t xml:space="preserve">с </w:t>
      </w:r>
      <w:permStart w:id="470560080" w:edGrp="everyone"/>
      <w:r w:rsidR="00521D29">
        <w:rPr>
          <w:shd w:val="clear" w:color="auto" w:fill="F2F2F2" w:themeFill="background1" w:themeFillShade="F2"/>
        </w:rPr>
        <w:t>17.02.2020</w:t>
      </w:r>
      <w:r w:rsidRPr="008537D5">
        <w:rPr>
          <w:shd w:val="clear" w:color="auto" w:fill="F2F2F2" w:themeFill="background1" w:themeFillShade="F2"/>
        </w:rPr>
        <w:t xml:space="preserve"> </w:t>
      </w:r>
      <w:permEnd w:id="470560080"/>
      <w:r w:rsidRPr="008537D5">
        <w:rPr>
          <w:shd w:val="clear" w:color="auto" w:fill="F2F2F2" w:themeFill="background1" w:themeFillShade="F2"/>
        </w:rPr>
        <w:t xml:space="preserve">по </w:t>
      </w:r>
      <w:permStart w:id="1077037449" w:edGrp="everyone"/>
      <w:r w:rsidR="00521D29">
        <w:rPr>
          <w:shd w:val="clear" w:color="auto" w:fill="F2F2F2" w:themeFill="background1" w:themeFillShade="F2"/>
        </w:rPr>
        <w:t>27.02.2020</w:t>
      </w:r>
      <w:permEnd w:id="1077037449"/>
      <w:r w:rsidRPr="008537D5">
        <w:rPr>
          <w:shd w:val="clear" w:color="auto" w:fill="F2F2F2" w:themeFill="background1" w:themeFillShade="F2"/>
        </w:rPr>
        <w:t>.</w:t>
      </w:r>
    </w:p>
    <w:p w14:paraId="3272D322" w14:textId="1A907344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="008537D5" w:rsidRPr="008537D5">
        <w:rPr>
          <w:shd w:val="clear" w:color="auto" w:fill="F2F2F2" w:themeFill="background1" w:themeFillShade="F2"/>
        </w:rPr>
        <w:t>https://instroy.kamgov.ru/document/frontend-document/</w:t>
      </w:r>
      <w:permStart w:id="1186213709" w:edGrp="everyone"/>
      <w:r w:rsidR="002460A0" w:rsidRPr="002460A0">
        <w:t xml:space="preserve"> </w:t>
      </w:r>
      <w:proofErr w:type="spellStart"/>
      <w:r w:rsidR="002460A0" w:rsidRPr="002460A0">
        <w:rPr>
          <w:shd w:val="clear" w:color="auto" w:fill="F2F2F2" w:themeFill="background1" w:themeFillShade="F2"/>
        </w:rPr>
        <w:t>view-project?id</w:t>
      </w:r>
      <w:proofErr w:type="spellEnd"/>
      <w:r w:rsidR="002460A0" w:rsidRPr="002460A0">
        <w:rPr>
          <w:shd w:val="clear" w:color="auto" w:fill="F2F2F2" w:themeFill="background1" w:themeFillShade="F2"/>
        </w:rPr>
        <w:t>=</w:t>
      </w:r>
      <w:r w:rsidR="0020508B">
        <w:rPr>
          <w:shd w:val="clear" w:color="auto" w:fill="F2F2F2" w:themeFill="background1" w:themeFillShade="F2"/>
        </w:rPr>
        <w:t>9730</w:t>
      </w:r>
      <w:bookmarkStart w:id="0" w:name="_GoBack"/>
      <w:bookmarkEnd w:id="0"/>
      <w:permEnd w:id="1186213709"/>
    </w:p>
    <w:p w14:paraId="7A1A9D4F" w14:textId="0A6F52ED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Все поступившие предложения и замечания будут рассмотрены </w:t>
      </w:r>
      <w:r w:rsidRPr="008537D5">
        <w:rPr>
          <w:shd w:val="clear" w:color="auto" w:fill="F2F2F2" w:themeFill="background1" w:themeFillShade="F2"/>
        </w:rPr>
        <w:t xml:space="preserve">до </w:t>
      </w:r>
      <w:permStart w:id="282409887" w:edGrp="everyone"/>
      <w:r w:rsidR="00521D29">
        <w:rPr>
          <w:shd w:val="clear" w:color="auto" w:fill="F2F2F2" w:themeFill="background1" w:themeFillShade="F2"/>
        </w:rPr>
        <w:t>26.02.2020</w:t>
      </w:r>
      <w:permEnd w:id="282409887"/>
      <w:r w:rsidRPr="008537D5">
        <w:rPr>
          <w:shd w:val="clear" w:color="auto" w:fill="F2F2F2" w:themeFill="background1" w:themeFillShade="F2"/>
        </w:rPr>
        <w:t>.</w:t>
      </w:r>
    </w:p>
    <w:p w14:paraId="4E174C8E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К уведомлению прилагаются:</w:t>
      </w:r>
    </w:p>
    <w:p w14:paraId="3522C5E3" w14:textId="2DA40E9E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4F6EEDE5" w14:textId="5308D592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2. </w:t>
      </w:r>
      <w:r w:rsidR="00E95E9B">
        <w:t>Проект приказа Инспекции ГСН Камчатского края «</w:t>
      </w:r>
      <w:permStart w:id="2067610971" w:edGrp="everyone"/>
      <w:proofErr w:type="gramStart"/>
      <w:r w:rsidR="00521D29" w:rsidRPr="00521D29">
        <w:t>О внесении изменений в приказ Инспекции ГСН Камчатского края от 07.09.2015 № 340 «Об утверждении Положения о предоставлении ежегодного дополнительного оплачиваемого отпуска за ненормированный рабочий день работникам Инспекции государственного строительного надзора Камчатского края, замещающим должности, не являющиеся должностями государственной гражданской службы Камчатского края»</w:t>
      </w:r>
      <w:permEnd w:id="2067610971"/>
      <w:r w:rsidR="00E95E9B" w:rsidRPr="00E95E9B">
        <w:t>»</w:t>
      </w:r>
      <w:proofErr w:type="gramEnd"/>
    </w:p>
    <w:p w14:paraId="74AF9C73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Контактные лица: </w:t>
      </w:r>
    </w:p>
    <w:p w14:paraId="4DE1F057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ermStart w:id="1629167907" w:edGrp="everyone"/>
      <w:r>
        <w:t xml:space="preserve">Главный специалист-эксперт отдела </w:t>
      </w:r>
    </w:p>
    <w:p w14:paraId="2E814FF8" w14:textId="6FCE1D68" w:rsidR="00091FC8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по правовой и аналитической деятельности Инспекции</w:t>
      </w:r>
    </w:p>
    <w:p w14:paraId="514B1CE3" w14:textId="087B5ABD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Надежда Викторовна Ершова</w:t>
      </w:r>
    </w:p>
    <w:permEnd w:id="1629167907"/>
    <w:p w14:paraId="1A0337AB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F54C04D" w14:textId="60630D83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+7(4152) </w:t>
      </w:r>
      <w:permStart w:id="1451505015" w:edGrp="everyone"/>
      <w:r>
        <w:t>42-71-84</w:t>
      </w:r>
      <w:permEnd w:id="1451505015"/>
    </w:p>
    <w:p w14:paraId="31E5BAD5" w14:textId="2AAB62FD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 09-00 до </w:t>
      </w:r>
      <w:r w:rsidR="00E95E9B">
        <w:t>16-00</w:t>
      </w:r>
      <w:r w:rsidRPr="00A919A0">
        <w:t xml:space="preserve"> по рабочим дням.</w:t>
      </w:r>
    </w:p>
    <w:p w14:paraId="010CB4E8" w14:textId="77777777" w:rsidR="005D2A4E" w:rsidRPr="00A919A0" w:rsidRDefault="005D2A4E" w:rsidP="00D44D16">
      <w:pPr>
        <w:jc w:val="right"/>
        <w:rPr>
          <w:b/>
        </w:rPr>
      </w:pPr>
    </w:p>
    <w:p w14:paraId="0BC7387C" w14:textId="77777777" w:rsidR="00E95E9B" w:rsidRDefault="00E95E9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0FB5F7" w14:textId="10A7ADE7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lastRenderedPageBreak/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r w:rsidRPr="00A919A0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D25E6CB" w14:textId="7602578B" w:rsidR="00A2384B" w:rsidRDefault="00A2384B" w:rsidP="00E95E9B">
      <w:pPr>
        <w:ind w:firstLine="709"/>
        <w:jc w:val="right"/>
        <w:rPr>
          <w:sz w:val="28"/>
          <w:szCs w:val="28"/>
        </w:rPr>
      </w:pPr>
    </w:p>
    <w:p w14:paraId="52E56FC6" w14:textId="46FDD792" w:rsidR="00E95E9B" w:rsidRDefault="00E95E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803A1D" w14:textId="28721030" w:rsidR="008537D5" w:rsidRPr="008974F3" w:rsidRDefault="008537D5" w:rsidP="008537D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AC492D" wp14:editId="34FB517E">
            <wp:extent cx="638175" cy="790575"/>
            <wp:effectExtent l="0" t="0" r="9525" b="9525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1A30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p w14:paraId="4BF3915B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  <w:r w:rsidRPr="008974F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14:paraId="5A1C3BCE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95"/>
        <w:gridCol w:w="567"/>
        <w:gridCol w:w="4139"/>
      </w:tblGrid>
      <w:tr w:rsidR="008537D5" w:rsidRPr="00771606" w14:paraId="76171EA9" w14:textId="77777777" w:rsidTr="00E45EEE">
        <w:tc>
          <w:tcPr>
            <w:tcW w:w="5495" w:type="dxa"/>
            <w:shd w:val="clear" w:color="auto" w:fill="auto"/>
          </w:tcPr>
          <w:p w14:paraId="082F2F52" w14:textId="77777777" w:rsidR="008537D5" w:rsidRPr="00771606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771606">
              <w:rPr>
                <w:b/>
                <w:sz w:val="28"/>
                <w:szCs w:val="28"/>
              </w:rPr>
              <w:t xml:space="preserve">ПРИКАЗ №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371C55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14:paraId="7E469D8D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001D92" w14:textId="77777777" w:rsidR="008537D5" w:rsidRDefault="008537D5" w:rsidP="008537D5">
      <w:pPr>
        <w:jc w:val="center"/>
        <w:rPr>
          <w:b/>
          <w:sz w:val="28"/>
          <w:szCs w:val="28"/>
        </w:rPr>
      </w:pPr>
    </w:p>
    <w:p w14:paraId="4F7B64B2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p w14:paraId="30EEC655" w14:textId="77777777" w:rsidR="00521D29" w:rsidRPr="00521D29" w:rsidRDefault="00521D29" w:rsidP="00521D29">
      <w:pPr>
        <w:jc w:val="center"/>
        <w:rPr>
          <w:b/>
          <w:sz w:val="28"/>
          <w:szCs w:val="28"/>
        </w:rPr>
      </w:pPr>
      <w:permStart w:id="1596004562" w:edGrp="everyone"/>
    </w:p>
    <w:tbl>
      <w:tblPr>
        <w:tblW w:w="9780" w:type="dxa"/>
        <w:tblLook w:val="04A0" w:firstRow="1" w:lastRow="0" w:firstColumn="1" w:lastColumn="0" w:noHBand="0" w:noVBand="1"/>
      </w:tblPr>
      <w:tblGrid>
        <w:gridCol w:w="5495"/>
        <w:gridCol w:w="709"/>
        <w:gridCol w:w="425"/>
        <w:gridCol w:w="356"/>
        <w:gridCol w:w="1271"/>
        <w:gridCol w:w="1524"/>
      </w:tblGrid>
      <w:tr w:rsidR="00521D29" w:rsidRPr="00521D29" w14:paraId="4A2D25A8" w14:textId="77777777" w:rsidTr="004D3BA0">
        <w:tc>
          <w:tcPr>
            <w:tcW w:w="5495" w:type="dxa"/>
            <w:shd w:val="clear" w:color="auto" w:fill="auto"/>
          </w:tcPr>
          <w:p w14:paraId="533B78CE" w14:textId="77777777" w:rsidR="00521D29" w:rsidRPr="00521D29" w:rsidRDefault="00521D29" w:rsidP="00521D29">
            <w:pPr>
              <w:rPr>
                <w:b/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709" w:type="dxa"/>
            <w:shd w:val="clear" w:color="auto" w:fill="auto"/>
          </w:tcPr>
          <w:p w14:paraId="2B964D14" w14:textId="77777777" w:rsidR="00521D29" w:rsidRPr="00521D29" w:rsidRDefault="00521D29" w:rsidP="00521D29">
            <w:pPr>
              <w:jc w:val="right"/>
              <w:rPr>
                <w:b/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017D4BA" w14:textId="77777777" w:rsidR="00521D29" w:rsidRPr="00521D29" w:rsidRDefault="00521D29" w:rsidP="00521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6D48C2F4" w14:textId="77777777" w:rsidR="00521D29" w:rsidRPr="00521D29" w:rsidRDefault="00521D29" w:rsidP="00521D29">
            <w:pPr>
              <w:jc w:val="right"/>
              <w:rPr>
                <w:b/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B6BED40" w14:textId="77777777" w:rsidR="00521D29" w:rsidRPr="00521D29" w:rsidRDefault="00521D29" w:rsidP="00521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14:paraId="1679653A" w14:textId="77777777" w:rsidR="00521D29" w:rsidRPr="00521D29" w:rsidRDefault="00521D29" w:rsidP="00521D29">
            <w:pPr>
              <w:jc w:val="right"/>
              <w:rPr>
                <w:b/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 xml:space="preserve">2020 года    </w:t>
            </w:r>
          </w:p>
        </w:tc>
      </w:tr>
      <w:tr w:rsidR="00521D29" w:rsidRPr="00521D29" w14:paraId="195F62EF" w14:textId="77777777" w:rsidTr="004D3BA0">
        <w:tc>
          <w:tcPr>
            <w:tcW w:w="5495" w:type="dxa"/>
            <w:shd w:val="clear" w:color="auto" w:fill="auto"/>
          </w:tcPr>
          <w:p w14:paraId="410A71BA" w14:textId="77777777" w:rsidR="00521D29" w:rsidRPr="00521D29" w:rsidRDefault="00521D29" w:rsidP="00521D29">
            <w:pPr>
              <w:rPr>
                <w:sz w:val="28"/>
                <w:szCs w:val="28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14:paraId="48B9C24A" w14:textId="77777777" w:rsidR="00521D29" w:rsidRPr="00521D29" w:rsidRDefault="00521D29" w:rsidP="00521D29">
            <w:pPr>
              <w:jc w:val="right"/>
              <w:rPr>
                <w:sz w:val="28"/>
                <w:szCs w:val="28"/>
              </w:rPr>
            </w:pPr>
          </w:p>
        </w:tc>
      </w:tr>
      <w:tr w:rsidR="00521D29" w:rsidRPr="00521D29" w14:paraId="1576403B" w14:textId="77777777" w:rsidTr="004D3BA0">
        <w:tc>
          <w:tcPr>
            <w:tcW w:w="5495" w:type="dxa"/>
            <w:shd w:val="clear" w:color="auto" w:fill="auto"/>
          </w:tcPr>
          <w:p w14:paraId="7B631A53" w14:textId="77777777" w:rsidR="00521D29" w:rsidRPr="00521D29" w:rsidRDefault="00521D29" w:rsidP="00521D29">
            <w:pPr>
              <w:jc w:val="both"/>
            </w:pPr>
            <w:proofErr w:type="gramStart"/>
            <w:r w:rsidRPr="00521D29">
              <w:t>О внесении изменений в приказ Инспекции государственного строительного надзора  Камчатского края от 07.09.2015 № 340 «Об утверждении Положения о предоставлении ежегодного дополнительного оплачиваемого отпуска за ненормированный рабочий день работникам Инспекции государственного строительного надзора Камчатского края, замещающим должности, не являющиеся должностями государственной гражданской службы Камчатского края»</w:t>
            </w:r>
            <w:proofErr w:type="gramEnd"/>
          </w:p>
          <w:p w14:paraId="23F5E880" w14:textId="77777777" w:rsidR="00521D29" w:rsidRPr="00521D29" w:rsidRDefault="00521D29" w:rsidP="00521D29">
            <w:pPr>
              <w:rPr>
                <w:sz w:val="28"/>
                <w:szCs w:val="28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14:paraId="2BE54434" w14:textId="77777777" w:rsidR="00521D29" w:rsidRPr="00521D29" w:rsidRDefault="00521D29" w:rsidP="00521D29">
            <w:pPr>
              <w:jc w:val="right"/>
              <w:rPr>
                <w:sz w:val="28"/>
                <w:szCs w:val="28"/>
              </w:rPr>
            </w:pPr>
          </w:p>
        </w:tc>
      </w:tr>
    </w:tbl>
    <w:p w14:paraId="748AD9E4" w14:textId="77777777" w:rsidR="00521D29" w:rsidRPr="00521D29" w:rsidRDefault="00521D29" w:rsidP="00521D29">
      <w:pPr>
        <w:jc w:val="both"/>
        <w:rPr>
          <w:sz w:val="28"/>
          <w:szCs w:val="28"/>
        </w:rPr>
      </w:pPr>
    </w:p>
    <w:p w14:paraId="0DD60474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</w:rPr>
        <w:t xml:space="preserve">В </w:t>
      </w:r>
      <w:r w:rsidRPr="00521D29">
        <w:rPr>
          <w:sz w:val="28"/>
          <w:szCs w:val="28"/>
        </w:rPr>
        <w:t>соответствии с постановлением Правительства Камчатского края от 03.05.2018 № 179-П «Об утверждении Правил предоставления ежегодного дополнительного оплачиваемого отпуска работникам с ненормированным рабочим днем в краевых государственных учреждениях»</w:t>
      </w:r>
    </w:p>
    <w:p w14:paraId="66759CF2" w14:textId="77777777" w:rsidR="00521D29" w:rsidRPr="00521D29" w:rsidRDefault="00521D29" w:rsidP="00521D29">
      <w:pPr>
        <w:jc w:val="both"/>
        <w:rPr>
          <w:sz w:val="28"/>
          <w:szCs w:val="28"/>
        </w:rPr>
      </w:pPr>
    </w:p>
    <w:p w14:paraId="4912E2B4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>ПРИКАЗЫВАЮ:</w:t>
      </w:r>
    </w:p>
    <w:p w14:paraId="748FF7B7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</w:p>
    <w:p w14:paraId="521F3000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 xml:space="preserve">1. </w:t>
      </w:r>
      <w:proofErr w:type="gramStart"/>
      <w:r w:rsidRPr="00521D29">
        <w:rPr>
          <w:sz w:val="28"/>
          <w:szCs w:val="28"/>
        </w:rPr>
        <w:t>Внести приказ Инспекции государственного строительного надзора Камчатского края (далее - Инспекция) от 07.09.2015 № 340 ««Об утверждении Положения о предоставлении ежегодного дополнительного оплачиваемого отпуска за ненормированный рабочий день работникам Инспекции государственного строительного надзора Камчатского края, замещающим должности, не являющиеся должностями государственной гражданской службы Камчатского края» (далее – приказ от 07.09.2015 № 340)  изменение, изложив преамбулу в следующей редакции:</w:t>
      </w:r>
      <w:proofErr w:type="gramEnd"/>
    </w:p>
    <w:p w14:paraId="118147E5" w14:textId="77777777" w:rsidR="00521D29" w:rsidRPr="00521D29" w:rsidRDefault="00521D29" w:rsidP="00521D29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proofErr w:type="gramStart"/>
      <w:r w:rsidRPr="00521D29">
        <w:rPr>
          <w:rFonts w:eastAsia="Calibri"/>
          <w:sz w:val="28"/>
          <w:szCs w:val="28"/>
        </w:rPr>
        <w:t>«В соответствии со статьей 119 Трудового кодекса Российской Федерации, постановлением Правительства Камчатского края от 03.05.2018</w:t>
      </w:r>
      <w:r w:rsidRPr="00521D29">
        <w:rPr>
          <w:rFonts w:eastAsia="Calibri"/>
          <w:sz w:val="28"/>
          <w:szCs w:val="28"/>
        </w:rPr>
        <w:br/>
        <w:t xml:space="preserve"> № 179-П «Об утверждении Правил предоставления ежегодного дополнительного оплачиваемого отпуска работникам с ненормированным рабочим днем в краевых государственных учреждениях», в целях обеспечения социальных гарантий работникам Инспекции государственного строительного </w:t>
      </w:r>
      <w:r w:rsidRPr="00521D29">
        <w:rPr>
          <w:rFonts w:eastAsia="Calibri"/>
          <w:sz w:val="28"/>
          <w:szCs w:val="28"/>
        </w:rPr>
        <w:lastRenderedPageBreak/>
        <w:t>надзора Камчатского края, замещающим должности, не являющиеся должностями государственной гражданской службы Камчатского края, за исполнение должностных обязанностей за</w:t>
      </w:r>
      <w:proofErr w:type="gramEnd"/>
      <w:r w:rsidRPr="00521D29">
        <w:rPr>
          <w:rFonts w:eastAsia="Calibri"/>
          <w:sz w:val="28"/>
          <w:szCs w:val="28"/>
        </w:rPr>
        <w:t xml:space="preserve"> пределами нормальной продолжительности рабочего времени»;</w:t>
      </w:r>
    </w:p>
    <w:p w14:paraId="27AFD224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>2. Пункт 4 приложения к приказу от 07.09.2015 № 340 изложить в следующей редакции:</w:t>
      </w:r>
    </w:p>
    <w:p w14:paraId="1F1D8087" w14:textId="77777777" w:rsidR="00521D29" w:rsidRPr="00521D29" w:rsidRDefault="00521D29" w:rsidP="00521D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D29">
        <w:rPr>
          <w:sz w:val="28"/>
          <w:szCs w:val="28"/>
        </w:rPr>
        <w:t xml:space="preserve">«4. Продолжительность ежегодного дополнительного оплачиваемого отпуска устанавливается в зависимости от объема  и сложности исполняемых работником должностных обязанностей, интенсивности, напряженности   следующей продолжительности: </w:t>
      </w:r>
    </w:p>
    <w:p w14:paraId="49D87F87" w14:textId="77777777" w:rsidR="00521D29" w:rsidRPr="00521D29" w:rsidRDefault="00521D29" w:rsidP="00521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060"/>
      </w:tblGrid>
      <w:tr w:rsidR="00521D29" w:rsidRPr="00521D29" w14:paraId="41FA25C4" w14:textId="77777777" w:rsidTr="004D3BA0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138A2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 xml:space="preserve">№ </w:t>
            </w:r>
            <w:proofErr w:type="gramStart"/>
            <w:r w:rsidRPr="00521D29">
              <w:t>п</w:t>
            </w:r>
            <w:proofErr w:type="gramEnd"/>
            <w:r w:rsidRPr="00521D29">
              <w:t>/п</w:t>
            </w:r>
          </w:p>
        </w:tc>
        <w:tc>
          <w:tcPr>
            <w:tcW w:w="5812" w:type="dxa"/>
            <w:vAlign w:val="center"/>
          </w:tcPr>
          <w:p w14:paraId="7106697A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Наименование должностей</w:t>
            </w:r>
          </w:p>
        </w:tc>
        <w:tc>
          <w:tcPr>
            <w:tcW w:w="3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96A3A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Продолжительность отпуска</w:t>
            </w:r>
          </w:p>
          <w:p w14:paraId="6A3D051D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(календарные дни).</w:t>
            </w:r>
          </w:p>
        </w:tc>
      </w:tr>
      <w:tr w:rsidR="00521D29" w:rsidRPr="00521D29" w14:paraId="132ED672" w14:textId="77777777" w:rsidTr="004D3BA0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7B030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>4.1.</w:t>
            </w:r>
          </w:p>
        </w:tc>
        <w:tc>
          <w:tcPr>
            <w:tcW w:w="5812" w:type="dxa"/>
          </w:tcPr>
          <w:p w14:paraId="547EEF10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>Главный  бухгалтер</w:t>
            </w:r>
          </w:p>
        </w:tc>
        <w:tc>
          <w:tcPr>
            <w:tcW w:w="3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6198C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10</w:t>
            </w:r>
          </w:p>
        </w:tc>
      </w:tr>
      <w:tr w:rsidR="00521D29" w:rsidRPr="00521D29" w14:paraId="5A0FE900" w14:textId="77777777" w:rsidTr="004D3BA0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58AF1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>4.2.</w:t>
            </w:r>
          </w:p>
        </w:tc>
        <w:tc>
          <w:tcPr>
            <w:tcW w:w="5812" w:type="dxa"/>
          </w:tcPr>
          <w:p w14:paraId="2F0FE385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>Инспектор по государственному контролю (надзору)</w:t>
            </w:r>
          </w:p>
        </w:tc>
        <w:tc>
          <w:tcPr>
            <w:tcW w:w="3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81FFD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10</w:t>
            </w:r>
          </w:p>
        </w:tc>
      </w:tr>
      <w:tr w:rsidR="00521D29" w:rsidRPr="00521D29" w14:paraId="0AB313F6" w14:textId="77777777" w:rsidTr="004D3BA0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A98C4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>4.3.</w:t>
            </w:r>
          </w:p>
        </w:tc>
        <w:tc>
          <w:tcPr>
            <w:tcW w:w="5812" w:type="dxa"/>
          </w:tcPr>
          <w:p w14:paraId="27736308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 xml:space="preserve">Инспектор по государственному контролю (надзору) отдела по правовой и аналитической деятельности </w:t>
            </w:r>
          </w:p>
        </w:tc>
        <w:tc>
          <w:tcPr>
            <w:tcW w:w="3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AFCDB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10</w:t>
            </w:r>
          </w:p>
        </w:tc>
      </w:tr>
      <w:tr w:rsidR="00521D29" w:rsidRPr="00521D29" w14:paraId="6880A56F" w14:textId="77777777" w:rsidTr="004D3BA0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172E7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>4.4.</w:t>
            </w:r>
          </w:p>
        </w:tc>
        <w:tc>
          <w:tcPr>
            <w:tcW w:w="5812" w:type="dxa"/>
          </w:tcPr>
          <w:p w14:paraId="1F71B3AE" w14:textId="77777777" w:rsidR="00521D29" w:rsidRPr="00521D29" w:rsidRDefault="00521D29" w:rsidP="00521D29">
            <w:pPr>
              <w:autoSpaceDE w:val="0"/>
              <w:autoSpaceDN w:val="0"/>
              <w:adjustRightInd w:val="0"/>
            </w:pPr>
            <w:r w:rsidRPr="00521D29">
              <w:t xml:space="preserve">Ведущий специалист отдела по правовой и аналитической деятельности </w:t>
            </w:r>
          </w:p>
        </w:tc>
        <w:tc>
          <w:tcPr>
            <w:tcW w:w="3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D0AF" w14:textId="77777777" w:rsidR="00521D29" w:rsidRPr="00521D29" w:rsidRDefault="00521D29" w:rsidP="00521D29">
            <w:pPr>
              <w:autoSpaceDE w:val="0"/>
              <w:autoSpaceDN w:val="0"/>
              <w:adjustRightInd w:val="0"/>
              <w:jc w:val="center"/>
            </w:pPr>
            <w:r w:rsidRPr="00521D29">
              <w:t>10</w:t>
            </w:r>
          </w:p>
        </w:tc>
      </w:tr>
    </w:tbl>
    <w:p w14:paraId="2A5787B1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>».</w:t>
      </w:r>
    </w:p>
    <w:p w14:paraId="7AFD4825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>3. Действие пункта 2 настоящего приказа в части установления продолжительности ежегодного оплачиваемого отпуска инспектору по государственному контролю (надзору), инспектор по государственному контролю (надзору) отдела по правовой и аналитической деятельности, распространяется на правоотношения, возникшие 25.12.2017 г.</w:t>
      </w:r>
    </w:p>
    <w:p w14:paraId="61C5B225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>4. Действие пункта 2 настоящего приказа в части установления продолжительности ежегодного оплачиваемого отпуска ведущему специалисту отдела по правовой и аналитической деятельности, распространяется на правоотношения, возникшие 11.03.2019 г.</w:t>
      </w:r>
    </w:p>
    <w:p w14:paraId="78501546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  <w:r w:rsidRPr="00521D29">
        <w:rPr>
          <w:sz w:val="28"/>
          <w:szCs w:val="28"/>
        </w:rPr>
        <w:t>5. Настоящий приказ вступает в силу через 10 дней после дня его официального опубликования.</w:t>
      </w:r>
    </w:p>
    <w:p w14:paraId="334D047C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</w:p>
    <w:p w14:paraId="2CB1CBA9" w14:textId="77777777" w:rsidR="00521D29" w:rsidRPr="00521D29" w:rsidRDefault="00521D29" w:rsidP="00521D2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896"/>
      </w:tblGrid>
      <w:tr w:rsidR="00521D29" w:rsidRPr="00521D29" w14:paraId="7EC6B7DB" w14:textId="77777777" w:rsidTr="004D3BA0">
        <w:tc>
          <w:tcPr>
            <w:tcW w:w="4955" w:type="dxa"/>
            <w:shd w:val="clear" w:color="auto" w:fill="auto"/>
          </w:tcPr>
          <w:p w14:paraId="3BDED83A" w14:textId="77777777" w:rsidR="00521D29" w:rsidRPr="00521D29" w:rsidRDefault="00521D29" w:rsidP="00521D29">
            <w:pPr>
              <w:rPr>
                <w:sz w:val="28"/>
                <w:szCs w:val="28"/>
              </w:rPr>
            </w:pPr>
            <w:proofErr w:type="spellStart"/>
            <w:r w:rsidRPr="00521D29">
              <w:rPr>
                <w:sz w:val="28"/>
                <w:szCs w:val="28"/>
              </w:rPr>
              <w:t>И.о</w:t>
            </w:r>
            <w:proofErr w:type="spellEnd"/>
            <w:r w:rsidRPr="00521D29">
              <w:rPr>
                <w:sz w:val="28"/>
                <w:szCs w:val="28"/>
              </w:rPr>
              <w:t>. руководителя Инспекции –</w:t>
            </w:r>
          </w:p>
          <w:p w14:paraId="6F1A0DFF" w14:textId="77777777" w:rsidR="00521D29" w:rsidRPr="00521D29" w:rsidRDefault="00521D29" w:rsidP="00521D29">
            <w:pPr>
              <w:rPr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>главного государственного инспектора</w:t>
            </w:r>
          </w:p>
          <w:p w14:paraId="5597E32D" w14:textId="77777777" w:rsidR="00521D29" w:rsidRPr="00521D29" w:rsidRDefault="00521D29" w:rsidP="00521D29">
            <w:pPr>
              <w:rPr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>государственного строительного надзора Камчатского края</w:t>
            </w:r>
          </w:p>
        </w:tc>
        <w:tc>
          <w:tcPr>
            <w:tcW w:w="4899" w:type="dxa"/>
            <w:shd w:val="clear" w:color="auto" w:fill="auto"/>
          </w:tcPr>
          <w:p w14:paraId="3EF312A2" w14:textId="77777777" w:rsidR="00521D29" w:rsidRPr="00521D29" w:rsidRDefault="00521D29" w:rsidP="00521D29">
            <w:pPr>
              <w:jc w:val="right"/>
              <w:rPr>
                <w:sz w:val="28"/>
                <w:szCs w:val="28"/>
              </w:rPr>
            </w:pPr>
          </w:p>
          <w:p w14:paraId="0E1EB02A" w14:textId="77777777" w:rsidR="00521D29" w:rsidRPr="00521D29" w:rsidRDefault="00521D29" w:rsidP="00521D29">
            <w:pPr>
              <w:jc w:val="right"/>
              <w:rPr>
                <w:sz w:val="28"/>
                <w:szCs w:val="28"/>
              </w:rPr>
            </w:pPr>
          </w:p>
          <w:p w14:paraId="4A58F088" w14:textId="77777777" w:rsidR="00521D29" w:rsidRPr="00521D29" w:rsidRDefault="00521D29" w:rsidP="00521D29">
            <w:pPr>
              <w:jc w:val="right"/>
              <w:rPr>
                <w:sz w:val="28"/>
                <w:szCs w:val="28"/>
              </w:rPr>
            </w:pPr>
          </w:p>
          <w:p w14:paraId="511070DD" w14:textId="77777777" w:rsidR="00521D29" w:rsidRPr="00521D29" w:rsidRDefault="00521D29" w:rsidP="00521D29">
            <w:pPr>
              <w:jc w:val="right"/>
              <w:rPr>
                <w:sz w:val="28"/>
                <w:szCs w:val="28"/>
              </w:rPr>
            </w:pPr>
            <w:r w:rsidRPr="00521D29">
              <w:rPr>
                <w:sz w:val="28"/>
                <w:szCs w:val="28"/>
              </w:rPr>
              <w:t>Г.М. Ковылицкая</w:t>
            </w:r>
          </w:p>
        </w:tc>
      </w:tr>
    </w:tbl>
    <w:p w14:paraId="28884A24" w14:textId="77777777" w:rsidR="00521D29" w:rsidRPr="00521D29" w:rsidRDefault="00521D29" w:rsidP="00521D29">
      <w:pPr>
        <w:jc w:val="both"/>
        <w:rPr>
          <w:i/>
          <w:vertAlign w:val="superscript"/>
        </w:rPr>
      </w:pPr>
    </w:p>
    <w:permEnd w:id="1596004562"/>
    <w:p w14:paraId="1343D14F" w14:textId="77777777" w:rsidR="00E95E9B" w:rsidRPr="00A919A0" w:rsidRDefault="00E95E9B" w:rsidP="00521D29">
      <w:pPr>
        <w:jc w:val="center"/>
        <w:rPr>
          <w:sz w:val="28"/>
          <w:szCs w:val="28"/>
        </w:rPr>
      </w:pPr>
    </w:p>
    <w:sectPr w:rsidR="00E95E9B" w:rsidRPr="00A919A0" w:rsidSect="00E95E9B">
      <w:pgSz w:w="11900" w:h="16800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61526" w14:textId="77777777" w:rsidR="00550C1B" w:rsidRDefault="00550C1B">
      <w:r>
        <w:separator/>
      </w:r>
    </w:p>
  </w:endnote>
  <w:endnote w:type="continuationSeparator" w:id="0">
    <w:p w14:paraId="0D9A932F" w14:textId="77777777" w:rsidR="00550C1B" w:rsidRDefault="005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5B33C" w14:textId="77777777" w:rsidR="00550C1B" w:rsidRDefault="00550C1B">
      <w:r>
        <w:separator/>
      </w:r>
    </w:p>
  </w:footnote>
  <w:footnote w:type="continuationSeparator" w:id="0">
    <w:p w14:paraId="248EF131" w14:textId="77777777" w:rsidR="00550C1B" w:rsidRDefault="0055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170B"/>
    <w:multiLevelType w:val="hybridMultilevel"/>
    <w:tmpl w:val="ABA0A456"/>
    <w:lvl w:ilvl="0" w:tplc="66265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D151A"/>
    <w:multiLevelType w:val="multilevel"/>
    <w:tmpl w:val="FC50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1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6"/>
  </w:num>
  <w:num w:numId="5">
    <w:abstractNumId w:val="15"/>
  </w:num>
  <w:num w:numId="6">
    <w:abstractNumId w:val="21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23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20"/>
  </w:num>
  <w:num w:numId="22">
    <w:abstractNumId w:val="16"/>
  </w:num>
  <w:num w:numId="23">
    <w:abstractNumId w:val="4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3rRc7aV1jUDjgaPSX7N4aZcID0=" w:salt="Qlz7tyXAOo32oVN1s1OUN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0508B"/>
    <w:rsid w:val="00213761"/>
    <w:rsid w:val="00222F2E"/>
    <w:rsid w:val="00227689"/>
    <w:rsid w:val="0024122D"/>
    <w:rsid w:val="002460A0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4F5D83"/>
    <w:rsid w:val="00501968"/>
    <w:rsid w:val="00511DC7"/>
    <w:rsid w:val="00512B40"/>
    <w:rsid w:val="005173B0"/>
    <w:rsid w:val="00520C45"/>
    <w:rsid w:val="00521206"/>
    <w:rsid w:val="00521D29"/>
    <w:rsid w:val="00530487"/>
    <w:rsid w:val="00531BA6"/>
    <w:rsid w:val="0053551E"/>
    <w:rsid w:val="005373D9"/>
    <w:rsid w:val="005415EB"/>
    <w:rsid w:val="00543118"/>
    <w:rsid w:val="00547054"/>
    <w:rsid w:val="00550C1B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537D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45632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23E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26759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86C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93E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95E9B"/>
    <w:rsid w:val="00EA260D"/>
    <w:rsid w:val="00EA67C5"/>
    <w:rsid w:val="00EB4C4C"/>
    <w:rsid w:val="00EB6DD5"/>
    <w:rsid w:val="00EC3742"/>
    <w:rsid w:val="00EC75C2"/>
    <w:rsid w:val="00ED1174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troynadzor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1151-BB2C-47C6-AFCA-115DC939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941</Words>
  <Characters>5369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9</cp:revision>
  <cp:lastPrinted>2019-02-18T02:33:00Z</cp:lastPrinted>
  <dcterms:created xsi:type="dcterms:W3CDTF">2019-02-19T03:38:00Z</dcterms:created>
  <dcterms:modified xsi:type="dcterms:W3CDTF">2020-02-16T22:01:00Z</dcterms:modified>
</cp:coreProperties>
</file>