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40B6C" w14:textId="2B6EA024" w:rsidR="00D44D16" w:rsidRPr="00A919A0" w:rsidRDefault="00D44D16" w:rsidP="00D44D16">
      <w:pPr>
        <w:autoSpaceDE w:val="0"/>
        <w:autoSpaceDN w:val="0"/>
        <w:adjustRightInd w:val="0"/>
        <w:jc w:val="right"/>
        <w:rPr>
          <w:b/>
          <w:bCs/>
        </w:rPr>
      </w:pPr>
      <w:r w:rsidRPr="00A919A0">
        <w:rPr>
          <w:b/>
          <w:bCs/>
        </w:rPr>
        <w:t>Форма № 2</w:t>
      </w:r>
    </w:p>
    <w:p w14:paraId="4E023C26" w14:textId="77777777" w:rsidR="00D44D16" w:rsidRPr="00A919A0" w:rsidRDefault="00D44D16" w:rsidP="00D44D16">
      <w:pPr>
        <w:autoSpaceDE w:val="0"/>
        <w:autoSpaceDN w:val="0"/>
        <w:adjustRightInd w:val="0"/>
        <w:rPr>
          <w:bCs/>
        </w:rPr>
      </w:pPr>
    </w:p>
    <w:p w14:paraId="08CD39DC" w14:textId="77777777" w:rsidR="00091FC8" w:rsidRPr="00A919A0" w:rsidRDefault="00091FC8" w:rsidP="00091FC8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A919A0" w:rsidRDefault="00091FC8" w:rsidP="00D44D16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>проекта нормативного правового акта на соответствие его антимонопольному законодательству</w:t>
      </w:r>
    </w:p>
    <w:p w14:paraId="5485064E" w14:textId="5988CE7F" w:rsidR="00091FC8" w:rsidRDefault="00091FC8" w:rsidP="00091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A919A0">
        <w:tab/>
        <w:t xml:space="preserve">Настоящим </w:t>
      </w:r>
      <w:r w:rsidR="005D2A4E" w:rsidRPr="00A919A0">
        <w:t xml:space="preserve">Инспекция государственного строительного надзора Камчатского края </w:t>
      </w:r>
      <w:r w:rsidRPr="00A919A0">
        <w:t xml:space="preserve">уведомляет о проведении публичных консультаций </w:t>
      </w:r>
    </w:p>
    <w:p w14:paraId="7066C2C3" w14:textId="4CD74038" w:rsidR="008537D5" w:rsidRPr="00A919A0" w:rsidRDefault="008537D5" w:rsidP="008537D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2F2F2" w:themeFill="background1" w:themeFillShade="F2"/>
        <w:tabs>
          <w:tab w:val="left" w:pos="567"/>
        </w:tabs>
        <w:jc w:val="both"/>
      </w:pPr>
      <w:r>
        <w:t>Проекта приказа Инспекции ГСН Камчатского края «</w:t>
      </w:r>
      <w:r w:rsidRPr="00417458">
        <w:t>О внесении изменений</w:t>
      </w:r>
      <w:r w:rsidRPr="00417458">
        <w:rPr>
          <w:rFonts w:ascii="Arial" w:hAnsi="Arial" w:cs="Arial"/>
        </w:rPr>
        <w:t xml:space="preserve"> </w:t>
      </w:r>
      <w:r w:rsidRPr="00417458">
        <w:t xml:space="preserve">в приказ </w:t>
      </w:r>
      <w:r>
        <w:t>Инспекции госуда</w:t>
      </w:r>
      <w:r>
        <w:t>р</w:t>
      </w:r>
      <w:r>
        <w:t>ственного строительного надзора Камчатского края от 13.07.2011 № 118/1 «</w:t>
      </w:r>
      <w:r w:rsidRPr="00DB5D42">
        <w:t>Об утверждении состава конкурсной комиссии на замещение вакантной должн</w:t>
      </w:r>
      <w:r w:rsidRPr="00DB5D42">
        <w:t>о</w:t>
      </w:r>
      <w:r w:rsidRPr="00DB5D42">
        <w:t>сти государственной гражданской службы Камча</w:t>
      </w:r>
      <w:r w:rsidRPr="00DB5D42">
        <w:t>т</w:t>
      </w:r>
      <w:r w:rsidRPr="00DB5D42">
        <w:t>ского края</w:t>
      </w:r>
      <w:r>
        <w:t xml:space="preserve"> в Инспекции государственного строител</w:t>
      </w:r>
      <w:r>
        <w:t>ь</w:t>
      </w:r>
      <w:r>
        <w:t>ного надзора</w:t>
      </w:r>
      <w:r w:rsidRPr="00DB5D42">
        <w:t xml:space="preserve"> Камчатского края</w:t>
      </w:r>
      <w:r>
        <w:t>»</w:t>
      </w:r>
    </w:p>
    <w:p w14:paraId="0E4FAED0" w14:textId="3CCCCC2F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A919A0">
        <w:t>данно</w:t>
      </w:r>
      <w:r w:rsidRPr="00A919A0">
        <w:t>му нормативному правовому акту.</w:t>
      </w:r>
    </w:p>
    <w:p w14:paraId="4169FCE2" w14:textId="3760A0C1" w:rsidR="00C928DB" w:rsidRPr="00A919A0" w:rsidRDefault="00091FC8" w:rsidP="00C92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Предложения и замечания принимаются по адресу: пл. им. В.И. Ленина, д. </w:t>
      </w:r>
      <w:r w:rsidR="00E95E9B">
        <w:t>1, г. Петропавловск-Камчатский</w:t>
      </w:r>
      <w:r w:rsidR="008537D5">
        <w:t>;</w:t>
      </w:r>
      <w:r w:rsidR="005D2A4E" w:rsidRPr="00A919A0">
        <w:t xml:space="preserve">  ул. Ключевская, д. 56, </w:t>
      </w:r>
      <w:proofErr w:type="spellStart"/>
      <w:r w:rsidR="005D2A4E" w:rsidRPr="00A919A0">
        <w:rPr>
          <w:b/>
        </w:rPr>
        <w:t>каб</w:t>
      </w:r>
      <w:proofErr w:type="spellEnd"/>
      <w:r w:rsidR="005D2A4E" w:rsidRPr="00A919A0">
        <w:rPr>
          <w:b/>
        </w:rPr>
        <w:t>. №</w:t>
      </w:r>
      <w:r w:rsidR="005D2A4E" w:rsidRPr="00A919A0">
        <w:t xml:space="preserve"> </w:t>
      </w:r>
      <w:r w:rsidR="00712325" w:rsidRPr="00A919A0">
        <w:t>314-6</w:t>
      </w:r>
      <w:r w:rsidR="005D2A4E" w:rsidRPr="00A919A0">
        <w:t xml:space="preserve"> , г. Петропавловск-Камчатский, а также по адресу электронной почты: </w:t>
      </w:r>
      <w:hyperlink r:id="rId9" w:history="1">
        <w:r w:rsidR="005D2A4E" w:rsidRPr="00A919A0">
          <w:rPr>
            <w:rStyle w:val="a3"/>
            <w:color w:val="auto"/>
          </w:rPr>
          <w:t>stroynadzor@kamgov.ru</w:t>
        </w:r>
      </w:hyperlink>
      <w:r w:rsidR="00C928DB" w:rsidRPr="00A919A0">
        <w:rPr>
          <w:rStyle w:val="a3"/>
          <w:color w:val="auto"/>
        </w:rPr>
        <w:t>,</w:t>
      </w:r>
      <w:r w:rsidR="00C928DB" w:rsidRPr="00A919A0">
        <w:t xml:space="preserve"> и должны содержать следующие сведения об участнике публичных консультаций: Ф.И.О, наименование организации, </w:t>
      </w:r>
      <w:proofErr w:type="gramStart"/>
      <w:r w:rsidR="00C928DB" w:rsidRPr="00A919A0">
        <w:t>почтовый</w:t>
      </w:r>
      <w:proofErr w:type="gramEnd"/>
      <w:r w:rsidR="00C928DB" w:rsidRPr="00A919A0">
        <w:t xml:space="preserve"> адрес (адрес электронной почты). </w:t>
      </w:r>
    </w:p>
    <w:p w14:paraId="21F21830" w14:textId="62CEFDE0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F96ACDF" w14:textId="0BEBDD92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Сроки приема предложений и замечаний: </w:t>
      </w:r>
      <w:r w:rsidRPr="008537D5">
        <w:rPr>
          <w:shd w:val="clear" w:color="auto" w:fill="F2F2F2" w:themeFill="background1" w:themeFillShade="F2"/>
        </w:rPr>
        <w:t xml:space="preserve">с </w:t>
      </w:r>
      <w:r w:rsidR="008537D5" w:rsidRPr="008537D5">
        <w:rPr>
          <w:shd w:val="clear" w:color="auto" w:fill="F2F2F2" w:themeFill="background1" w:themeFillShade="F2"/>
        </w:rPr>
        <w:t>15.10.2019</w:t>
      </w:r>
      <w:r w:rsidRPr="008537D5">
        <w:rPr>
          <w:shd w:val="clear" w:color="auto" w:fill="F2F2F2" w:themeFill="background1" w:themeFillShade="F2"/>
        </w:rPr>
        <w:t xml:space="preserve"> по </w:t>
      </w:r>
      <w:r w:rsidR="008537D5" w:rsidRPr="008537D5">
        <w:rPr>
          <w:shd w:val="clear" w:color="auto" w:fill="F2F2F2" w:themeFill="background1" w:themeFillShade="F2"/>
        </w:rPr>
        <w:t>21.10.2019</w:t>
      </w:r>
      <w:r w:rsidRPr="008537D5">
        <w:rPr>
          <w:shd w:val="clear" w:color="auto" w:fill="F2F2F2" w:themeFill="background1" w:themeFillShade="F2"/>
        </w:rPr>
        <w:t>.</w:t>
      </w:r>
    </w:p>
    <w:p w14:paraId="3272D322" w14:textId="39F08582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r w:rsidR="008537D5" w:rsidRPr="008537D5">
        <w:rPr>
          <w:shd w:val="clear" w:color="auto" w:fill="F2F2F2" w:themeFill="background1" w:themeFillShade="F2"/>
        </w:rPr>
        <w:t>https://instroy.kamgov.ru/document/frontend-document/view-project?id=8733</w:t>
      </w:r>
    </w:p>
    <w:p w14:paraId="7A1A9D4F" w14:textId="29D7781A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Все поступившие предложения и замечания будут рассмотрены </w:t>
      </w:r>
      <w:r w:rsidRPr="008537D5">
        <w:rPr>
          <w:shd w:val="clear" w:color="auto" w:fill="F2F2F2" w:themeFill="background1" w:themeFillShade="F2"/>
        </w:rPr>
        <w:t xml:space="preserve">до </w:t>
      </w:r>
      <w:r w:rsidR="008537D5" w:rsidRPr="008537D5">
        <w:rPr>
          <w:shd w:val="clear" w:color="auto" w:fill="F2F2F2" w:themeFill="background1" w:themeFillShade="F2"/>
        </w:rPr>
        <w:t>24</w:t>
      </w:r>
      <w:r w:rsidR="00E95E9B" w:rsidRPr="008537D5">
        <w:rPr>
          <w:shd w:val="clear" w:color="auto" w:fill="F2F2F2" w:themeFill="background1" w:themeFillShade="F2"/>
        </w:rPr>
        <w:t>.10.2019</w:t>
      </w:r>
      <w:r w:rsidRPr="008537D5">
        <w:rPr>
          <w:shd w:val="clear" w:color="auto" w:fill="F2F2F2" w:themeFill="background1" w:themeFillShade="F2"/>
        </w:rPr>
        <w:t xml:space="preserve"> года.</w:t>
      </w:r>
    </w:p>
    <w:p w14:paraId="4E174C8E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К уведомлению прилагаются:</w:t>
      </w:r>
    </w:p>
    <w:p w14:paraId="3522C5E3" w14:textId="2DA40E9E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>1. Анкета для участников публичных консультаций</w:t>
      </w:r>
      <w:r w:rsidR="008E5809" w:rsidRPr="00A919A0">
        <w:t xml:space="preserve"> (Форма № 3)</w:t>
      </w:r>
      <w:r w:rsidRPr="00A919A0">
        <w:t>.</w:t>
      </w:r>
    </w:p>
    <w:p w14:paraId="4F6EEDE5" w14:textId="5DAD40EF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2. </w:t>
      </w:r>
      <w:r w:rsidR="00E95E9B">
        <w:t>Проект приказа Инспекции ГСН Камчатского края «</w:t>
      </w:r>
      <w:r w:rsidR="00E95E9B" w:rsidRPr="00E95E9B">
        <w:t>О внесении изменений</w:t>
      </w:r>
      <w:r w:rsidR="00E95E9B" w:rsidRPr="00E95E9B">
        <w:rPr>
          <w:rFonts w:ascii="Arial" w:hAnsi="Arial" w:cs="Arial"/>
        </w:rPr>
        <w:t xml:space="preserve"> </w:t>
      </w:r>
      <w:r w:rsidR="00E95E9B" w:rsidRPr="00E95E9B">
        <w:t>в приказ Инспекции государственного строительного надзора Камчатского края от 14.05.2009 № 31                          «Об образовании аттестационной комиссии Инспекции государственного строительного надзора Камчатского края»</w:t>
      </w:r>
    </w:p>
    <w:p w14:paraId="74AF9C73" w14:textId="77777777" w:rsidR="00CD15FC" w:rsidRPr="00A919A0" w:rsidRDefault="00CD15FC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Контактные лица: </w:t>
      </w:r>
    </w:p>
    <w:p w14:paraId="4DE1F057" w14:textId="77777777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Главный специалист-эксперт отдела </w:t>
      </w:r>
    </w:p>
    <w:p w14:paraId="2E814FF8" w14:textId="6FCE1D68" w:rsidR="00091FC8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по правовой и аналитической деятельности Инспекции</w:t>
      </w:r>
    </w:p>
    <w:p w14:paraId="514B1CE3" w14:textId="087B5ABD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Надежда Викторовна Ершова</w:t>
      </w:r>
    </w:p>
    <w:p w14:paraId="1A0337AB" w14:textId="77777777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7F54C04D" w14:textId="60630D83" w:rsidR="00E95E9B" w:rsidRDefault="00E95E9B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+7(4152) 42-71-84</w:t>
      </w:r>
    </w:p>
    <w:p w14:paraId="31E5BAD5" w14:textId="2AAB62FD" w:rsidR="00091FC8" w:rsidRPr="00A919A0" w:rsidRDefault="00091FC8" w:rsidP="00091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A919A0">
        <w:t xml:space="preserve">с 09-00 до </w:t>
      </w:r>
      <w:r w:rsidR="00E95E9B">
        <w:t>16-00</w:t>
      </w:r>
      <w:r w:rsidRPr="00A919A0">
        <w:t xml:space="preserve"> по рабочим дням.</w:t>
      </w:r>
    </w:p>
    <w:p w14:paraId="010CB4E8" w14:textId="77777777" w:rsidR="005D2A4E" w:rsidRPr="00A919A0" w:rsidRDefault="005D2A4E" w:rsidP="00D44D16">
      <w:pPr>
        <w:jc w:val="right"/>
        <w:rPr>
          <w:b/>
        </w:rPr>
      </w:pPr>
    </w:p>
    <w:p w14:paraId="0BC7387C" w14:textId="77777777" w:rsidR="00E95E9B" w:rsidRDefault="00E95E9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C0FB5F7" w14:textId="10A7ADE7" w:rsidR="004C1D6E" w:rsidRPr="00A919A0" w:rsidRDefault="00D44D16" w:rsidP="00D44D16">
      <w:pPr>
        <w:jc w:val="right"/>
        <w:rPr>
          <w:b/>
        </w:rPr>
      </w:pPr>
      <w:r w:rsidRPr="00A919A0">
        <w:rPr>
          <w:b/>
        </w:rPr>
        <w:lastRenderedPageBreak/>
        <w:t>Форма № 3</w:t>
      </w:r>
    </w:p>
    <w:p w14:paraId="1EFD3249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A919A0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9A0" w:rsidRPr="00A919A0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A919A0" w:rsidRDefault="00091FC8" w:rsidP="001F1275">
            <w:pPr>
              <w:jc w:val="center"/>
            </w:pPr>
            <w:r w:rsidRPr="00A919A0">
              <w:t>По возможности, укажите:</w:t>
            </w:r>
          </w:p>
        </w:tc>
      </w:tr>
      <w:tr w:rsidR="00A919A0" w:rsidRPr="00A919A0" w14:paraId="18905BB6" w14:textId="77777777" w:rsidTr="001F1275">
        <w:tc>
          <w:tcPr>
            <w:tcW w:w="4672" w:type="dxa"/>
          </w:tcPr>
          <w:p w14:paraId="55E7DFBD" w14:textId="77777777" w:rsidR="00091FC8" w:rsidRPr="00A919A0" w:rsidRDefault="00091FC8" w:rsidP="001F1275">
            <w:pPr>
              <w:jc w:val="both"/>
            </w:pPr>
            <w:r w:rsidRPr="00A919A0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59CF0FFE" w14:textId="77777777" w:rsidTr="001F1275">
        <w:tc>
          <w:tcPr>
            <w:tcW w:w="4672" w:type="dxa"/>
          </w:tcPr>
          <w:p w14:paraId="751B0B96" w14:textId="77777777" w:rsidR="00091FC8" w:rsidRPr="00A919A0" w:rsidRDefault="00091FC8" w:rsidP="001F1275">
            <w:pPr>
              <w:jc w:val="both"/>
            </w:pPr>
            <w:r w:rsidRPr="00A919A0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67959E76" w14:textId="77777777" w:rsidTr="001F1275">
        <w:tc>
          <w:tcPr>
            <w:tcW w:w="4672" w:type="dxa"/>
          </w:tcPr>
          <w:p w14:paraId="77A56E6B" w14:textId="77777777" w:rsidR="00091FC8" w:rsidRPr="00A919A0" w:rsidRDefault="00091FC8" w:rsidP="001F1275">
            <w:pPr>
              <w:jc w:val="both"/>
            </w:pPr>
            <w:proofErr w:type="gramStart"/>
            <w:r w:rsidRPr="00A919A0">
              <w:t>Ф.И.О контактного лица:</w:t>
            </w:r>
            <w:proofErr w:type="gramEnd"/>
          </w:p>
        </w:tc>
        <w:tc>
          <w:tcPr>
            <w:tcW w:w="4673" w:type="dxa"/>
          </w:tcPr>
          <w:p w14:paraId="2089F556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101D2485" w14:textId="77777777" w:rsidTr="001F1275">
        <w:tc>
          <w:tcPr>
            <w:tcW w:w="4672" w:type="dxa"/>
          </w:tcPr>
          <w:p w14:paraId="71ECF3E0" w14:textId="77777777" w:rsidR="00091FC8" w:rsidRPr="00A919A0" w:rsidRDefault="00091FC8" w:rsidP="001F1275">
            <w:pPr>
              <w:jc w:val="both"/>
            </w:pPr>
            <w:r w:rsidRPr="00A919A0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A919A0" w:rsidRDefault="00091FC8" w:rsidP="001F1275">
            <w:pPr>
              <w:jc w:val="center"/>
            </w:pPr>
          </w:p>
        </w:tc>
      </w:tr>
      <w:tr w:rsidR="00091FC8" w:rsidRPr="00A919A0" w14:paraId="0FE43752" w14:textId="77777777" w:rsidTr="001F1275">
        <w:tc>
          <w:tcPr>
            <w:tcW w:w="4672" w:type="dxa"/>
          </w:tcPr>
          <w:p w14:paraId="490ECAFF" w14:textId="77777777" w:rsidR="00091FC8" w:rsidRPr="00A919A0" w:rsidRDefault="00091FC8" w:rsidP="001F1275">
            <w:pPr>
              <w:jc w:val="both"/>
            </w:pPr>
            <w:r w:rsidRPr="00A919A0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A919A0" w:rsidRDefault="00091FC8" w:rsidP="001F1275">
            <w:pPr>
              <w:jc w:val="center"/>
            </w:pPr>
          </w:p>
        </w:tc>
      </w:tr>
    </w:tbl>
    <w:p w14:paraId="412B09F3" w14:textId="77777777" w:rsidR="00091FC8" w:rsidRPr="00A919A0" w:rsidRDefault="00091FC8" w:rsidP="00091FC8">
      <w:pPr>
        <w:jc w:val="center"/>
      </w:pPr>
    </w:p>
    <w:p w14:paraId="2BAE5A2A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Общие сведения о нормативном правовом акте</w:t>
      </w:r>
    </w:p>
    <w:p w14:paraId="5AC5C4E3" w14:textId="77777777" w:rsidR="00091FC8" w:rsidRPr="00A919A0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A919A0" w:rsidRPr="00A919A0" w14:paraId="39E04B41" w14:textId="77777777" w:rsidTr="00983C44">
        <w:tc>
          <w:tcPr>
            <w:tcW w:w="4672" w:type="dxa"/>
          </w:tcPr>
          <w:p w14:paraId="701F2B2D" w14:textId="77777777" w:rsidR="00091FC8" w:rsidRPr="00A919A0" w:rsidRDefault="00091FC8" w:rsidP="001F1275">
            <w:pPr>
              <w:jc w:val="both"/>
            </w:pPr>
            <w:r w:rsidRPr="00A919A0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A919A0" w:rsidRDefault="00091FC8" w:rsidP="001F1275">
            <w:pPr>
              <w:jc w:val="both"/>
            </w:pPr>
          </w:p>
          <w:p w14:paraId="525D4A42" w14:textId="77777777" w:rsidR="00091FC8" w:rsidRPr="00A919A0" w:rsidRDefault="00091FC8" w:rsidP="001F1275">
            <w:pPr>
              <w:jc w:val="both"/>
            </w:pPr>
          </w:p>
          <w:p w14:paraId="5FF6A489" w14:textId="77777777" w:rsidR="00091FC8" w:rsidRPr="00A919A0" w:rsidRDefault="00091FC8" w:rsidP="001F1275">
            <w:pPr>
              <w:jc w:val="both"/>
            </w:pPr>
          </w:p>
          <w:p w14:paraId="14130CD7" w14:textId="77777777" w:rsidR="00091FC8" w:rsidRPr="00A919A0" w:rsidRDefault="00091FC8" w:rsidP="001F1275">
            <w:pPr>
              <w:jc w:val="both"/>
            </w:pPr>
          </w:p>
        </w:tc>
      </w:tr>
      <w:tr w:rsidR="00983C44" w:rsidRPr="00A919A0" w14:paraId="1162AAA2" w14:textId="77777777" w:rsidTr="00983C44">
        <w:tc>
          <w:tcPr>
            <w:tcW w:w="4672" w:type="dxa"/>
          </w:tcPr>
          <w:p w14:paraId="385DD750" w14:textId="49F0FBEE" w:rsidR="00983C44" w:rsidRPr="00A919A0" w:rsidRDefault="00983C44" w:rsidP="001F1275">
            <w:pPr>
              <w:jc w:val="both"/>
            </w:pPr>
            <w:r w:rsidRPr="00A919A0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A919A0" w:rsidRDefault="00983C44" w:rsidP="001F1275">
            <w:pPr>
              <w:jc w:val="both"/>
            </w:pPr>
          </w:p>
        </w:tc>
      </w:tr>
    </w:tbl>
    <w:p w14:paraId="622ECF99" w14:textId="77777777" w:rsidR="00091FC8" w:rsidRPr="00A919A0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919A0" w:rsidRPr="00A919A0" w14:paraId="453E245A" w14:textId="77777777" w:rsidTr="00D44D16">
        <w:tc>
          <w:tcPr>
            <w:tcW w:w="9493" w:type="dxa"/>
          </w:tcPr>
          <w:p w14:paraId="4E379439" w14:textId="1879B7BA" w:rsidR="00A24660" w:rsidRPr="00A919A0" w:rsidRDefault="00A24660" w:rsidP="00A2384B">
            <w:pPr>
              <w:tabs>
                <w:tab w:val="left" w:pos="2940"/>
              </w:tabs>
              <w:jc w:val="center"/>
            </w:pPr>
            <w:r w:rsidRPr="00A919A0">
              <w:rPr>
                <w:rFonts w:eastAsiaTheme="minorHAnsi"/>
                <w:lang w:eastAsia="en-US"/>
              </w:rPr>
              <w:t>Наличие (</w:t>
            </w:r>
            <w:proofErr w:type="gramStart"/>
            <w:r w:rsidRPr="00A919A0">
              <w:rPr>
                <w:rFonts w:eastAsiaTheme="minorHAnsi"/>
                <w:lang w:eastAsia="en-US"/>
              </w:rPr>
              <w:t>отсутствии</w:t>
            </w:r>
            <w:proofErr w:type="gramEnd"/>
            <w:r w:rsidRPr="00A919A0">
              <w:rPr>
                <w:rFonts w:eastAsiaTheme="minorHAnsi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A919A0" w:rsidRPr="00A919A0" w14:paraId="0E1E39CB" w14:textId="77777777" w:rsidTr="00D44D16">
        <w:tc>
          <w:tcPr>
            <w:tcW w:w="9493" w:type="dxa"/>
          </w:tcPr>
          <w:p w14:paraId="7C20B720" w14:textId="77777777" w:rsidR="00A24660" w:rsidRPr="00A919A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A919A0" w:rsidRPr="00A919A0" w14:paraId="0973203F" w14:textId="77777777" w:rsidTr="00D44D16">
        <w:tc>
          <w:tcPr>
            <w:tcW w:w="9493" w:type="dxa"/>
          </w:tcPr>
          <w:p w14:paraId="7FC6D1FF" w14:textId="6B18AAC2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Предложения и замечания по (проекту) нормативного правового акта</w:t>
            </w:r>
          </w:p>
        </w:tc>
      </w:tr>
      <w:tr w:rsidR="00A919A0" w:rsidRPr="00A919A0" w14:paraId="05E970CE" w14:textId="77777777" w:rsidTr="00D44D16">
        <w:tc>
          <w:tcPr>
            <w:tcW w:w="9493" w:type="dxa"/>
          </w:tcPr>
          <w:p w14:paraId="20A8C710" w14:textId="77777777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D25E6CB" w14:textId="7602578B" w:rsidR="00A2384B" w:rsidRDefault="00A2384B" w:rsidP="00E95E9B">
      <w:pPr>
        <w:ind w:firstLine="709"/>
        <w:jc w:val="right"/>
        <w:rPr>
          <w:sz w:val="28"/>
          <w:szCs w:val="28"/>
        </w:rPr>
      </w:pPr>
    </w:p>
    <w:p w14:paraId="52E56FC6" w14:textId="46FDD792" w:rsidR="00E95E9B" w:rsidRDefault="00E95E9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803A1D" w14:textId="28721030" w:rsidR="008537D5" w:rsidRPr="008974F3" w:rsidRDefault="008537D5" w:rsidP="008537D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AC492D" wp14:editId="34FB517E">
            <wp:extent cx="638175" cy="790575"/>
            <wp:effectExtent l="0" t="0" r="9525" b="9525"/>
            <wp:docPr id="1" name="Рисунок 1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21A30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p w14:paraId="4BF3915B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  <w:r w:rsidRPr="008974F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14:paraId="5A1C3BCE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95"/>
        <w:gridCol w:w="567"/>
        <w:gridCol w:w="4139"/>
      </w:tblGrid>
      <w:tr w:rsidR="008537D5" w:rsidRPr="00771606" w14:paraId="76171EA9" w14:textId="77777777" w:rsidTr="00E45EEE">
        <w:tc>
          <w:tcPr>
            <w:tcW w:w="5495" w:type="dxa"/>
            <w:shd w:val="clear" w:color="auto" w:fill="auto"/>
          </w:tcPr>
          <w:p w14:paraId="082F2F52" w14:textId="77777777" w:rsidR="008537D5" w:rsidRPr="00771606" w:rsidRDefault="008537D5" w:rsidP="00E45EEE">
            <w:pPr>
              <w:jc w:val="right"/>
              <w:rPr>
                <w:b/>
                <w:sz w:val="28"/>
                <w:szCs w:val="28"/>
              </w:rPr>
            </w:pPr>
            <w:r w:rsidRPr="00771606">
              <w:rPr>
                <w:b/>
                <w:sz w:val="28"/>
                <w:szCs w:val="28"/>
              </w:rPr>
              <w:t xml:space="preserve">ПРИКАЗ №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371C55" w14:textId="77777777" w:rsidR="008537D5" w:rsidRPr="00771606" w:rsidRDefault="008537D5" w:rsidP="00E45E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14:paraId="7E469D8D" w14:textId="77777777" w:rsidR="008537D5" w:rsidRPr="00771606" w:rsidRDefault="008537D5" w:rsidP="00E45EE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001D92" w14:textId="77777777" w:rsidR="008537D5" w:rsidRDefault="008537D5" w:rsidP="008537D5">
      <w:pPr>
        <w:jc w:val="center"/>
        <w:rPr>
          <w:b/>
          <w:sz w:val="28"/>
          <w:szCs w:val="28"/>
        </w:rPr>
      </w:pPr>
    </w:p>
    <w:p w14:paraId="4F7B64B2" w14:textId="77777777" w:rsidR="008537D5" w:rsidRPr="008974F3" w:rsidRDefault="008537D5" w:rsidP="008537D5">
      <w:pPr>
        <w:jc w:val="center"/>
        <w:rPr>
          <w:b/>
          <w:sz w:val="28"/>
          <w:szCs w:val="28"/>
        </w:rPr>
      </w:pPr>
    </w:p>
    <w:tbl>
      <w:tblPr>
        <w:tblW w:w="9500" w:type="dxa"/>
        <w:tblLook w:val="04A0" w:firstRow="1" w:lastRow="0" w:firstColumn="1" w:lastColumn="0" w:noHBand="0" w:noVBand="1"/>
      </w:tblPr>
      <w:tblGrid>
        <w:gridCol w:w="5495"/>
        <w:gridCol w:w="429"/>
        <w:gridCol w:w="425"/>
        <w:gridCol w:w="356"/>
        <w:gridCol w:w="1271"/>
        <w:gridCol w:w="1524"/>
      </w:tblGrid>
      <w:tr w:rsidR="008537D5" w:rsidRPr="00C90675" w14:paraId="4DB21A8A" w14:textId="77777777" w:rsidTr="00E45EEE">
        <w:tc>
          <w:tcPr>
            <w:tcW w:w="5495" w:type="dxa"/>
            <w:shd w:val="clear" w:color="auto" w:fill="auto"/>
          </w:tcPr>
          <w:p w14:paraId="4BD2E7D7" w14:textId="77777777" w:rsidR="008537D5" w:rsidRPr="00C90675" w:rsidRDefault="008537D5" w:rsidP="00E45EEE">
            <w:pPr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29" w:type="dxa"/>
            <w:shd w:val="clear" w:color="auto" w:fill="auto"/>
          </w:tcPr>
          <w:p w14:paraId="75150183" w14:textId="77777777" w:rsidR="008537D5" w:rsidRPr="00C90675" w:rsidRDefault="008537D5" w:rsidP="00E45EEE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1E7F9B2" w14:textId="77777777" w:rsidR="008537D5" w:rsidRPr="000A30AA" w:rsidRDefault="008537D5" w:rsidP="00E45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7B630C49" w14:textId="77777777" w:rsidR="008537D5" w:rsidRPr="00C90675" w:rsidRDefault="008537D5" w:rsidP="00E45EEE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»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21DB3891" w14:textId="77777777" w:rsidR="008537D5" w:rsidRPr="000A30AA" w:rsidRDefault="008537D5" w:rsidP="00E45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14:paraId="7215E9AA" w14:textId="77777777" w:rsidR="008537D5" w:rsidRPr="00C90675" w:rsidRDefault="008537D5" w:rsidP="00E45EEE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 xml:space="preserve">2019 года    </w:t>
            </w:r>
          </w:p>
        </w:tc>
      </w:tr>
      <w:tr w:rsidR="008537D5" w:rsidRPr="00C90675" w14:paraId="4D038A71" w14:textId="77777777" w:rsidTr="00E45EEE">
        <w:tc>
          <w:tcPr>
            <w:tcW w:w="5495" w:type="dxa"/>
            <w:shd w:val="clear" w:color="auto" w:fill="auto"/>
          </w:tcPr>
          <w:p w14:paraId="44B0FCAB" w14:textId="77777777" w:rsidR="008537D5" w:rsidRPr="00C90675" w:rsidRDefault="008537D5" w:rsidP="00E45EEE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shd w:val="clear" w:color="auto" w:fill="auto"/>
          </w:tcPr>
          <w:p w14:paraId="54DA1279" w14:textId="77777777" w:rsidR="008537D5" w:rsidRPr="00C90675" w:rsidRDefault="008537D5" w:rsidP="00E45EEE">
            <w:pPr>
              <w:jc w:val="right"/>
              <w:rPr>
                <w:sz w:val="28"/>
                <w:szCs w:val="28"/>
              </w:rPr>
            </w:pPr>
          </w:p>
        </w:tc>
      </w:tr>
      <w:tr w:rsidR="008537D5" w:rsidRPr="00C90675" w14:paraId="3B65A528" w14:textId="77777777" w:rsidTr="00E45EEE">
        <w:tc>
          <w:tcPr>
            <w:tcW w:w="5495" w:type="dxa"/>
            <w:shd w:val="clear" w:color="auto" w:fill="auto"/>
          </w:tcPr>
          <w:p w14:paraId="1BE2ECC4" w14:textId="77777777" w:rsidR="008537D5" w:rsidRPr="00C90675" w:rsidRDefault="008537D5" w:rsidP="00E45EEE">
            <w:pPr>
              <w:jc w:val="both"/>
              <w:rPr>
                <w:sz w:val="28"/>
                <w:szCs w:val="28"/>
              </w:rPr>
            </w:pPr>
            <w:r w:rsidRPr="00417458">
              <w:t>О внесении изменений</w:t>
            </w:r>
            <w:r w:rsidRPr="00417458">
              <w:rPr>
                <w:rFonts w:ascii="Arial" w:hAnsi="Arial" w:cs="Arial"/>
              </w:rPr>
              <w:t xml:space="preserve"> </w:t>
            </w:r>
            <w:r w:rsidRPr="00417458">
              <w:t xml:space="preserve">в приказ </w:t>
            </w:r>
            <w:r>
              <w:t>Инспекции госуда</w:t>
            </w:r>
            <w:r>
              <w:t>р</w:t>
            </w:r>
            <w:r>
              <w:t>ственного строительного надзора Камчатского края от 13.07.2011 № 118/1 «</w:t>
            </w:r>
            <w:r w:rsidRPr="00DB5D42">
              <w:t>Об утверждении состава ко</w:t>
            </w:r>
            <w:r w:rsidRPr="00DB5D42">
              <w:t>н</w:t>
            </w:r>
            <w:r w:rsidRPr="00DB5D42">
              <w:t>курсной комиссии на замещение вакантной должн</w:t>
            </w:r>
            <w:r w:rsidRPr="00DB5D42">
              <w:t>о</w:t>
            </w:r>
            <w:r w:rsidRPr="00DB5D42">
              <w:t>сти государственной гражданской службы Камча</w:t>
            </w:r>
            <w:r w:rsidRPr="00DB5D42">
              <w:t>т</w:t>
            </w:r>
            <w:r w:rsidRPr="00DB5D42">
              <w:t>ского края</w:t>
            </w:r>
            <w:r>
              <w:t xml:space="preserve"> в Инспекции государственного строител</w:t>
            </w:r>
            <w:r>
              <w:t>ь</w:t>
            </w:r>
            <w:r>
              <w:t>ного надзора</w:t>
            </w:r>
            <w:r w:rsidRPr="00DB5D42">
              <w:t xml:space="preserve"> Камчатского края</w:t>
            </w:r>
            <w:r>
              <w:t>»</w:t>
            </w:r>
          </w:p>
        </w:tc>
        <w:tc>
          <w:tcPr>
            <w:tcW w:w="4005" w:type="dxa"/>
            <w:gridSpan w:val="5"/>
            <w:shd w:val="clear" w:color="auto" w:fill="auto"/>
          </w:tcPr>
          <w:p w14:paraId="6BA1DB44" w14:textId="77777777" w:rsidR="008537D5" w:rsidRPr="00C90675" w:rsidRDefault="008537D5" w:rsidP="00E45EEE">
            <w:pPr>
              <w:jc w:val="right"/>
              <w:rPr>
                <w:sz w:val="28"/>
                <w:szCs w:val="28"/>
              </w:rPr>
            </w:pPr>
          </w:p>
        </w:tc>
      </w:tr>
    </w:tbl>
    <w:p w14:paraId="457DC71F" w14:textId="77777777" w:rsidR="008537D5" w:rsidRDefault="008537D5" w:rsidP="008537D5">
      <w:pPr>
        <w:suppressAutoHyphens/>
        <w:ind w:firstLine="709"/>
        <w:jc w:val="both"/>
        <w:rPr>
          <w:color w:val="000000"/>
          <w:sz w:val="28"/>
          <w:szCs w:val="28"/>
        </w:rPr>
      </w:pPr>
    </w:p>
    <w:p w14:paraId="054CD711" w14:textId="77777777" w:rsidR="008537D5" w:rsidRPr="00AA251C" w:rsidRDefault="008537D5" w:rsidP="008537D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AA251C">
        <w:rPr>
          <w:color w:val="000000"/>
          <w:sz w:val="28"/>
          <w:szCs w:val="28"/>
        </w:rPr>
        <w:t xml:space="preserve">В целях уточнения состава </w:t>
      </w:r>
      <w:r w:rsidRPr="00D22ADA">
        <w:rPr>
          <w:color w:val="000000"/>
          <w:sz w:val="28"/>
          <w:szCs w:val="28"/>
        </w:rPr>
        <w:t xml:space="preserve">конкурсной комиссии на замещение вакантной должности государственной гражданской службы Камчатского края в </w:t>
      </w:r>
      <w:r w:rsidRPr="00AA251C">
        <w:rPr>
          <w:sz w:val="28"/>
          <w:szCs w:val="28"/>
        </w:rPr>
        <w:t>Инспекции государственного строительного надзора Камчатского края  (далее – Инспекция)</w:t>
      </w:r>
    </w:p>
    <w:p w14:paraId="6FE362BE" w14:textId="77777777" w:rsidR="008537D5" w:rsidRDefault="008537D5" w:rsidP="008537D5">
      <w:pPr>
        <w:suppressAutoHyphens/>
        <w:ind w:right="-185" w:firstLine="708"/>
        <w:jc w:val="both"/>
        <w:rPr>
          <w:sz w:val="28"/>
          <w:szCs w:val="28"/>
        </w:rPr>
      </w:pPr>
    </w:p>
    <w:p w14:paraId="014FFC60" w14:textId="77777777" w:rsidR="008537D5" w:rsidRDefault="008537D5" w:rsidP="008537D5">
      <w:pPr>
        <w:suppressAutoHyphens/>
        <w:ind w:right="-185" w:firstLine="708"/>
        <w:jc w:val="both"/>
        <w:rPr>
          <w:sz w:val="28"/>
          <w:szCs w:val="28"/>
        </w:rPr>
      </w:pPr>
    </w:p>
    <w:p w14:paraId="7491B12F" w14:textId="77777777" w:rsidR="008537D5" w:rsidRPr="00417458" w:rsidRDefault="008537D5" w:rsidP="008537D5">
      <w:pPr>
        <w:suppressAutoHyphens/>
        <w:ind w:right="-185" w:firstLine="708"/>
        <w:jc w:val="both"/>
        <w:rPr>
          <w:sz w:val="28"/>
          <w:szCs w:val="28"/>
        </w:rPr>
      </w:pPr>
      <w:r w:rsidRPr="00417458">
        <w:rPr>
          <w:sz w:val="28"/>
          <w:szCs w:val="28"/>
        </w:rPr>
        <w:t>ПРИКАЗЫВАЮ:</w:t>
      </w:r>
    </w:p>
    <w:p w14:paraId="14474EC4" w14:textId="77777777" w:rsidR="008537D5" w:rsidRPr="00417458" w:rsidRDefault="008537D5" w:rsidP="008537D5">
      <w:pPr>
        <w:suppressAutoHyphens/>
        <w:ind w:right="-185" w:firstLine="708"/>
        <w:jc w:val="both"/>
        <w:rPr>
          <w:sz w:val="28"/>
          <w:szCs w:val="28"/>
        </w:rPr>
      </w:pPr>
    </w:p>
    <w:p w14:paraId="0EA5696E" w14:textId="77777777" w:rsidR="008537D5" w:rsidRPr="0004573F" w:rsidRDefault="008537D5" w:rsidP="00853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745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к приказу </w:t>
      </w:r>
      <w:r w:rsidRPr="00055B83">
        <w:rPr>
          <w:sz w:val="28"/>
          <w:szCs w:val="28"/>
        </w:rPr>
        <w:t>Инспекции государственного стро</w:t>
      </w:r>
      <w:r w:rsidRPr="00055B83">
        <w:rPr>
          <w:sz w:val="28"/>
          <w:szCs w:val="28"/>
        </w:rPr>
        <w:t>и</w:t>
      </w:r>
      <w:r w:rsidRPr="00055B83">
        <w:rPr>
          <w:sz w:val="28"/>
          <w:szCs w:val="28"/>
        </w:rPr>
        <w:t xml:space="preserve">тельного надзора Камчатского края от </w:t>
      </w:r>
      <w:r w:rsidRPr="003D4300">
        <w:rPr>
          <w:sz w:val="28"/>
          <w:szCs w:val="28"/>
        </w:rPr>
        <w:t>13.07.2011 № 118/1 «Об утверждении с</w:t>
      </w:r>
      <w:r w:rsidRPr="003D4300">
        <w:rPr>
          <w:sz w:val="28"/>
          <w:szCs w:val="28"/>
        </w:rPr>
        <w:t>о</w:t>
      </w:r>
      <w:r w:rsidRPr="003D4300">
        <w:rPr>
          <w:sz w:val="28"/>
          <w:szCs w:val="28"/>
        </w:rPr>
        <w:t>става конкурсной комиссии на замещение вакантной должности государстве</w:t>
      </w:r>
      <w:r w:rsidRPr="003D4300">
        <w:rPr>
          <w:sz w:val="28"/>
          <w:szCs w:val="28"/>
        </w:rPr>
        <w:t>н</w:t>
      </w:r>
      <w:r w:rsidRPr="003D4300">
        <w:rPr>
          <w:sz w:val="28"/>
          <w:szCs w:val="28"/>
        </w:rPr>
        <w:t>ной гражданской службы Камчатского края в Инспекции государственного строительного надзора Камчатского края»</w:t>
      </w:r>
      <w:r>
        <w:rPr>
          <w:sz w:val="28"/>
          <w:szCs w:val="28"/>
        </w:rPr>
        <w:t xml:space="preserve"> изменение, изложив </w:t>
      </w:r>
      <w:r w:rsidRPr="0004573F">
        <w:rPr>
          <w:sz w:val="28"/>
          <w:szCs w:val="28"/>
        </w:rPr>
        <w:t>его в редакции согласно приложению  к настоящему приказу.</w:t>
      </w:r>
    </w:p>
    <w:p w14:paraId="7ACA6B96" w14:textId="77777777" w:rsidR="008537D5" w:rsidRPr="0004573F" w:rsidRDefault="008537D5" w:rsidP="00853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573F">
        <w:rPr>
          <w:sz w:val="28"/>
          <w:szCs w:val="28"/>
        </w:rPr>
        <w:t xml:space="preserve">. </w:t>
      </w:r>
      <w:r w:rsidRPr="001A6F3F">
        <w:rPr>
          <w:sz w:val="28"/>
          <w:szCs w:val="28"/>
        </w:rPr>
        <w:t>Настоящий приказ вступает в силу через 10 дней после дня его офиц</w:t>
      </w:r>
      <w:r w:rsidRPr="001A6F3F">
        <w:rPr>
          <w:sz w:val="28"/>
          <w:szCs w:val="28"/>
        </w:rPr>
        <w:t>и</w:t>
      </w:r>
      <w:r w:rsidRPr="001A6F3F">
        <w:rPr>
          <w:sz w:val="28"/>
          <w:szCs w:val="28"/>
        </w:rPr>
        <w:t>ального опубликования.</w:t>
      </w:r>
    </w:p>
    <w:p w14:paraId="428E5666" w14:textId="77777777" w:rsidR="008537D5" w:rsidRDefault="008537D5" w:rsidP="008537D5">
      <w:pPr>
        <w:suppressAutoHyphens/>
        <w:ind w:right="-41" w:firstLine="708"/>
        <w:jc w:val="both"/>
        <w:rPr>
          <w:sz w:val="28"/>
          <w:szCs w:val="28"/>
        </w:rPr>
      </w:pPr>
    </w:p>
    <w:p w14:paraId="69955919" w14:textId="77777777" w:rsidR="008537D5" w:rsidRDefault="008537D5" w:rsidP="008537D5">
      <w:pPr>
        <w:suppressAutoHyphens/>
        <w:ind w:right="-41"/>
        <w:jc w:val="both"/>
        <w:rPr>
          <w:sz w:val="28"/>
          <w:szCs w:val="28"/>
        </w:rPr>
      </w:pPr>
    </w:p>
    <w:p w14:paraId="21881051" w14:textId="77777777" w:rsidR="008537D5" w:rsidRPr="00417458" w:rsidRDefault="008537D5" w:rsidP="008537D5">
      <w:pPr>
        <w:suppressAutoHyphens/>
        <w:ind w:right="-4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8537D5" w:rsidRPr="00D466F8" w14:paraId="656B7A73" w14:textId="77777777" w:rsidTr="00E45EEE">
        <w:tc>
          <w:tcPr>
            <w:tcW w:w="4927" w:type="dxa"/>
            <w:shd w:val="clear" w:color="auto" w:fill="auto"/>
          </w:tcPr>
          <w:p w14:paraId="7BE6AD0B" w14:textId="77777777" w:rsidR="008537D5" w:rsidRPr="00D466F8" w:rsidRDefault="008537D5" w:rsidP="00E45E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Pr="00D466F8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D466F8">
              <w:rPr>
                <w:sz w:val="28"/>
                <w:szCs w:val="28"/>
              </w:rPr>
              <w:t xml:space="preserve"> Инспекции –</w:t>
            </w:r>
          </w:p>
          <w:p w14:paraId="5B8972FC" w14:textId="77777777" w:rsidR="008537D5" w:rsidRPr="00D466F8" w:rsidRDefault="008537D5" w:rsidP="00E45EEE">
            <w:pPr>
              <w:jc w:val="both"/>
              <w:rPr>
                <w:sz w:val="28"/>
                <w:szCs w:val="28"/>
              </w:rPr>
            </w:pPr>
            <w:r w:rsidRPr="00D466F8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D466F8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</w:t>
            </w:r>
            <w:r w:rsidRPr="00D466F8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</w:p>
          <w:p w14:paraId="430D0E48" w14:textId="77777777" w:rsidR="008537D5" w:rsidRPr="00D466F8" w:rsidRDefault="008537D5" w:rsidP="00E45EEE">
            <w:pPr>
              <w:rPr>
                <w:sz w:val="28"/>
                <w:szCs w:val="28"/>
              </w:rPr>
            </w:pPr>
            <w:r w:rsidRPr="00D466F8">
              <w:rPr>
                <w:sz w:val="28"/>
                <w:szCs w:val="28"/>
              </w:rPr>
              <w:t xml:space="preserve">государственного строительного надзора Камчатского края                                                                              </w:t>
            </w:r>
          </w:p>
          <w:p w14:paraId="66E9A6BD" w14:textId="77777777" w:rsidR="008537D5" w:rsidRPr="00D466F8" w:rsidRDefault="008537D5" w:rsidP="00E45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14:paraId="2CAE7E8C" w14:textId="77777777" w:rsidR="008537D5" w:rsidRPr="00D466F8" w:rsidRDefault="008537D5" w:rsidP="00E45EEE">
            <w:pPr>
              <w:jc w:val="both"/>
              <w:rPr>
                <w:sz w:val="28"/>
                <w:szCs w:val="28"/>
              </w:rPr>
            </w:pPr>
          </w:p>
          <w:p w14:paraId="3D398B30" w14:textId="77777777" w:rsidR="008537D5" w:rsidRPr="00D466F8" w:rsidRDefault="008537D5" w:rsidP="00E45EEE">
            <w:pPr>
              <w:jc w:val="both"/>
              <w:rPr>
                <w:sz w:val="28"/>
                <w:szCs w:val="28"/>
              </w:rPr>
            </w:pPr>
          </w:p>
          <w:p w14:paraId="639D9178" w14:textId="77777777" w:rsidR="008537D5" w:rsidRPr="00D466F8" w:rsidRDefault="008537D5" w:rsidP="00E45EEE">
            <w:pPr>
              <w:jc w:val="both"/>
              <w:rPr>
                <w:sz w:val="28"/>
                <w:szCs w:val="28"/>
              </w:rPr>
            </w:pPr>
          </w:p>
          <w:p w14:paraId="2EE28B0D" w14:textId="77777777" w:rsidR="008537D5" w:rsidRPr="00D466F8" w:rsidRDefault="008537D5" w:rsidP="00E45E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Ковылицкая</w:t>
            </w:r>
          </w:p>
          <w:p w14:paraId="43FD3F20" w14:textId="77777777" w:rsidR="008537D5" w:rsidRPr="00D466F8" w:rsidRDefault="008537D5" w:rsidP="00E45EEE">
            <w:pPr>
              <w:jc w:val="both"/>
              <w:rPr>
                <w:sz w:val="28"/>
                <w:szCs w:val="28"/>
              </w:rPr>
            </w:pPr>
          </w:p>
        </w:tc>
      </w:tr>
    </w:tbl>
    <w:p w14:paraId="67458716" w14:textId="77777777" w:rsidR="008537D5" w:rsidRDefault="008537D5" w:rsidP="008537D5">
      <w:pPr>
        <w:suppressAutoHyphens/>
        <w:jc w:val="center"/>
        <w:rPr>
          <w:noProof/>
        </w:rPr>
      </w:pPr>
      <w:r>
        <w:rPr>
          <w:noProof/>
        </w:rPr>
        <w:t xml:space="preserve"> </w:t>
      </w:r>
    </w:p>
    <w:p w14:paraId="715C33C0" w14:textId="77777777" w:rsidR="008537D5" w:rsidRDefault="008537D5" w:rsidP="008537D5">
      <w:pPr>
        <w:suppressAutoHyphens/>
        <w:ind w:left="6237"/>
        <w:rPr>
          <w:bCs/>
        </w:rPr>
      </w:pPr>
      <w:r w:rsidRPr="0004573F">
        <w:lastRenderedPageBreak/>
        <w:t xml:space="preserve">Приложение </w:t>
      </w:r>
      <w:r w:rsidRPr="0004573F">
        <w:rPr>
          <w:bCs/>
        </w:rPr>
        <w:t>к приказу Инспекции</w:t>
      </w:r>
      <w:r>
        <w:rPr>
          <w:bCs/>
        </w:rPr>
        <w:t xml:space="preserve"> </w:t>
      </w:r>
      <w:r w:rsidRPr="0004573F">
        <w:rPr>
          <w:bCs/>
        </w:rPr>
        <w:t>государственного строительного надзора Камчатского края</w:t>
      </w:r>
    </w:p>
    <w:tbl>
      <w:tblPr>
        <w:tblW w:w="0" w:type="auto"/>
        <w:tblInd w:w="6237" w:type="dxa"/>
        <w:tblLook w:val="04A0" w:firstRow="1" w:lastRow="0" w:firstColumn="1" w:lastColumn="0" w:noHBand="0" w:noVBand="1"/>
      </w:tblPr>
      <w:tblGrid>
        <w:gridCol w:w="441"/>
        <w:gridCol w:w="1632"/>
        <w:gridCol w:w="445"/>
        <w:gridCol w:w="709"/>
      </w:tblGrid>
      <w:tr w:rsidR="008537D5" w:rsidRPr="00CC0972" w14:paraId="427E81A4" w14:textId="77777777" w:rsidTr="00E45EEE">
        <w:tc>
          <w:tcPr>
            <w:tcW w:w="441" w:type="dxa"/>
            <w:shd w:val="clear" w:color="auto" w:fill="auto"/>
          </w:tcPr>
          <w:p w14:paraId="793A4801" w14:textId="77777777" w:rsidR="008537D5" w:rsidRPr="00CC0972" w:rsidRDefault="008537D5" w:rsidP="00E45EEE">
            <w:pPr>
              <w:suppressAutoHyphens/>
              <w:jc w:val="both"/>
              <w:rPr>
                <w:bCs/>
              </w:rPr>
            </w:pPr>
            <w:r>
              <w:t>от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14:paraId="4BE946EC" w14:textId="77777777" w:rsidR="008537D5" w:rsidRPr="00CC0972" w:rsidRDefault="008537D5" w:rsidP="00E45EEE">
            <w:pPr>
              <w:suppressAutoHyphens/>
              <w:jc w:val="both"/>
              <w:rPr>
                <w:bCs/>
              </w:rPr>
            </w:pPr>
          </w:p>
        </w:tc>
        <w:tc>
          <w:tcPr>
            <w:tcW w:w="445" w:type="dxa"/>
            <w:shd w:val="clear" w:color="auto" w:fill="auto"/>
          </w:tcPr>
          <w:p w14:paraId="4F52AF9D" w14:textId="77777777" w:rsidR="008537D5" w:rsidRPr="00CC0972" w:rsidRDefault="008537D5" w:rsidP="00E45EEE">
            <w:pPr>
              <w:suppressAutoHyphens/>
              <w:jc w:val="both"/>
              <w:rPr>
                <w:bCs/>
              </w:rPr>
            </w:pPr>
            <w:r w:rsidRPr="00CC0972">
              <w:rPr>
                <w:bCs/>
              </w:rPr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227F8BF" w14:textId="77777777" w:rsidR="008537D5" w:rsidRPr="00CC0972" w:rsidRDefault="008537D5" w:rsidP="00E45EEE">
            <w:pPr>
              <w:suppressAutoHyphens/>
              <w:jc w:val="both"/>
              <w:rPr>
                <w:bCs/>
              </w:rPr>
            </w:pPr>
          </w:p>
        </w:tc>
      </w:tr>
    </w:tbl>
    <w:p w14:paraId="0A404AA5" w14:textId="77777777" w:rsidR="008537D5" w:rsidRDefault="008537D5" w:rsidP="008537D5">
      <w:pPr>
        <w:suppressAutoHyphens/>
        <w:ind w:left="6237"/>
        <w:rPr>
          <w:bCs/>
        </w:rPr>
      </w:pPr>
    </w:p>
    <w:p w14:paraId="5F7C5C27" w14:textId="77777777" w:rsidR="008537D5" w:rsidRDefault="008537D5" w:rsidP="008537D5">
      <w:pPr>
        <w:ind w:left="6237" w:right="-341"/>
        <w:rPr>
          <w:sz w:val="18"/>
          <w:szCs w:val="18"/>
        </w:rPr>
      </w:pPr>
      <w:r w:rsidRPr="00273781">
        <w:rPr>
          <w:szCs w:val="28"/>
        </w:rPr>
        <w:t>«Приложение к приказу Инспекции государственного строительного надзора Камчатского края</w:t>
      </w:r>
    </w:p>
    <w:p w14:paraId="40E8378F" w14:textId="77777777" w:rsidR="008537D5" w:rsidRDefault="008537D5" w:rsidP="008537D5">
      <w:pPr>
        <w:ind w:left="6237" w:right="-341"/>
        <w:rPr>
          <w:sz w:val="18"/>
          <w:szCs w:val="18"/>
        </w:rPr>
      </w:pPr>
      <w:r w:rsidRPr="00273781">
        <w:rPr>
          <w:szCs w:val="28"/>
        </w:rPr>
        <w:t>от 13.07.2011 № 118/1</w:t>
      </w:r>
    </w:p>
    <w:p w14:paraId="27A8384D" w14:textId="77777777" w:rsidR="008537D5" w:rsidRDefault="008537D5" w:rsidP="008537D5">
      <w:pPr>
        <w:ind w:right="-341"/>
        <w:jc w:val="center"/>
        <w:rPr>
          <w:sz w:val="18"/>
          <w:szCs w:val="18"/>
        </w:rPr>
      </w:pPr>
    </w:p>
    <w:p w14:paraId="7B84A328" w14:textId="77777777" w:rsidR="008537D5" w:rsidRPr="0004288F" w:rsidRDefault="008537D5" w:rsidP="008537D5">
      <w:pPr>
        <w:ind w:right="-341"/>
        <w:jc w:val="center"/>
        <w:rPr>
          <w:sz w:val="18"/>
          <w:szCs w:val="18"/>
        </w:rPr>
      </w:pPr>
    </w:p>
    <w:p w14:paraId="2A7436C9" w14:textId="77777777" w:rsidR="008537D5" w:rsidRDefault="008537D5" w:rsidP="008537D5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Состав конкурсной</w:t>
      </w:r>
      <w:r w:rsidRPr="003F357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F3572">
        <w:rPr>
          <w:sz w:val="28"/>
          <w:szCs w:val="28"/>
        </w:rPr>
        <w:t xml:space="preserve"> </w:t>
      </w:r>
    </w:p>
    <w:p w14:paraId="47667D3C" w14:textId="77777777" w:rsidR="008537D5" w:rsidRDefault="008537D5" w:rsidP="008537D5">
      <w:pPr>
        <w:ind w:right="-341"/>
        <w:jc w:val="center"/>
        <w:rPr>
          <w:sz w:val="28"/>
          <w:szCs w:val="28"/>
        </w:rPr>
      </w:pPr>
      <w:r w:rsidRPr="004D302D">
        <w:rPr>
          <w:sz w:val="28"/>
          <w:szCs w:val="28"/>
        </w:rPr>
        <w:t xml:space="preserve">на замещение вакантной должности государственной гражданской службы в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спекции государственного строительного надзора Камчатского края </w:t>
      </w:r>
    </w:p>
    <w:p w14:paraId="41DF33D3" w14:textId="77777777" w:rsidR="008537D5" w:rsidRDefault="008537D5" w:rsidP="008537D5">
      <w:pPr>
        <w:ind w:right="-341"/>
        <w:jc w:val="center"/>
        <w:rPr>
          <w:sz w:val="28"/>
          <w:szCs w:val="28"/>
        </w:rPr>
      </w:pPr>
      <w:r>
        <w:rPr>
          <w:sz w:val="28"/>
          <w:szCs w:val="28"/>
        </w:rPr>
        <w:t>(далее – Инспекция)</w:t>
      </w:r>
    </w:p>
    <w:p w14:paraId="2AD3F501" w14:textId="77777777" w:rsidR="008537D5" w:rsidRDefault="008537D5" w:rsidP="008537D5">
      <w:pPr>
        <w:ind w:left="5670" w:right="-341" w:hanging="567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2"/>
        <w:gridCol w:w="3402"/>
        <w:gridCol w:w="283"/>
        <w:gridCol w:w="5670"/>
      </w:tblGrid>
      <w:tr w:rsidR="008537D5" w:rsidRPr="00DB5D42" w14:paraId="6F3D25CB" w14:textId="77777777" w:rsidTr="00E45EEE">
        <w:trPr>
          <w:trHeight w:val="1485"/>
        </w:trPr>
        <w:tc>
          <w:tcPr>
            <w:tcW w:w="392" w:type="dxa"/>
            <w:shd w:val="clear" w:color="auto" w:fill="auto"/>
          </w:tcPr>
          <w:p w14:paraId="206AE88E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068441C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Прудников </w:t>
            </w:r>
          </w:p>
          <w:p w14:paraId="7B09CCAC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3" w:type="dxa"/>
            <w:shd w:val="clear" w:color="auto" w:fill="auto"/>
          </w:tcPr>
          <w:p w14:paraId="41FDCEE8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0F76DD4" w14:textId="77777777" w:rsidR="008537D5" w:rsidRPr="00DB5D42" w:rsidRDefault="008537D5" w:rsidP="00E45EEE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704E9">
              <w:rPr>
                <w:sz w:val="28"/>
                <w:szCs w:val="28"/>
              </w:rPr>
              <w:t>уководитель Инспекции – главный госуда</w:t>
            </w:r>
            <w:r w:rsidRPr="00D704E9">
              <w:rPr>
                <w:sz w:val="28"/>
                <w:szCs w:val="28"/>
              </w:rPr>
              <w:t>р</w:t>
            </w:r>
            <w:r w:rsidRPr="00D704E9">
              <w:rPr>
                <w:sz w:val="28"/>
                <w:szCs w:val="28"/>
              </w:rPr>
              <w:t>ственный инспектор</w:t>
            </w:r>
            <w:r>
              <w:rPr>
                <w:sz w:val="28"/>
                <w:szCs w:val="28"/>
              </w:rPr>
              <w:t xml:space="preserve"> государственного 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тельного надзора Камчатского края</w:t>
            </w:r>
            <w:r w:rsidRPr="00DB5D42">
              <w:rPr>
                <w:sz w:val="28"/>
                <w:szCs w:val="28"/>
              </w:rPr>
              <w:t>, предс</w:t>
            </w:r>
            <w:r w:rsidRPr="00DB5D42">
              <w:rPr>
                <w:sz w:val="28"/>
                <w:szCs w:val="28"/>
              </w:rPr>
              <w:t>е</w:t>
            </w:r>
            <w:r w:rsidRPr="00DB5D42">
              <w:rPr>
                <w:sz w:val="28"/>
                <w:szCs w:val="28"/>
              </w:rPr>
              <w:t xml:space="preserve">датель комиссии;  </w:t>
            </w:r>
          </w:p>
        </w:tc>
      </w:tr>
      <w:tr w:rsidR="008537D5" w:rsidRPr="00DB5D42" w14:paraId="2DFF5B07" w14:textId="77777777" w:rsidTr="00E45EEE">
        <w:trPr>
          <w:trHeight w:val="1186"/>
        </w:trPr>
        <w:tc>
          <w:tcPr>
            <w:tcW w:w="392" w:type="dxa"/>
            <w:shd w:val="clear" w:color="auto" w:fill="auto"/>
          </w:tcPr>
          <w:p w14:paraId="17DFDD67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23D6741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Ковылицкая </w:t>
            </w:r>
          </w:p>
          <w:p w14:paraId="08AEC9E3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283" w:type="dxa"/>
            <w:shd w:val="clear" w:color="auto" w:fill="auto"/>
          </w:tcPr>
          <w:p w14:paraId="3483AF75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AEEE97F" w14:textId="77777777" w:rsidR="008537D5" w:rsidRDefault="008537D5" w:rsidP="00E45EEE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Инспекции – заместитель</w:t>
            </w:r>
            <w:r w:rsidRPr="00D704E9">
              <w:rPr>
                <w:sz w:val="28"/>
                <w:szCs w:val="28"/>
              </w:rPr>
              <w:t xml:space="preserve"> главн</w:t>
            </w:r>
            <w:r>
              <w:rPr>
                <w:sz w:val="28"/>
                <w:szCs w:val="28"/>
              </w:rPr>
              <w:t>ого</w:t>
            </w:r>
            <w:r w:rsidRPr="00D704E9">
              <w:rPr>
                <w:sz w:val="28"/>
                <w:szCs w:val="28"/>
              </w:rPr>
              <w:t xml:space="preserve"> государственн</w:t>
            </w:r>
            <w:r>
              <w:rPr>
                <w:sz w:val="28"/>
                <w:szCs w:val="28"/>
              </w:rPr>
              <w:t>ого</w:t>
            </w:r>
            <w:r w:rsidRPr="00D704E9">
              <w:rPr>
                <w:sz w:val="28"/>
                <w:szCs w:val="28"/>
              </w:rPr>
              <w:t xml:space="preserve"> инспе</w:t>
            </w:r>
            <w:r w:rsidRPr="00D704E9">
              <w:rPr>
                <w:sz w:val="28"/>
                <w:szCs w:val="28"/>
              </w:rPr>
              <w:t>к</w:t>
            </w:r>
            <w:r w:rsidRPr="00D704E9">
              <w:rPr>
                <w:sz w:val="28"/>
                <w:szCs w:val="28"/>
              </w:rPr>
              <w:t>тор</w:t>
            </w:r>
            <w:r>
              <w:rPr>
                <w:sz w:val="28"/>
                <w:szCs w:val="28"/>
              </w:rPr>
              <w:t>а государственного строительного надзора Камчатского края, заместитель председателя комиссии</w:t>
            </w:r>
            <w:r w:rsidRPr="00DB5D42">
              <w:rPr>
                <w:sz w:val="28"/>
                <w:szCs w:val="28"/>
              </w:rPr>
              <w:t>;</w:t>
            </w:r>
          </w:p>
          <w:p w14:paraId="7A807B19" w14:textId="77777777" w:rsidR="008537D5" w:rsidRPr="00DB5D42" w:rsidRDefault="008537D5" w:rsidP="00E45EEE">
            <w:pPr>
              <w:ind w:right="-81"/>
              <w:jc w:val="both"/>
              <w:rPr>
                <w:sz w:val="28"/>
                <w:szCs w:val="28"/>
              </w:rPr>
            </w:pPr>
          </w:p>
        </w:tc>
      </w:tr>
      <w:tr w:rsidR="008537D5" w:rsidRPr="00DB5D42" w14:paraId="605E2EA6" w14:textId="77777777" w:rsidTr="00E45EEE">
        <w:trPr>
          <w:trHeight w:val="300"/>
        </w:trPr>
        <w:tc>
          <w:tcPr>
            <w:tcW w:w="392" w:type="dxa"/>
            <w:shd w:val="clear" w:color="auto" w:fill="auto"/>
          </w:tcPr>
          <w:p w14:paraId="3853F96E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894BB4B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</w:t>
            </w:r>
          </w:p>
          <w:p w14:paraId="4CE1E6EA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Викторовна</w:t>
            </w:r>
          </w:p>
          <w:p w14:paraId="11648177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</w:p>
          <w:p w14:paraId="57C77FA1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</w:p>
          <w:p w14:paraId="1B7835AE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Кашина </w:t>
            </w:r>
          </w:p>
          <w:p w14:paraId="6DB02727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283" w:type="dxa"/>
            <w:shd w:val="clear" w:color="auto" w:fill="auto"/>
          </w:tcPr>
          <w:p w14:paraId="19DB064C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28D4025" w14:textId="77777777" w:rsidR="008537D5" w:rsidRPr="00DB5D42" w:rsidRDefault="008537D5" w:rsidP="00E45EEE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F64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по правовой и аналитической деятельности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спекции</w:t>
            </w:r>
            <w:r w:rsidRPr="00DB5D42">
              <w:rPr>
                <w:sz w:val="28"/>
                <w:szCs w:val="28"/>
              </w:rPr>
              <w:t>,  секретарь комиссии;</w:t>
            </w:r>
          </w:p>
          <w:p w14:paraId="7FE27732" w14:textId="77777777" w:rsidR="008537D5" w:rsidRDefault="008537D5" w:rsidP="00E45EEE">
            <w:pPr>
              <w:ind w:right="-15"/>
              <w:jc w:val="both"/>
              <w:rPr>
                <w:sz w:val="28"/>
                <w:szCs w:val="28"/>
              </w:rPr>
            </w:pPr>
          </w:p>
          <w:p w14:paraId="2E03BC5E" w14:textId="77777777" w:rsidR="008537D5" w:rsidRPr="00DB5D42" w:rsidRDefault="008537D5" w:rsidP="00E45EEE">
            <w:pPr>
              <w:ind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64A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по правовой и аналитич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деятельности Инспекции;</w:t>
            </w:r>
          </w:p>
        </w:tc>
      </w:tr>
      <w:tr w:rsidR="008537D5" w:rsidRPr="00DB5D42" w14:paraId="7482C4E1" w14:textId="77777777" w:rsidTr="00E45EEE">
        <w:trPr>
          <w:trHeight w:val="285"/>
        </w:trPr>
        <w:tc>
          <w:tcPr>
            <w:tcW w:w="392" w:type="dxa"/>
            <w:shd w:val="clear" w:color="auto" w:fill="auto"/>
          </w:tcPr>
          <w:p w14:paraId="1830819B" w14:textId="77777777" w:rsidR="008537D5" w:rsidRPr="00DB5D42" w:rsidRDefault="008537D5" w:rsidP="00E45EEE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7E8CEFC" w14:textId="77777777" w:rsidR="008537D5" w:rsidRPr="00DB5D42" w:rsidRDefault="008537D5" w:rsidP="00E45EEE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59594B73" w14:textId="77777777" w:rsidR="008537D5" w:rsidRPr="00DB5D42" w:rsidRDefault="008537D5" w:rsidP="00E45EEE">
            <w:pPr>
              <w:ind w:right="-341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05391" w14:textId="77777777" w:rsidR="008537D5" w:rsidRPr="00DB5D42" w:rsidRDefault="008537D5" w:rsidP="00E45EEE">
            <w:pPr>
              <w:ind w:right="-15"/>
              <w:jc w:val="both"/>
              <w:rPr>
                <w:sz w:val="28"/>
                <w:szCs w:val="28"/>
              </w:rPr>
            </w:pPr>
          </w:p>
        </w:tc>
      </w:tr>
      <w:tr w:rsidR="008537D5" w:rsidRPr="00DB5D42" w14:paraId="1458D6D9" w14:textId="77777777" w:rsidTr="00E45EEE">
        <w:trPr>
          <w:trHeight w:val="300"/>
        </w:trPr>
        <w:tc>
          <w:tcPr>
            <w:tcW w:w="392" w:type="dxa"/>
            <w:shd w:val="clear" w:color="auto" w:fill="auto"/>
          </w:tcPr>
          <w:p w14:paraId="57C7D875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8C7EFED" w14:textId="77777777" w:rsidR="008537D5" w:rsidRDefault="008537D5" w:rsidP="00E45EE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F40">
              <w:rPr>
                <w:sz w:val="28"/>
                <w:szCs w:val="28"/>
              </w:rPr>
              <w:t xml:space="preserve">Косыгина </w:t>
            </w:r>
          </w:p>
          <w:p w14:paraId="194C0E66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  <w:r w:rsidRPr="00B61F40">
              <w:rPr>
                <w:sz w:val="28"/>
                <w:szCs w:val="28"/>
              </w:rPr>
              <w:t>Анна Сергеевна</w:t>
            </w:r>
          </w:p>
          <w:p w14:paraId="15D1147B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</w:p>
          <w:p w14:paraId="110B79B8" w14:textId="77777777" w:rsidR="008537D5" w:rsidRDefault="008537D5" w:rsidP="00E45EEE">
            <w:pPr>
              <w:ind w:right="-341"/>
              <w:rPr>
                <w:sz w:val="28"/>
                <w:szCs w:val="28"/>
              </w:rPr>
            </w:pPr>
          </w:p>
          <w:p w14:paraId="004942D1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1594FD88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FCF0754" w14:textId="77777777" w:rsidR="008537D5" w:rsidRPr="00DB5D42" w:rsidRDefault="008537D5" w:rsidP="00E45EEE">
            <w:pPr>
              <w:ind w:right="-15"/>
              <w:jc w:val="both"/>
              <w:rPr>
                <w:sz w:val="28"/>
                <w:szCs w:val="28"/>
              </w:rPr>
            </w:pPr>
            <w:r w:rsidRPr="00C1619C">
              <w:rPr>
                <w:sz w:val="28"/>
                <w:szCs w:val="28"/>
              </w:rPr>
              <w:t>советник отдела по вопросам государстве</w:t>
            </w:r>
            <w:r w:rsidRPr="00C1619C">
              <w:rPr>
                <w:sz w:val="28"/>
                <w:szCs w:val="28"/>
              </w:rPr>
              <w:t>н</w:t>
            </w:r>
            <w:r w:rsidRPr="00C1619C">
              <w:rPr>
                <w:sz w:val="28"/>
                <w:szCs w:val="28"/>
              </w:rPr>
              <w:t>ной службы Главного управления госуда</w:t>
            </w:r>
            <w:r w:rsidRPr="00C1619C">
              <w:rPr>
                <w:sz w:val="28"/>
                <w:szCs w:val="28"/>
              </w:rPr>
              <w:t>р</w:t>
            </w:r>
            <w:r w:rsidRPr="00C1619C">
              <w:rPr>
                <w:sz w:val="28"/>
                <w:szCs w:val="28"/>
              </w:rPr>
              <w:t>ственной службы Губернатора и Правител</w:t>
            </w:r>
            <w:r w:rsidRPr="00C1619C">
              <w:rPr>
                <w:sz w:val="28"/>
                <w:szCs w:val="28"/>
              </w:rPr>
              <w:t>ь</w:t>
            </w:r>
            <w:r w:rsidRPr="00C1619C">
              <w:rPr>
                <w:sz w:val="28"/>
                <w:szCs w:val="28"/>
              </w:rPr>
              <w:t xml:space="preserve">ства Камчатского края </w:t>
            </w:r>
            <w:r>
              <w:rPr>
                <w:sz w:val="28"/>
                <w:szCs w:val="28"/>
              </w:rPr>
              <w:t>(по согласованию)</w:t>
            </w:r>
            <w:r w:rsidRPr="00C1619C">
              <w:rPr>
                <w:sz w:val="28"/>
                <w:szCs w:val="28"/>
              </w:rPr>
              <w:t>;</w:t>
            </w:r>
          </w:p>
        </w:tc>
      </w:tr>
      <w:tr w:rsidR="008537D5" w:rsidRPr="00DB5D42" w14:paraId="0E1C3E90" w14:textId="77777777" w:rsidTr="00E45EEE">
        <w:trPr>
          <w:trHeight w:val="1150"/>
        </w:trPr>
        <w:tc>
          <w:tcPr>
            <w:tcW w:w="392" w:type="dxa"/>
            <w:shd w:val="clear" w:color="auto" w:fill="auto"/>
          </w:tcPr>
          <w:p w14:paraId="2F370ABF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DA40B18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494A9599" w14:textId="77777777" w:rsidR="008537D5" w:rsidRPr="00DB5D42" w:rsidRDefault="008537D5" w:rsidP="00E45EEE">
            <w:pPr>
              <w:ind w:right="-341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D59EE6A" w14:textId="77777777" w:rsidR="008537D5" w:rsidRPr="00DB5D42" w:rsidRDefault="008537D5" w:rsidP="00E45EEE">
            <w:pPr>
              <w:ind w:right="-15"/>
              <w:jc w:val="both"/>
              <w:rPr>
                <w:sz w:val="28"/>
                <w:szCs w:val="28"/>
              </w:rPr>
            </w:pPr>
            <w:r w:rsidRPr="006C5874">
              <w:rPr>
                <w:sz w:val="28"/>
                <w:szCs w:val="28"/>
              </w:rPr>
              <w:t>независимые эксперты из числа представ</w:t>
            </w:r>
            <w:r w:rsidRPr="006C5874">
              <w:rPr>
                <w:sz w:val="28"/>
                <w:szCs w:val="28"/>
              </w:rPr>
              <w:t>и</w:t>
            </w:r>
            <w:r w:rsidRPr="006C5874">
              <w:rPr>
                <w:sz w:val="28"/>
                <w:szCs w:val="28"/>
              </w:rPr>
              <w:t>телей научных и образовательных организ</w:t>
            </w:r>
            <w:r w:rsidRPr="006C5874">
              <w:rPr>
                <w:sz w:val="28"/>
                <w:szCs w:val="28"/>
              </w:rPr>
              <w:t>а</w:t>
            </w:r>
            <w:r w:rsidRPr="006C5874">
              <w:rPr>
                <w:sz w:val="28"/>
                <w:szCs w:val="28"/>
              </w:rPr>
              <w:t>ций, других организаций – специалисты по вопросам, связанным с государственной гражданской службой (по согласованию)</w:t>
            </w:r>
            <w:r>
              <w:rPr>
                <w:sz w:val="28"/>
                <w:szCs w:val="28"/>
              </w:rPr>
              <w:t>.</w:t>
            </w:r>
            <w:r w:rsidRPr="00DF417B">
              <w:t xml:space="preserve"> </w:t>
            </w:r>
            <w:r w:rsidRPr="00DF417B">
              <w:rPr>
                <w:rStyle w:val="af3"/>
              </w:rPr>
              <w:footnoteReference w:customMarkFollows="1" w:id="1"/>
              <w:sym w:font="Symbol" w:char="F03C"/>
            </w:r>
            <w:r w:rsidRPr="00DF417B">
              <w:rPr>
                <w:rStyle w:val="af3"/>
              </w:rPr>
              <w:sym w:font="Symbol" w:char="F031"/>
            </w:r>
            <w:r w:rsidRPr="00DF417B">
              <w:rPr>
                <w:rStyle w:val="af3"/>
              </w:rPr>
              <w:sym w:font="Symbol" w:char="F03E"/>
            </w:r>
          </w:p>
        </w:tc>
      </w:tr>
    </w:tbl>
    <w:p w14:paraId="1343D14F" w14:textId="77777777" w:rsidR="00E95E9B" w:rsidRPr="00A919A0" w:rsidRDefault="00E95E9B" w:rsidP="008537D5">
      <w:pPr>
        <w:autoSpaceDE w:val="0"/>
        <w:autoSpaceDN w:val="0"/>
        <w:adjustRightInd w:val="0"/>
        <w:rPr>
          <w:sz w:val="28"/>
          <w:szCs w:val="28"/>
        </w:rPr>
      </w:pPr>
    </w:p>
    <w:sectPr w:rsidR="00E95E9B" w:rsidRPr="00A919A0" w:rsidSect="00E95E9B">
      <w:pgSz w:w="11900" w:h="16800"/>
      <w:pgMar w:top="851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F84E4" w14:textId="77777777" w:rsidR="00A45632" w:rsidRDefault="00A45632">
      <w:r>
        <w:separator/>
      </w:r>
    </w:p>
  </w:endnote>
  <w:endnote w:type="continuationSeparator" w:id="0">
    <w:p w14:paraId="2E340601" w14:textId="77777777" w:rsidR="00A45632" w:rsidRDefault="00A4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274A6" w14:textId="77777777" w:rsidR="00A45632" w:rsidRDefault="00A45632">
      <w:r>
        <w:separator/>
      </w:r>
    </w:p>
  </w:footnote>
  <w:footnote w:type="continuationSeparator" w:id="0">
    <w:p w14:paraId="2DAC922C" w14:textId="77777777" w:rsidR="00A45632" w:rsidRDefault="00A45632">
      <w:r>
        <w:continuationSeparator/>
      </w:r>
    </w:p>
  </w:footnote>
  <w:footnote w:id="1">
    <w:p w14:paraId="3F6035EE" w14:textId="77777777" w:rsidR="008537D5" w:rsidRDefault="008537D5" w:rsidP="008537D5">
      <w:pPr>
        <w:pStyle w:val="af1"/>
        <w:jc w:val="both"/>
      </w:pPr>
      <w:r w:rsidRPr="0033697E">
        <w:rPr>
          <w:rStyle w:val="af3"/>
        </w:rPr>
        <w:sym w:font="Symbol" w:char="F03C"/>
      </w:r>
      <w:r w:rsidRPr="0033697E">
        <w:rPr>
          <w:rStyle w:val="af3"/>
        </w:rPr>
        <w:sym w:font="Symbol" w:char="F031"/>
      </w:r>
      <w:r w:rsidRPr="0033697E">
        <w:rPr>
          <w:rStyle w:val="af3"/>
        </w:rPr>
        <w:sym w:font="Symbol" w:char="F03E"/>
      </w:r>
      <w:r w:rsidRPr="0033697E">
        <w:t xml:space="preserve"> </w:t>
      </w:r>
      <w:r>
        <w:t>Число независимых экспертов должно составлять не менее одной четверти от общего числа членов аттест</w:t>
      </w:r>
      <w:r>
        <w:t>а</w:t>
      </w:r>
      <w:r>
        <w:t>ционной комиссии</w:t>
      </w:r>
      <w:proofErr w:type="gramStart"/>
      <w:r>
        <w:t>.»</w:t>
      </w:r>
      <w:bookmarkStart w:id="0" w:name="_GoBack"/>
      <w:bookmarkEnd w:id="0"/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180"/>
    <w:multiLevelType w:val="hybridMultilevel"/>
    <w:tmpl w:val="520CFF20"/>
    <w:lvl w:ilvl="0" w:tplc="7AD0181E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5"/>
  </w:num>
  <w:num w:numId="5">
    <w:abstractNumId w:val="14"/>
  </w:num>
  <w:num w:numId="6">
    <w:abstractNumId w:val="19"/>
  </w:num>
  <w:num w:numId="7">
    <w:abstractNumId w:val="2"/>
  </w:num>
  <w:num w:numId="8">
    <w:abstractNumId w:val="17"/>
  </w:num>
  <w:num w:numId="9">
    <w:abstractNumId w:val="4"/>
  </w:num>
  <w:num w:numId="10">
    <w:abstractNumId w:val="1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21"/>
  </w:num>
  <w:num w:numId="16">
    <w:abstractNumId w:val="3"/>
  </w:num>
  <w:num w:numId="17">
    <w:abstractNumId w:val="12"/>
  </w:num>
  <w:num w:numId="18">
    <w:abstractNumId w:val="0"/>
  </w:num>
  <w:num w:numId="19">
    <w:abstractNumId w:val="8"/>
  </w:num>
  <w:num w:numId="20">
    <w:abstractNumId w:val="9"/>
  </w:num>
  <w:num w:numId="21">
    <w:abstractNumId w:val="18"/>
  </w:num>
  <w:num w:numId="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13761"/>
    <w:rsid w:val="00222F2E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59BE"/>
    <w:rsid w:val="004E1F56"/>
    <w:rsid w:val="004E2482"/>
    <w:rsid w:val="004E3D23"/>
    <w:rsid w:val="004F17A2"/>
    <w:rsid w:val="004F3BF7"/>
    <w:rsid w:val="004F4461"/>
    <w:rsid w:val="004F4E8D"/>
    <w:rsid w:val="004F5D83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1608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E39CC"/>
    <w:rsid w:val="006E3F6F"/>
    <w:rsid w:val="006F3DE5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537D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45632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51E8D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95E9B"/>
    <w:rsid w:val="00EA260D"/>
    <w:rsid w:val="00EA67C5"/>
    <w:rsid w:val="00EB4C4C"/>
    <w:rsid w:val="00EB6DD5"/>
    <w:rsid w:val="00EC3742"/>
    <w:rsid w:val="00EC75C2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troynadzor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73F6-92D6-4ED8-916F-BD6DF597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Ершова Надежд. Викторовна</cp:lastModifiedBy>
  <cp:revision>4</cp:revision>
  <cp:lastPrinted>2019-02-18T02:33:00Z</cp:lastPrinted>
  <dcterms:created xsi:type="dcterms:W3CDTF">2019-02-19T03:38:00Z</dcterms:created>
  <dcterms:modified xsi:type="dcterms:W3CDTF">2019-10-15T03:17:00Z</dcterms:modified>
</cp:coreProperties>
</file>