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1510" cy="807085"/>
            <wp:effectExtent l="0" t="0" r="0" b="0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</w:p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D14E22" w:rsidRDefault="00D14E22" w:rsidP="00D14E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(Инспекция ГСН Камчатского края)</w:t>
      </w:r>
    </w:p>
    <w:p w:rsidR="00D14E22" w:rsidRDefault="00D14E22" w:rsidP="00D14E22">
      <w:pPr>
        <w:shd w:val="clear" w:color="auto" w:fill="FFFFFF"/>
        <w:jc w:val="center"/>
        <w:rPr>
          <w:b/>
          <w:bCs/>
          <w:w w:val="101"/>
          <w:sz w:val="32"/>
          <w:szCs w:val="32"/>
        </w:rPr>
      </w:pPr>
    </w:p>
    <w:p w:rsidR="00D14E22" w:rsidRDefault="00D14E22" w:rsidP="00D14E22">
      <w:pPr>
        <w:shd w:val="clear" w:color="auto" w:fill="FFFFFF"/>
        <w:jc w:val="center"/>
        <w:rPr>
          <w:b/>
          <w:bCs/>
          <w:color w:val="000000"/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>ПРИКАЗ №</w:t>
      </w:r>
      <w:r>
        <w:rPr>
          <w:b/>
          <w:bCs/>
          <w:color w:val="FF0000"/>
          <w:w w:val="101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 xml:space="preserve"> </w:t>
      </w:r>
    </w:p>
    <w:p w:rsidR="00D14E22" w:rsidRDefault="00D14E22" w:rsidP="00D14E22">
      <w:pPr>
        <w:shd w:val="clear" w:color="auto" w:fill="FFFFFF"/>
        <w:jc w:val="center"/>
        <w:rPr>
          <w:b/>
          <w:bCs/>
          <w:color w:val="000000"/>
          <w:w w:val="101"/>
          <w:sz w:val="28"/>
          <w:szCs w:val="28"/>
        </w:rPr>
      </w:pPr>
    </w:p>
    <w:p w:rsidR="00D14E22" w:rsidRPr="00B14326" w:rsidRDefault="00D14E22" w:rsidP="00D14E22">
      <w:pPr>
        <w:outlineLvl w:val="0"/>
        <w:rPr>
          <w:b/>
          <w:sz w:val="28"/>
          <w:szCs w:val="28"/>
        </w:rPr>
      </w:pPr>
      <w:r>
        <w:rPr>
          <w:sz w:val="22"/>
          <w:szCs w:val="22"/>
        </w:rPr>
        <w:t xml:space="preserve">г. Петропавловск-Камчатский                                                                        </w:t>
      </w:r>
      <w:r w:rsidRPr="00B14326">
        <w:rPr>
          <w:sz w:val="22"/>
          <w:szCs w:val="22"/>
        </w:rPr>
        <w:t xml:space="preserve">     </w:t>
      </w:r>
      <w:r w:rsidR="00EF62BF" w:rsidRPr="00B14326">
        <w:rPr>
          <w:sz w:val="22"/>
          <w:szCs w:val="22"/>
        </w:rPr>
        <w:t>«__»  _________</w:t>
      </w:r>
      <w:r w:rsidRPr="00B14326">
        <w:rPr>
          <w:sz w:val="22"/>
          <w:szCs w:val="22"/>
        </w:rPr>
        <w:t>2018 г</w:t>
      </w:r>
      <w:r w:rsidR="00B14326" w:rsidRPr="00B14326">
        <w:rPr>
          <w:sz w:val="22"/>
          <w:szCs w:val="22"/>
        </w:rPr>
        <w:t>.</w:t>
      </w:r>
    </w:p>
    <w:p w:rsidR="00D14E22" w:rsidRDefault="00D14E22" w:rsidP="00D14E22">
      <w:pPr>
        <w:jc w:val="center"/>
        <w:outlineLvl w:val="0"/>
        <w:rPr>
          <w:b/>
          <w:color w:val="FF0000"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</w:tblGrid>
      <w:tr w:rsidR="00306E08" w:rsidTr="00306E08">
        <w:trPr>
          <w:trHeight w:val="3491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06E08" w:rsidRPr="00306E08" w:rsidRDefault="00306E08" w:rsidP="00306E08">
            <w:pPr>
              <w:ind w:left="4" w:right="34"/>
              <w:jc w:val="both"/>
              <w:rPr>
                <w:sz w:val="26"/>
                <w:szCs w:val="26"/>
              </w:rPr>
            </w:pPr>
            <w:r w:rsidRPr="00306E08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 xml:space="preserve">утверждении перечня </w:t>
            </w:r>
            <w:r w:rsidRPr="00306E08">
              <w:rPr>
                <w:sz w:val="26"/>
                <w:szCs w:val="26"/>
              </w:rPr>
              <w:t>правовых актов, содержащих обязательные требования, соблюдение которых оценивается при проведении мероприятий по контролю (надзору)</w:t>
            </w:r>
            <w:r>
              <w:rPr>
                <w:sz w:val="26"/>
                <w:szCs w:val="26"/>
              </w:rPr>
              <w:t xml:space="preserve"> </w:t>
            </w:r>
            <w:r w:rsidRPr="00306E08">
              <w:rPr>
                <w:sz w:val="26"/>
                <w:szCs w:val="26"/>
              </w:rPr>
              <w:t xml:space="preserve">при осуществлении государственного регионального контроля (надзора) в </w:t>
            </w:r>
            <w:r>
              <w:rPr>
                <w:sz w:val="26"/>
                <w:szCs w:val="26"/>
              </w:rPr>
              <w:t>о</w:t>
            </w:r>
            <w:r w:rsidRPr="00306E08">
              <w:rPr>
                <w:sz w:val="26"/>
                <w:szCs w:val="26"/>
              </w:rPr>
              <w:t>бласти долевого строительства многоквартирных домов и (или) иных объектов недвижимости, строительство котор</w:t>
            </w:r>
            <w:r>
              <w:rPr>
                <w:sz w:val="26"/>
                <w:szCs w:val="26"/>
              </w:rPr>
              <w:t xml:space="preserve">ых осуществляется на территории </w:t>
            </w:r>
            <w:r w:rsidRPr="00306E08">
              <w:rPr>
                <w:sz w:val="26"/>
                <w:szCs w:val="26"/>
              </w:rPr>
              <w:t>Камчатского края</w:t>
            </w:r>
          </w:p>
        </w:tc>
        <w:bookmarkStart w:id="0" w:name="_GoBack"/>
        <w:bookmarkEnd w:id="0"/>
      </w:tr>
    </w:tbl>
    <w:p w:rsidR="0051791E" w:rsidRPr="00883EC3" w:rsidRDefault="0051791E" w:rsidP="00D14E22">
      <w:pPr>
        <w:rPr>
          <w:sz w:val="28"/>
          <w:szCs w:val="28"/>
        </w:rPr>
      </w:pPr>
    </w:p>
    <w:p w:rsidR="006F0A75" w:rsidRPr="00883EC3" w:rsidRDefault="006F0A75" w:rsidP="00883EC3">
      <w:pPr>
        <w:rPr>
          <w:b/>
          <w:sz w:val="28"/>
          <w:szCs w:val="28"/>
        </w:rPr>
      </w:pPr>
    </w:p>
    <w:p w:rsidR="00A07BE3" w:rsidRPr="00883EC3" w:rsidRDefault="00D14E22" w:rsidP="008629F9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883EC3">
        <w:rPr>
          <w:sz w:val="28"/>
          <w:szCs w:val="28"/>
        </w:rPr>
        <w:t xml:space="preserve">          </w:t>
      </w:r>
      <w:r w:rsidR="0051791E" w:rsidRPr="00883EC3">
        <w:rPr>
          <w:sz w:val="28"/>
          <w:szCs w:val="28"/>
        </w:rPr>
        <w:t xml:space="preserve">В соответствии с Целевой моделью «Осуществление контрольно-надзорной деятельности в субъектах Российской Федерации», утверждённой распоряжением Правительства Российской Федерации от 31.01.2017 № 147-р, </w:t>
      </w:r>
      <w:r w:rsidR="008629F9" w:rsidRPr="00883EC3">
        <w:rPr>
          <w:sz w:val="28"/>
          <w:szCs w:val="28"/>
        </w:rPr>
        <w:t xml:space="preserve">в целях реализации Плана мероприятий («Дорожной карты») </w:t>
      </w:r>
      <w:proofErr w:type="gramStart"/>
      <w:r w:rsidR="008629F9" w:rsidRPr="00883EC3">
        <w:rPr>
          <w:sz w:val="28"/>
          <w:szCs w:val="28"/>
        </w:rPr>
        <w:t>по</w:t>
      </w:r>
      <w:proofErr w:type="gramEnd"/>
      <w:r w:rsidR="008629F9" w:rsidRPr="00883EC3">
        <w:rPr>
          <w:sz w:val="28"/>
          <w:szCs w:val="28"/>
        </w:rPr>
        <w:t xml:space="preserve"> </w:t>
      </w:r>
      <w:proofErr w:type="gramStart"/>
      <w:r w:rsidR="008629F9" w:rsidRPr="00883EC3">
        <w:rPr>
          <w:sz w:val="28"/>
          <w:szCs w:val="28"/>
        </w:rPr>
        <w:t xml:space="preserve">внедрению в Камчатском крае Целевой модели регулирования и </w:t>
      </w:r>
      <w:proofErr w:type="spellStart"/>
      <w:r w:rsidR="008629F9" w:rsidRPr="00883EC3">
        <w:rPr>
          <w:sz w:val="28"/>
          <w:szCs w:val="28"/>
        </w:rPr>
        <w:t>правоприменения</w:t>
      </w:r>
      <w:proofErr w:type="spellEnd"/>
      <w:r w:rsidR="008629F9" w:rsidRPr="00883EC3">
        <w:rPr>
          <w:sz w:val="28"/>
          <w:szCs w:val="28"/>
        </w:rPr>
        <w:t xml:space="preserve"> «Осуществление контрольно-надзорной деятельно</w:t>
      </w:r>
      <w:r w:rsidR="006F0A75" w:rsidRPr="00883EC3">
        <w:rPr>
          <w:sz w:val="28"/>
          <w:szCs w:val="28"/>
        </w:rPr>
        <w:t>сти», утверждённого распоряжением</w:t>
      </w:r>
      <w:r w:rsidR="008629F9" w:rsidRPr="00883EC3">
        <w:rPr>
          <w:sz w:val="28"/>
          <w:szCs w:val="28"/>
        </w:rPr>
        <w:t xml:space="preserve"> Правительства К</w:t>
      </w:r>
      <w:r w:rsidR="0051791E" w:rsidRPr="00883EC3">
        <w:rPr>
          <w:sz w:val="28"/>
          <w:szCs w:val="28"/>
        </w:rPr>
        <w:t xml:space="preserve">амчатского края от 15.02.2017 </w:t>
      </w:r>
      <w:r w:rsidR="008629F9" w:rsidRPr="00883EC3">
        <w:rPr>
          <w:sz w:val="28"/>
          <w:szCs w:val="28"/>
        </w:rPr>
        <w:t xml:space="preserve">№ 66-РП, </w:t>
      </w:r>
      <w:r w:rsidR="006F0A75" w:rsidRPr="00883EC3">
        <w:rPr>
          <w:sz w:val="28"/>
          <w:szCs w:val="28"/>
        </w:rPr>
        <w:t>а также руководствуясь</w:t>
      </w:r>
      <w:r w:rsidR="00A07BE3" w:rsidRPr="00883EC3">
        <w:rPr>
          <w:sz w:val="28"/>
          <w:szCs w:val="28"/>
        </w:rPr>
        <w:t xml:space="preserve"> </w:t>
      </w:r>
      <w:hyperlink r:id="rId6" w:history="1">
        <w:r w:rsidR="00A07BE3" w:rsidRPr="00883EC3">
          <w:rPr>
            <w:color w:val="0000FF"/>
            <w:sz w:val="28"/>
            <w:szCs w:val="28"/>
          </w:rPr>
          <w:t>Методическими рекомендациями</w:t>
        </w:r>
      </w:hyperlink>
      <w:r w:rsidR="00A07BE3" w:rsidRPr="00883EC3">
        <w:rPr>
          <w:sz w:val="28"/>
          <w:szCs w:val="28"/>
        </w:rPr>
        <w:t xml:space="preserve">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</w:t>
      </w:r>
      <w:r w:rsidR="00306E08">
        <w:rPr>
          <w:sz w:val="28"/>
          <w:szCs w:val="28"/>
        </w:rPr>
        <w:t xml:space="preserve"> (надзору)</w:t>
      </w:r>
      <w:r w:rsidR="00A07BE3" w:rsidRPr="00883EC3">
        <w:rPr>
          <w:sz w:val="28"/>
          <w:szCs w:val="28"/>
        </w:rPr>
        <w:t xml:space="preserve"> в рамках отдельного вида государственного контроля (надзора), одобренными протоколом заседания подкомиссии по совершенствованию</w:t>
      </w:r>
      <w:proofErr w:type="gramEnd"/>
      <w:r w:rsidR="00A07BE3" w:rsidRPr="00883EC3">
        <w:rPr>
          <w:sz w:val="28"/>
          <w:szCs w:val="28"/>
        </w:rPr>
        <w:t xml:space="preserve">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 авгу</w:t>
      </w:r>
      <w:r w:rsidR="008629F9" w:rsidRPr="00883EC3">
        <w:rPr>
          <w:sz w:val="28"/>
          <w:szCs w:val="28"/>
        </w:rPr>
        <w:t xml:space="preserve">ста 2016 г. </w:t>
      </w:r>
      <w:r w:rsidR="00306E08">
        <w:rPr>
          <w:sz w:val="28"/>
          <w:szCs w:val="28"/>
        </w:rPr>
        <w:t>№</w:t>
      </w:r>
      <w:r w:rsidR="008629F9" w:rsidRPr="00883EC3">
        <w:rPr>
          <w:sz w:val="28"/>
          <w:szCs w:val="28"/>
        </w:rPr>
        <w:t xml:space="preserve"> 6, </w:t>
      </w:r>
    </w:p>
    <w:p w:rsidR="00D14E22" w:rsidRPr="00883EC3" w:rsidRDefault="00D14E22" w:rsidP="00D14E22">
      <w:pPr>
        <w:rPr>
          <w:b/>
          <w:sz w:val="28"/>
          <w:szCs w:val="28"/>
        </w:rPr>
      </w:pPr>
      <w:bookmarkStart w:id="1" w:name="Par20"/>
      <w:bookmarkEnd w:id="1"/>
    </w:p>
    <w:p w:rsidR="00D14E22" w:rsidRPr="00883EC3" w:rsidRDefault="00D14E22" w:rsidP="00D14E22">
      <w:pPr>
        <w:rPr>
          <w:b/>
          <w:sz w:val="28"/>
          <w:szCs w:val="28"/>
        </w:rPr>
      </w:pPr>
      <w:proofErr w:type="gramStart"/>
      <w:r w:rsidRPr="00883EC3">
        <w:rPr>
          <w:b/>
          <w:sz w:val="28"/>
          <w:szCs w:val="28"/>
        </w:rPr>
        <w:t>П</w:t>
      </w:r>
      <w:proofErr w:type="gramEnd"/>
      <w:r w:rsidRPr="00883EC3">
        <w:rPr>
          <w:b/>
          <w:sz w:val="28"/>
          <w:szCs w:val="28"/>
        </w:rPr>
        <w:t xml:space="preserve"> Р И К А З Ы В А Ю:</w:t>
      </w:r>
    </w:p>
    <w:p w:rsidR="00A07BE3" w:rsidRPr="00883EC3" w:rsidRDefault="006F0A75" w:rsidP="00883EC3">
      <w:pPr>
        <w:ind w:firstLine="709"/>
        <w:jc w:val="both"/>
        <w:rPr>
          <w:sz w:val="28"/>
          <w:szCs w:val="28"/>
        </w:rPr>
      </w:pPr>
      <w:r w:rsidRPr="00883EC3">
        <w:rPr>
          <w:sz w:val="28"/>
          <w:szCs w:val="28"/>
        </w:rPr>
        <w:lastRenderedPageBreak/>
        <w:t xml:space="preserve">1. </w:t>
      </w:r>
      <w:proofErr w:type="gramStart"/>
      <w:r w:rsidRPr="00883EC3">
        <w:rPr>
          <w:sz w:val="28"/>
          <w:szCs w:val="28"/>
        </w:rPr>
        <w:t xml:space="preserve">Утвердить  </w:t>
      </w:r>
      <w:hyperlink w:anchor="Par47" w:history="1">
        <w:r w:rsidR="00A07BE3" w:rsidRPr="00883EC3">
          <w:rPr>
            <w:color w:val="0000FF"/>
            <w:sz w:val="28"/>
            <w:szCs w:val="28"/>
          </w:rPr>
          <w:t>Перечень</w:t>
        </w:r>
      </w:hyperlink>
      <w:r w:rsidR="00A07BE3" w:rsidRPr="00883EC3">
        <w:rPr>
          <w:sz w:val="28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</w:t>
      </w:r>
      <w:r w:rsidR="00EF62BF" w:rsidRPr="00883EC3">
        <w:rPr>
          <w:sz w:val="28"/>
          <w:szCs w:val="28"/>
        </w:rPr>
        <w:t>ю</w:t>
      </w:r>
      <w:r w:rsidR="00306E08">
        <w:rPr>
          <w:sz w:val="28"/>
          <w:szCs w:val="28"/>
        </w:rPr>
        <w:t xml:space="preserve"> (надзору)</w:t>
      </w:r>
      <w:r w:rsidR="00EF62BF" w:rsidRPr="00883EC3">
        <w:rPr>
          <w:sz w:val="28"/>
          <w:szCs w:val="28"/>
        </w:rPr>
        <w:t xml:space="preserve"> при осуществлении </w:t>
      </w:r>
      <w:r w:rsidR="00883EC3" w:rsidRPr="00883EC3">
        <w:rPr>
          <w:sz w:val="28"/>
          <w:szCs w:val="28"/>
        </w:rPr>
        <w:t>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  <w:r w:rsidR="00883EC3">
        <w:rPr>
          <w:sz w:val="28"/>
          <w:szCs w:val="28"/>
        </w:rPr>
        <w:t>,</w:t>
      </w:r>
      <w:r w:rsidR="00883EC3" w:rsidRPr="00883EC3">
        <w:rPr>
          <w:sz w:val="28"/>
          <w:szCs w:val="28"/>
        </w:rPr>
        <w:t xml:space="preserve"> </w:t>
      </w:r>
      <w:r w:rsidR="00D25B59" w:rsidRPr="00883EC3">
        <w:rPr>
          <w:sz w:val="28"/>
          <w:szCs w:val="28"/>
        </w:rPr>
        <w:t xml:space="preserve">Инспекцией государственного строительного надзора Камчатского края </w:t>
      </w:r>
      <w:r w:rsidRPr="00883EC3">
        <w:rPr>
          <w:sz w:val="28"/>
          <w:szCs w:val="28"/>
        </w:rPr>
        <w:t xml:space="preserve">в соответствии с </w:t>
      </w:r>
      <w:r w:rsidR="00A07BE3" w:rsidRPr="00883EC3">
        <w:rPr>
          <w:sz w:val="28"/>
          <w:szCs w:val="28"/>
        </w:rPr>
        <w:t>приложение</w:t>
      </w:r>
      <w:r w:rsidR="00D25B59" w:rsidRPr="00883EC3">
        <w:rPr>
          <w:sz w:val="28"/>
          <w:szCs w:val="28"/>
        </w:rPr>
        <w:t>м к настоящему приказу.</w:t>
      </w:r>
      <w:proofErr w:type="gramEnd"/>
    </w:p>
    <w:p w:rsidR="006F0A75" w:rsidRPr="00883EC3" w:rsidRDefault="006F0A75" w:rsidP="00883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A75" w:rsidRDefault="006F0A75" w:rsidP="00A07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EC3" w:rsidRPr="00883EC3" w:rsidRDefault="00883EC3" w:rsidP="00A07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BE3" w:rsidRPr="00883EC3" w:rsidRDefault="00EF62BF" w:rsidP="00A07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EC3">
        <w:rPr>
          <w:sz w:val="28"/>
          <w:szCs w:val="28"/>
        </w:rPr>
        <w:t>Руководитель Инспекции</w:t>
      </w:r>
      <w:r w:rsidR="004C6735" w:rsidRPr="00883EC3">
        <w:rPr>
          <w:sz w:val="28"/>
          <w:szCs w:val="28"/>
        </w:rPr>
        <w:t xml:space="preserve"> </w:t>
      </w:r>
      <w:r w:rsidRPr="00883EC3">
        <w:rPr>
          <w:sz w:val="28"/>
          <w:szCs w:val="28"/>
        </w:rPr>
        <w:t>-</w:t>
      </w:r>
      <w:r w:rsidR="004C6735" w:rsidRPr="00883EC3">
        <w:rPr>
          <w:sz w:val="28"/>
          <w:szCs w:val="28"/>
        </w:rPr>
        <w:t xml:space="preserve"> </w:t>
      </w:r>
      <w:r w:rsidRPr="00883EC3">
        <w:rPr>
          <w:sz w:val="28"/>
          <w:szCs w:val="28"/>
        </w:rPr>
        <w:t>главный</w:t>
      </w:r>
    </w:p>
    <w:p w:rsidR="00EF62BF" w:rsidRPr="00883EC3" w:rsidRDefault="00EF62BF" w:rsidP="00A07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EC3">
        <w:rPr>
          <w:sz w:val="28"/>
          <w:szCs w:val="28"/>
        </w:rPr>
        <w:t>государственный инспектор</w:t>
      </w:r>
    </w:p>
    <w:p w:rsidR="00EF62BF" w:rsidRPr="00883EC3" w:rsidRDefault="00EF62BF" w:rsidP="00A07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EC3">
        <w:rPr>
          <w:sz w:val="28"/>
          <w:szCs w:val="28"/>
        </w:rPr>
        <w:t xml:space="preserve">государственного строительного </w:t>
      </w:r>
    </w:p>
    <w:p w:rsidR="00A07BE3" w:rsidRDefault="00EF62BF" w:rsidP="00A07BE3">
      <w:pPr>
        <w:autoSpaceDE w:val="0"/>
        <w:autoSpaceDN w:val="0"/>
        <w:adjustRightInd w:val="0"/>
        <w:jc w:val="both"/>
      </w:pPr>
      <w:r w:rsidRPr="00883EC3">
        <w:rPr>
          <w:sz w:val="28"/>
          <w:szCs w:val="28"/>
        </w:rPr>
        <w:t xml:space="preserve">надзора Камчатского края                         </w:t>
      </w:r>
      <w:r w:rsidR="00883EC3">
        <w:rPr>
          <w:sz w:val="28"/>
          <w:szCs w:val="28"/>
        </w:rPr>
        <w:t xml:space="preserve">                                </w:t>
      </w:r>
      <w:r w:rsidR="004C6735" w:rsidRPr="00883EC3">
        <w:rPr>
          <w:sz w:val="28"/>
          <w:szCs w:val="28"/>
        </w:rPr>
        <w:t xml:space="preserve">   С.Ю. Прудников</w:t>
      </w: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883EC3" w:rsidRDefault="00883EC3" w:rsidP="00A07BE3">
      <w:pPr>
        <w:autoSpaceDE w:val="0"/>
        <w:autoSpaceDN w:val="0"/>
        <w:adjustRightInd w:val="0"/>
        <w:jc w:val="right"/>
        <w:outlineLvl w:val="0"/>
      </w:pPr>
    </w:p>
    <w:p w:rsidR="00A07BE3" w:rsidRDefault="00A07BE3" w:rsidP="00A07BE3">
      <w:pPr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A07BE3" w:rsidRDefault="00A07BE3" w:rsidP="00EF62BF">
      <w:pPr>
        <w:autoSpaceDE w:val="0"/>
        <w:autoSpaceDN w:val="0"/>
        <w:adjustRightInd w:val="0"/>
        <w:jc w:val="right"/>
      </w:pPr>
      <w:r>
        <w:t xml:space="preserve">к приказу </w:t>
      </w:r>
      <w:r w:rsidR="00EF62BF">
        <w:t xml:space="preserve">Инспекции ГСН Камчатского края </w:t>
      </w:r>
    </w:p>
    <w:p w:rsidR="00A07BE3" w:rsidRDefault="00EF62BF" w:rsidP="00A07BE3">
      <w:pPr>
        <w:autoSpaceDE w:val="0"/>
        <w:autoSpaceDN w:val="0"/>
        <w:adjustRightInd w:val="0"/>
        <w:jc w:val="right"/>
      </w:pPr>
      <w:r>
        <w:t xml:space="preserve">от __  ______________ 2018 г. </w:t>
      </w:r>
      <w:r w:rsidR="00883EC3">
        <w:t>№</w:t>
      </w:r>
      <w:r>
        <w:t xml:space="preserve"> ____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EF62BF" w:rsidRDefault="00EF62BF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47"/>
      <w:bookmarkEnd w:id="2"/>
      <w:r>
        <w:rPr>
          <w:b/>
          <w:bCs/>
        </w:rPr>
        <w:t>ПЕРЕЧЕНЬ</w:t>
      </w:r>
    </w:p>
    <w:p w:rsidR="00883EC3" w:rsidRPr="00883EC3" w:rsidRDefault="00883EC3" w:rsidP="00883E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актов, содержащих обязательные требования, соблюдение которых оценивается при проведении мероприятий по контролю (надзору) при осуществлении </w:t>
      </w:r>
      <w:r w:rsidRPr="00883EC3">
        <w:rPr>
          <w:b/>
          <w:szCs w:val="26"/>
        </w:rPr>
        <w:t>государственного</w:t>
      </w:r>
      <w:r>
        <w:rPr>
          <w:b/>
          <w:bCs/>
        </w:rPr>
        <w:t xml:space="preserve"> </w:t>
      </w:r>
      <w:r w:rsidRPr="00883EC3">
        <w:rPr>
          <w:b/>
          <w:szCs w:val="26"/>
        </w:rPr>
        <w:t>регионального контроля (надзора) в</w:t>
      </w:r>
      <w:r>
        <w:rPr>
          <w:b/>
          <w:bCs/>
        </w:rPr>
        <w:t xml:space="preserve"> </w:t>
      </w:r>
      <w:r w:rsidRPr="00883EC3">
        <w:rPr>
          <w:b/>
          <w:szCs w:val="26"/>
        </w:rPr>
        <w:t>области долевого строительства</w:t>
      </w:r>
      <w:r>
        <w:rPr>
          <w:b/>
          <w:bCs/>
        </w:rPr>
        <w:t xml:space="preserve"> </w:t>
      </w:r>
      <w:r w:rsidRPr="00883EC3">
        <w:rPr>
          <w:b/>
          <w:szCs w:val="26"/>
        </w:rPr>
        <w:t>многоквартирных домов и (или) иных</w:t>
      </w:r>
      <w:r>
        <w:rPr>
          <w:b/>
          <w:bCs/>
        </w:rPr>
        <w:t xml:space="preserve"> </w:t>
      </w:r>
      <w:r w:rsidRPr="00883EC3">
        <w:rPr>
          <w:b/>
          <w:szCs w:val="26"/>
        </w:rPr>
        <w:t>объектов недвижимости, строительство</w:t>
      </w:r>
      <w:r>
        <w:rPr>
          <w:b/>
          <w:bCs/>
        </w:rPr>
        <w:t xml:space="preserve"> </w:t>
      </w:r>
      <w:r w:rsidRPr="00883EC3">
        <w:rPr>
          <w:b/>
          <w:szCs w:val="26"/>
        </w:rPr>
        <w:t>которых осуществляется на территории</w:t>
      </w:r>
      <w:r>
        <w:rPr>
          <w:b/>
          <w:bCs/>
        </w:rPr>
        <w:t xml:space="preserve"> </w:t>
      </w:r>
      <w:r w:rsidRPr="00883EC3">
        <w:rPr>
          <w:b/>
          <w:szCs w:val="26"/>
        </w:rPr>
        <w:t>Камчатского края</w:t>
      </w:r>
    </w:p>
    <w:p w:rsidR="00A07BE3" w:rsidRDefault="00A07BE3" w:rsidP="00A07BE3">
      <w:pPr>
        <w:autoSpaceDE w:val="0"/>
        <w:autoSpaceDN w:val="0"/>
        <w:adjustRightInd w:val="0"/>
        <w:jc w:val="center"/>
        <w:rPr>
          <w:b/>
          <w:bCs/>
        </w:rPr>
      </w:pP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386C9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I. Международные договоры Российской Федерации</w:t>
      </w:r>
      <w:r w:rsidR="00386C99" w:rsidRPr="00386C99">
        <w:rPr>
          <w:b/>
          <w:bCs/>
        </w:rPr>
        <w:t xml:space="preserve"> </w:t>
      </w:r>
      <w:r>
        <w:rPr>
          <w:b/>
          <w:bCs/>
        </w:rPr>
        <w:t>и акты органов Евразийского экономического союза</w:t>
      </w:r>
    </w:p>
    <w:p w:rsidR="00A07BE3" w:rsidRDefault="00883EC3" w:rsidP="00883EC3">
      <w:pPr>
        <w:autoSpaceDE w:val="0"/>
        <w:autoSpaceDN w:val="0"/>
        <w:adjustRightInd w:val="0"/>
        <w:jc w:val="center"/>
      </w:pPr>
      <w:r>
        <w:t>Отсутствуют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II. Федеральные законы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75"/>
        <w:gridCol w:w="3900"/>
        <w:gridCol w:w="2220"/>
      </w:tblGrid>
      <w:tr w:rsidR="00A07BE3" w:rsidTr="00386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Pr="00386C99" w:rsidRDefault="00386C9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Наименование и реквизиты акта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83EC3" w:rsidTr="00386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Default="00883EC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Pr="00456833" w:rsidRDefault="00883EC3" w:rsidP="00883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3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2" w:rsidRPr="00E83362" w:rsidRDefault="00E83362" w:rsidP="00386C9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883EC3" w:rsidRPr="00D81BCF" w:rsidRDefault="00883EC3" w:rsidP="00D81BC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56833">
              <w:t>Юридические лица и индивидуальные предприниматели, привлекающие денежные средства граждан</w:t>
            </w:r>
            <w:r w:rsidR="00386C99">
              <w:t xml:space="preserve"> и юридических лиц для долевого</w:t>
            </w:r>
            <w:r w:rsidR="00386C99" w:rsidRPr="00386C99">
              <w:t xml:space="preserve"> </w:t>
            </w:r>
            <w:r w:rsidRPr="00456833">
              <w:t>строительства многоквартирных домов и (или) иных объектов недвижимости</w:t>
            </w:r>
            <w:r w:rsidR="00D81BCF">
              <w:t xml:space="preserve">, являющиеся застройщиками в соответствии с п. 1 ст. 2 </w:t>
            </w:r>
            <w:r w:rsidR="00D81BCF" w:rsidRPr="00456833">
              <w:t>Федеральн</w:t>
            </w:r>
            <w:r w:rsidR="00D81BCF">
              <w:t>ого</w:t>
            </w:r>
            <w:r w:rsidR="00D81BCF" w:rsidRPr="00456833">
              <w:t xml:space="preserve"> закон</w:t>
            </w:r>
            <w:r w:rsidR="00D81BCF">
              <w:t>а</w:t>
            </w:r>
            <w:r w:rsidR="00D81BCF" w:rsidRPr="00456833">
      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proofErr w:type="gramEnd"/>
            <w:r w:rsidR="00D81BCF" w:rsidRPr="00456833">
              <w:t>»</w:t>
            </w:r>
            <w:r w:rsidR="00D81BCF">
              <w:t xml:space="preserve"> (далее по тексту – Застройщики)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Pr="00456833" w:rsidRDefault="00883EC3" w:rsidP="00883EC3">
            <w:pPr>
              <w:jc w:val="center"/>
            </w:pPr>
            <w:r w:rsidRPr="00456833">
              <w:t>Весь акт</w:t>
            </w:r>
          </w:p>
        </w:tc>
      </w:tr>
      <w:tr w:rsidR="00883EC3" w:rsidTr="00386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Default="00883EC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Pr="00456833" w:rsidRDefault="00883EC3" w:rsidP="00883EC3">
            <w:pPr>
              <w:jc w:val="both"/>
            </w:pPr>
            <w:r w:rsidRPr="00456833">
              <w:t xml:space="preserve">Федеральный закон </w:t>
            </w:r>
            <w:r w:rsidRPr="00456833"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Pr="00456833" w:rsidRDefault="00D81BCF" w:rsidP="00386C9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Застройщики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3" w:rsidRPr="00456833" w:rsidRDefault="00883EC3" w:rsidP="00883EC3">
            <w:pPr>
              <w:jc w:val="center"/>
            </w:pPr>
            <w:r w:rsidRPr="00456833">
              <w:t>Глава 2</w:t>
            </w:r>
          </w:p>
        </w:tc>
      </w:tr>
      <w:tr w:rsidR="00A07BE3" w:rsidTr="00386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33" w:rsidRPr="00456833" w:rsidRDefault="00A07BE3" w:rsidP="00456833">
            <w:pPr>
              <w:autoSpaceDE w:val="0"/>
              <w:autoSpaceDN w:val="0"/>
              <w:adjustRightInd w:val="0"/>
              <w:jc w:val="both"/>
            </w:pPr>
            <w:r w:rsidRPr="00456833">
              <w:t xml:space="preserve">Федеральный </w:t>
            </w:r>
            <w:hyperlink r:id="rId7" w:history="1">
              <w:r w:rsidRPr="00456833">
                <w:t>закон</w:t>
              </w:r>
            </w:hyperlink>
            <w:r w:rsidRPr="00456833">
              <w:t xml:space="preserve"> от </w:t>
            </w:r>
            <w:r w:rsidR="00456833" w:rsidRPr="00456833">
              <w:t>26.10.2002</w:t>
            </w:r>
          </w:p>
          <w:p w:rsidR="00A07BE3" w:rsidRPr="00456833" w:rsidRDefault="004C6735" w:rsidP="00456833">
            <w:pPr>
              <w:autoSpaceDE w:val="0"/>
              <w:autoSpaceDN w:val="0"/>
              <w:adjustRightInd w:val="0"/>
              <w:jc w:val="both"/>
            </w:pPr>
            <w:r w:rsidRPr="00456833">
              <w:t>№</w:t>
            </w:r>
            <w:r w:rsidR="00A07BE3" w:rsidRPr="00456833">
              <w:t xml:space="preserve"> 12</w:t>
            </w:r>
            <w:r w:rsidR="00456833" w:rsidRPr="00456833">
              <w:t>7</w:t>
            </w:r>
            <w:r w:rsidR="00A07BE3" w:rsidRPr="00456833">
              <w:t xml:space="preserve">-ФЗ </w:t>
            </w:r>
            <w:r w:rsidR="00456833" w:rsidRPr="00456833">
              <w:t>«О несостоятельности (банкротстве)»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456833" w:rsidRDefault="00D81BCF" w:rsidP="00386C99">
            <w:pPr>
              <w:autoSpaceDE w:val="0"/>
              <w:autoSpaceDN w:val="0"/>
              <w:adjustRightInd w:val="0"/>
              <w:jc w:val="both"/>
            </w:pPr>
            <w:r>
              <w:t>Застройщики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E3" w:rsidRPr="00456833" w:rsidRDefault="00456833">
            <w:pPr>
              <w:autoSpaceDE w:val="0"/>
              <w:autoSpaceDN w:val="0"/>
              <w:adjustRightInd w:val="0"/>
              <w:jc w:val="both"/>
            </w:pPr>
            <w:r w:rsidRPr="00456833">
              <w:t>Параграф 7 статьи  201.1-201.15-3</w:t>
            </w:r>
          </w:p>
        </w:tc>
      </w:tr>
    </w:tbl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386C99">
      <w:pPr>
        <w:autoSpaceDE w:val="0"/>
        <w:autoSpaceDN w:val="0"/>
        <w:adjustRightInd w:val="0"/>
        <w:spacing w:before="240"/>
        <w:jc w:val="center"/>
        <w:outlineLvl w:val="1"/>
        <w:rPr>
          <w:b/>
          <w:bCs/>
        </w:rPr>
      </w:pPr>
      <w:r>
        <w:rPr>
          <w:b/>
          <w:bCs/>
        </w:rPr>
        <w:t>Раздел I</w:t>
      </w:r>
      <w:r w:rsidR="00386C99">
        <w:rPr>
          <w:b/>
          <w:bCs/>
          <w:lang w:val="en-US"/>
        </w:rPr>
        <w:t>I</w:t>
      </w:r>
      <w:r>
        <w:rPr>
          <w:b/>
          <w:bCs/>
        </w:rPr>
        <w:t>I. Указы Президента Российской</w:t>
      </w:r>
      <w:r w:rsidR="00386C99" w:rsidRPr="00386C99">
        <w:rPr>
          <w:b/>
          <w:bCs/>
        </w:rPr>
        <w:t xml:space="preserve"> </w:t>
      </w:r>
      <w:r>
        <w:rPr>
          <w:b/>
          <w:bCs/>
        </w:rPr>
        <w:t>Федерации, постановления и распоряжения Правительства</w:t>
      </w:r>
      <w:r w:rsidR="00386C99" w:rsidRPr="00386C99">
        <w:rPr>
          <w:b/>
          <w:bCs/>
        </w:rPr>
        <w:t xml:space="preserve"> </w:t>
      </w:r>
      <w:r>
        <w:rPr>
          <w:b/>
          <w:bCs/>
        </w:rPr>
        <w:t>Российской Федерации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409"/>
        <w:gridCol w:w="2127"/>
        <w:gridCol w:w="1828"/>
      </w:tblGrid>
      <w:tr w:rsidR="00A07BE3" w:rsidTr="00C37AA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386C9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Сведения об утверждении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6C99" w:rsidTr="00C37AA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386C9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C37AAE" w:rsidRDefault="00845A9F" w:rsidP="00386C99">
            <w:pPr>
              <w:spacing w:before="100" w:beforeAutospacing="1" w:after="1"/>
              <w:jc w:val="both"/>
            </w:pPr>
            <w:hyperlink r:id="rId8" w:history="1">
              <w:r w:rsidR="00386C99" w:rsidRPr="00C37AAE">
                <w:t>Правила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6D0109" w:rsidRDefault="00386C99" w:rsidP="00EF3561">
            <w:pPr>
              <w:spacing w:before="100" w:beforeAutospacing="1"/>
              <w:jc w:val="both"/>
            </w:pPr>
            <w:r w:rsidRPr="006D0109">
              <w:t>Постановление Правительства Рос</w:t>
            </w:r>
            <w:r w:rsidR="00C37AAE">
              <w:t xml:space="preserve">сийской Федерации от 27.10.2005 </w:t>
            </w:r>
            <w:r w:rsidRPr="006D0109">
              <w:t>№ 645 «О ежеквартальной отчетности застройщиков об осуществлении деятельности, связанной с привлечением денежных средств участников долевого строительства»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D81BCF">
            <w:pPr>
              <w:autoSpaceDE w:val="0"/>
              <w:autoSpaceDN w:val="0"/>
              <w:adjustRightInd w:val="0"/>
              <w:jc w:val="both"/>
            </w:pPr>
            <w:r>
              <w:t>Застройщики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386C99">
            <w:pPr>
              <w:autoSpaceDE w:val="0"/>
              <w:autoSpaceDN w:val="0"/>
              <w:adjustRightInd w:val="0"/>
              <w:jc w:val="both"/>
            </w:pPr>
            <w:r>
              <w:t>Весь акт</w:t>
            </w:r>
          </w:p>
        </w:tc>
      </w:tr>
      <w:tr w:rsidR="00C37AAE" w:rsidTr="00C37AA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AE" w:rsidRDefault="00C37AA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E" w:rsidRPr="00C37AAE" w:rsidRDefault="00845A9F" w:rsidP="00EF3561">
            <w:pPr>
              <w:spacing w:before="100" w:beforeAutospacing="1"/>
              <w:jc w:val="both"/>
            </w:pPr>
            <w:hyperlink r:id="rId9" w:history="1">
              <w:r w:rsidR="00C37AAE" w:rsidRPr="00C37AAE">
                <w:t xml:space="preserve">Положение о нормативах оценки финансовой </w:t>
              </w:r>
              <w:r w:rsidR="00C37AAE" w:rsidRPr="00C37AAE">
                <w:lastRenderedPageBreak/>
                <w:t>устойчивости деятельности застройщика</w:t>
              </w:r>
            </w:hyperlink>
          </w:p>
          <w:p w:rsidR="00C37AAE" w:rsidRPr="00C37AAE" w:rsidRDefault="00C37AAE" w:rsidP="00EF3561">
            <w:pPr>
              <w:spacing w:before="100" w:beforeAutospacing="1"/>
              <w:jc w:val="both"/>
            </w:pPr>
            <w:r w:rsidRPr="00C37AAE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AE" w:rsidRPr="006D0109" w:rsidRDefault="00C37AAE" w:rsidP="00EF3561">
            <w:pPr>
              <w:spacing w:before="100" w:beforeAutospacing="1"/>
              <w:jc w:val="both"/>
            </w:pPr>
            <w:r w:rsidRPr="006D0109">
              <w:lastRenderedPageBreak/>
              <w:t>Постановление Правительства Ро</w:t>
            </w:r>
            <w:r>
              <w:t xml:space="preserve">ссийской </w:t>
            </w:r>
            <w:r>
              <w:lastRenderedPageBreak/>
              <w:t xml:space="preserve">Федерации от 21.04.2006 </w:t>
            </w:r>
            <w:r w:rsidRPr="006D0109">
              <w:t>№ 233 «О нормативах оценки финансовой устойчивости деятельности застройщика»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AE" w:rsidRDefault="00D81BC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Застройщики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AE" w:rsidRDefault="00C37AAE">
            <w:pPr>
              <w:autoSpaceDE w:val="0"/>
              <w:autoSpaceDN w:val="0"/>
              <w:adjustRightInd w:val="0"/>
              <w:jc w:val="both"/>
            </w:pPr>
            <w:r>
              <w:t>Весь акт</w:t>
            </w:r>
          </w:p>
        </w:tc>
      </w:tr>
      <w:tr w:rsidR="00D55A54" w:rsidTr="004830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D55A54" w:rsidRDefault="00845A9F" w:rsidP="00EF3561">
            <w:pPr>
              <w:spacing w:before="100" w:beforeAutospacing="1"/>
              <w:jc w:val="both"/>
            </w:pPr>
            <w:hyperlink r:id="rId10" w:history="1">
              <w:r w:rsidR="00D55A54" w:rsidRPr="00D55A54">
                <w:t>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предостережения.</w:t>
              </w:r>
            </w:hyperlink>
          </w:p>
          <w:p w:rsidR="00D55A54" w:rsidRPr="006D0109" w:rsidRDefault="00D55A54" w:rsidP="00EF3561">
            <w:pPr>
              <w:spacing w:before="100" w:beforeAutospacing="1"/>
              <w:jc w:val="both"/>
            </w:pPr>
            <w:r w:rsidRPr="00D55A54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/>
              <w:jc w:val="both"/>
            </w:pPr>
            <w:r w:rsidRPr="006D0109">
              <w:t>Постановление Правительства Российской Федерации от 10 февраля 2017 г.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Default="00D81BCF">
            <w:r>
              <w:t>Застройщики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/>
              <w:jc w:val="both"/>
            </w:pPr>
            <w:r w:rsidRPr="006D0109">
              <w:t>пункты 7-13</w:t>
            </w:r>
          </w:p>
        </w:tc>
      </w:tr>
    </w:tbl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D55A54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</w:t>
      </w:r>
      <w:r w:rsidR="00D55A54">
        <w:rPr>
          <w:b/>
          <w:bCs/>
          <w:lang w:val="en-US"/>
        </w:rPr>
        <w:t>V</w:t>
      </w:r>
      <w:r>
        <w:rPr>
          <w:b/>
          <w:bCs/>
        </w:rPr>
        <w:t>. Нормативные правовые акты федеральных органов</w:t>
      </w:r>
      <w:r w:rsidR="00D55A54">
        <w:rPr>
          <w:b/>
          <w:bCs/>
        </w:rPr>
        <w:t xml:space="preserve"> </w:t>
      </w:r>
      <w:r>
        <w:rPr>
          <w:b/>
          <w:bCs/>
        </w:rPr>
        <w:t>исполнительной власти и нормативные документы федеральных</w:t>
      </w:r>
      <w:r w:rsidR="00D55A54">
        <w:rPr>
          <w:b/>
          <w:bCs/>
        </w:rPr>
        <w:t xml:space="preserve"> </w:t>
      </w:r>
      <w:r>
        <w:rPr>
          <w:b/>
          <w:bCs/>
        </w:rPr>
        <w:t>органов исполнительной власти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03"/>
        <w:gridCol w:w="1800"/>
        <w:gridCol w:w="2608"/>
        <w:gridCol w:w="1984"/>
      </w:tblGrid>
      <w:tr w:rsidR="00A07BE3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Сведения об утверждении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E3" w:rsidRDefault="00A07BE3">
            <w:pPr>
              <w:autoSpaceDE w:val="0"/>
              <w:autoSpaceDN w:val="0"/>
              <w:adjustRightInd w:val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5A54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D55A54" w:rsidRDefault="00845A9F" w:rsidP="00EF3561">
            <w:pPr>
              <w:spacing w:before="100" w:beforeAutospacing="1" w:line="175" w:lineRule="atLeast"/>
              <w:jc w:val="both"/>
            </w:pPr>
            <w:hyperlink r:id="rId11" w:history="1">
              <w:r w:rsidR="00D55A54" w:rsidRPr="00D55A54">
                <w:t xml:space="preserve">Методические указания по заполнению форм ежеквартальной отчетности застройщиков об осуществлении </w:t>
              </w:r>
              <w:r w:rsidR="00D55A54" w:rsidRPr="00D55A54">
                <w:lastRenderedPageBreak/>
                <w:t>деятельности, связанной с привлечением денежных средств участников долевого строительства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 w:line="175" w:lineRule="atLeast"/>
              <w:jc w:val="both"/>
            </w:pPr>
            <w:r w:rsidRPr="006D0109">
              <w:lastRenderedPageBreak/>
              <w:t xml:space="preserve">Приказ Федеральной службы по финансовым рынкам Российской Федерации от </w:t>
            </w:r>
            <w:r w:rsidRPr="006D0109">
              <w:lastRenderedPageBreak/>
              <w:t>12.01.2006 № 06-2/</w:t>
            </w:r>
            <w:proofErr w:type="spellStart"/>
            <w:r w:rsidRPr="006D0109">
              <w:t>пз</w:t>
            </w:r>
            <w:proofErr w:type="spellEnd"/>
            <w:r w:rsidRPr="006D0109">
              <w:t>-н «Об утверждении Методических указаний по заполнению форм ежеквартальной отчетности застройщиков об осуществлении деятельности, связанной с привлечением денежных средств участников долевого строительства»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81BCF" w:rsidP="00EF3561">
            <w:pPr>
              <w:spacing w:before="100" w:beforeAutospacing="1" w:line="175" w:lineRule="atLeast"/>
              <w:jc w:val="both"/>
            </w:pPr>
            <w:r>
              <w:lastRenderedPageBreak/>
              <w:t>Застройщики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both"/>
            </w:pPr>
            <w:r>
              <w:t>Весь акт</w:t>
            </w:r>
          </w:p>
        </w:tc>
      </w:tr>
      <w:tr w:rsidR="00D55A54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D55A54" w:rsidRDefault="00845A9F" w:rsidP="00EF3561">
            <w:pPr>
              <w:spacing w:before="100" w:beforeAutospacing="1" w:after="100" w:afterAutospacing="1"/>
            </w:pPr>
            <w:hyperlink r:id="rId12" w:history="1">
              <w:r w:rsidR="00D55A54" w:rsidRPr="00D55A54">
                <w:t xml:space="preserve">Инструкция о порядке </w:t>
              </w:r>
              <w:proofErr w:type="gramStart"/>
              <w:r w:rsidR="00D55A54" w:rsidRPr="00D55A54">
                <w:t>расчета нормативов оценки финансовой устойчивости деятельности застройщика</w:t>
              </w:r>
              <w:proofErr w:type="gramEnd"/>
            </w:hyperlink>
          </w:p>
          <w:p w:rsidR="00D55A54" w:rsidRPr="006D0109" w:rsidRDefault="00D55A54" w:rsidP="00EF3561">
            <w:pPr>
              <w:spacing w:before="100" w:beforeAutospacing="1"/>
              <w:jc w:val="center"/>
            </w:pPr>
            <w:r w:rsidRPr="006D0109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/>
              <w:jc w:val="both"/>
            </w:pPr>
            <w:r w:rsidRPr="006D0109">
              <w:t>Приказ Федеральной службы по финансовым рынкам Российской Федерации от 30.11.2006 № 06-137/</w:t>
            </w:r>
            <w:proofErr w:type="spellStart"/>
            <w:r w:rsidRPr="006D0109">
              <w:t>пз</w:t>
            </w:r>
            <w:proofErr w:type="spellEnd"/>
            <w:r w:rsidRPr="006D0109">
              <w:t xml:space="preserve">-н «Об утверждении Инструкции о порядке </w:t>
            </w:r>
            <w:proofErr w:type="gramStart"/>
            <w:r w:rsidRPr="006D0109">
              <w:t>расчета нормативов оценки финансовой устойчивости деятельности застройщика</w:t>
            </w:r>
            <w:proofErr w:type="gramEnd"/>
            <w:r w:rsidRPr="006D0109"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81BCF" w:rsidP="00EF3561">
            <w:pPr>
              <w:spacing w:before="100" w:beforeAutospacing="1"/>
              <w:jc w:val="both"/>
            </w:pPr>
            <w:r>
              <w:t>Застройщики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/>
              <w:jc w:val="both"/>
            </w:pPr>
            <w:r w:rsidRPr="006D0109">
              <w:t>весь акт</w:t>
            </w:r>
          </w:p>
        </w:tc>
      </w:tr>
      <w:tr w:rsidR="00D55A54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D55A54" w:rsidRDefault="00845A9F" w:rsidP="00EF3561">
            <w:pPr>
              <w:spacing w:before="100" w:beforeAutospacing="1"/>
              <w:jc w:val="both"/>
            </w:pPr>
            <w:hyperlink r:id="rId13" w:history="1">
              <w:r w:rsidR="00D55A54" w:rsidRPr="00D55A54">
                <w:t xml:space="preserve">Требования к порядку размещения на официальном сайте застройщика информации в отношении многоквартирного дома и (или) иного объекта недвижимости, строящихся </w:t>
              </w:r>
              <w:r w:rsidR="00D55A54" w:rsidRPr="00D55A54">
                <w:lastRenderedPageBreak/>
                <w:t>(создаваемых) с привлечением денежных средств участников долевого строительства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/>
              <w:jc w:val="both"/>
            </w:pPr>
            <w:r w:rsidRPr="006D0109">
              <w:lastRenderedPageBreak/>
              <w:t>Приказ Министерства строительства и жилищно-коммунального хозяйства Российской Федерации от 09.12.2016 № 914/</w:t>
            </w:r>
            <w:proofErr w:type="spellStart"/>
            <w:proofErr w:type="gramStart"/>
            <w:r w:rsidRPr="006D0109">
              <w:t>пр</w:t>
            </w:r>
            <w:proofErr w:type="spellEnd"/>
            <w:proofErr w:type="gramEnd"/>
            <w:r w:rsidRPr="006D0109">
              <w:t xml:space="preserve"> «Об утверждении требований к </w:t>
            </w:r>
            <w:r w:rsidRPr="006D0109">
              <w:lastRenderedPageBreak/>
              <w:t xml:space="preserve">порядку размещения на официальном 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участников долевого строительства»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81BCF" w:rsidP="00EF3561">
            <w:pPr>
              <w:spacing w:before="100" w:beforeAutospacing="1"/>
              <w:jc w:val="both"/>
            </w:pPr>
            <w:r>
              <w:lastRenderedPageBreak/>
              <w:t>Застройщики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both"/>
            </w:pPr>
            <w:r>
              <w:t>Весь акт</w:t>
            </w:r>
          </w:p>
        </w:tc>
      </w:tr>
      <w:tr w:rsidR="00D55A54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D55A54" w:rsidRDefault="00845A9F" w:rsidP="00EF3561">
            <w:pPr>
              <w:spacing w:before="100" w:beforeAutospacing="1"/>
              <w:jc w:val="both"/>
            </w:pPr>
            <w:hyperlink r:id="rId14" w:history="1">
              <w:r w:rsidR="00D55A54" w:rsidRPr="00D55A54">
                <w:t>Форма проектной декларации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55A54" w:rsidP="00EF3561">
            <w:pPr>
              <w:spacing w:before="100" w:beforeAutospacing="1"/>
              <w:jc w:val="both"/>
            </w:pPr>
            <w:r w:rsidRPr="006D0109">
              <w:t>Приказ Министерства строительства и жилищно-коммунального хозяйства Российской Федерации от 20.12.2016 № 996/</w:t>
            </w:r>
            <w:proofErr w:type="spellStart"/>
            <w:proofErr w:type="gramStart"/>
            <w:r w:rsidRPr="006D0109">
              <w:t>пр</w:t>
            </w:r>
            <w:proofErr w:type="spellEnd"/>
            <w:proofErr w:type="gramEnd"/>
            <w:r w:rsidRPr="006D0109">
              <w:t xml:space="preserve"> «Об утверждении формы проектной декларации»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4" w:rsidRPr="006D0109" w:rsidRDefault="00D81BCF" w:rsidP="00EF3561">
            <w:pPr>
              <w:spacing w:before="100" w:beforeAutospacing="1"/>
              <w:jc w:val="both"/>
            </w:pPr>
            <w:r>
              <w:t>Застройщики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4" w:rsidRDefault="00D55A54">
            <w:pPr>
              <w:autoSpaceDE w:val="0"/>
              <w:autoSpaceDN w:val="0"/>
              <w:adjustRightInd w:val="0"/>
              <w:jc w:val="both"/>
            </w:pPr>
            <w:r>
              <w:t>Весь акт</w:t>
            </w:r>
          </w:p>
        </w:tc>
      </w:tr>
      <w:tr w:rsidR="009D2DE7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7" w:rsidRDefault="009D2DE7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9D2DE7" w:rsidRDefault="00845A9F" w:rsidP="00EF3561">
            <w:pPr>
              <w:spacing w:before="100" w:beforeAutospacing="1"/>
              <w:jc w:val="both"/>
            </w:pPr>
            <w:hyperlink r:id="rId15" w:history="1">
              <w:r w:rsidR="009D2DE7" w:rsidRPr="009D2DE7">
                <w:t>Состав, сроки и периодичности размещения информации поставщиками информации в государственной информационной системе жилищно-коммунального хозяйства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6D0109" w:rsidRDefault="009D2DE7" w:rsidP="00EF3561">
            <w:pPr>
              <w:spacing w:before="100" w:beforeAutospacing="1"/>
              <w:jc w:val="both"/>
            </w:pPr>
            <w:r w:rsidRPr="006D0109">
              <w:t>Приказ Министерства связи и массовых коммуникаций  Российской Федерации № 74, Министерства строительства и жилищно-коммунального хозяйства Российской Федерации № 114/</w:t>
            </w:r>
            <w:proofErr w:type="spellStart"/>
            <w:proofErr w:type="gramStart"/>
            <w:r w:rsidRPr="006D0109">
              <w:t>пр</w:t>
            </w:r>
            <w:proofErr w:type="spellEnd"/>
            <w:proofErr w:type="gramEnd"/>
            <w:r w:rsidRPr="006D0109">
              <w:t xml:space="preserve"> от </w:t>
            </w:r>
            <w:r w:rsidRPr="006D0109">
              <w:lastRenderedPageBreak/>
              <w:t xml:space="preserve">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6D0109" w:rsidRDefault="0096235E" w:rsidP="00EF3561">
            <w:pPr>
              <w:spacing w:before="100" w:beforeAutospacing="1"/>
              <w:jc w:val="both"/>
            </w:pPr>
            <w:r>
              <w:lastRenderedPageBreak/>
              <w:t>Ж</w:t>
            </w:r>
            <w:r w:rsidR="009D2DE7" w:rsidRPr="006D0109">
              <w:t>илищно-строительные кооперативы, которые выступают в качестве застройщика и обеспечивают на принадлежащем ему земельном участке строительство, реконструкцию многоквартирного дома в соответствии с выданным такому кооперативу разрешением на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6D0109" w:rsidRDefault="009D2DE7" w:rsidP="00EF3561">
            <w:pPr>
              <w:spacing w:before="100" w:beforeAutospacing="1"/>
              <w:jc w:val="both"/>
            </w:pPr>
            <w:r w:rsidRPr="006D0109">
              <w:t>раздел 12</w:t>
            </w:r>
          </w:p>
        </w:tc>
      </w:tr>
      <w:tr w:rsidR="009D2DE7" w:rsidTr="009D2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E7" w:rsidRDefault="009D2DE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9D2DE7" w:rsidRDefault="00845A9F" w:rsidP="00EF3561">
            <w:pPr>
              <w:spacing w:before="100" w:beforeAutospacing="1"/>
              <w:jc w:val="both"/>
            </w:pPr>
            <w:hyperlink r:id="rId16" w:history="1">
              <w:r w:rsidR="009D2DE7" w:rsidRPr="009D2DE7">
                <w:t>Формы отчетности об осуществлении деятельности жилищно-строительного кооператива, связанной с привлечением денежных сре</w:t>
              </w:r>
              <w:proofErr w:type="gramStart"/>
              <w:r w:rsidR="009D2DE7" w:rsidRPr="009D2DE7">
                <w:t>дств гр</w:t>
              </w:r>
              <w:proofErr w:type="gramEnd"/>
              <w:r w:rsidR="009D2DE7" w:rsidRPr="009D2DE7">
                <w:t>аждан для строительства жилищно-строительным кооперативом многоквартирного дома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6D0109" w:rsidRDefault="009D2DE7" w:rsidP="00EF3561">
            <w:pPr>
              <w:spacing w:before="100" w:beforeAutospacing="1"/>
              <w:jc w:val="both"/>
            </w:pPr>
            <w:r w:rsidRPr="006D0109">
              <w:t>Приказ Министерства строительства и жилищно-коммунального хозяйства Российской Федерации от 03.07.2017 № 955/</w:t>
            </w:r>
            <w:proofErr w:type="spellStart"/>
            <w:proofErr w:type="gramStart"/>
            <w:r w:rsidRPr="006D0109">
              <w:t>пр</w:t>
            </w:r>
            <w:proofErr w:type="spellEnd"/>
            <w:proofErr w:type="gramEnd"/>
            <w:r w:rsidRPr="006D0109">
              <w:t xml:space="preserve"> «Об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</w:t>
            </w:r>
            <w:r w:rsidRPr="006D0109">
              <w:lastRenderedPageBreak/>
              <w:t>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6D0109" w:rsidRDefault="0096235E" w:rsidP="00EF3561">
            <w:pPr>
              <w:spacing w:before="100" w:beforeAutospacing="1"/>
              <w:jc w:val="both"/>
            </w:pPr>
            <w:r>
              <w:lastRenderedPageBreak/>
              <w:t>Ж</w:t>
            </w:r>
            <w:r w:rsidR="009D2DE7" w:rsidRPr="006D0109">
              <w:t>илищно-строительные кооперативы, которые выступают в качестве застройщика и обеспечивают на принадлежащем ему земельном участке строительство, реконструкцию многоквартирного дома в соответствии с выданным такому кооперативу разрешением на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E7" w:rsidRPr="006D0109" w:rsidRDefault="009D2DE7" w:rsidP="00EF3561">
            <w:pPr>
              <w:spacing w:before="100" w:beforeAutospacing="1"/>
              <w:jc w:val="both"/>
            </w:pPr>
            <w:r w:rsidRPr="006D0109">
              <w:t>весь акт</w:t>
            </w:r>
          </w:p>
        </w:tc>
      </w:tr>
    </w:tbl>
    <w:p w:rsidR="00A07BE3" w:rsidRDefault="00A07BE3" w:rsidP="00A07BE3">
      <w:pPr>
        <w:autoSpaceDE w:val="0"/>
        <w:autoSpaceDN w:val="0"/>
        <w:adjustRightInd w:val="0"/>
        <w:jc w:val="both"/>
      </w:pPr>
    </w:p>
    <w:p w:rsidR="00CC6A90" w:rsidRPr="006D0109" w:rsidRDefault="0096235E" w:rsidP="009D2DE7">
      <w:pPr>
        <w:jc w:val="center"/>
      </w:pPr>
      <w:r>
        <w:rPr>
          <w:b/>
          <w:bCs/>
        </w:rPr>
        <w:t xml:space="preserve">Раздел </w:t>
      </w:r>
      <w:r w:rsidR="00CC6A90" w:rsidRPr="006D0109">
        <w:rPr>
          <w:b/>
          <w:bCs/>
          <w:lang w:val="en-US"/>
        </w:rPr>
        <w:t>V</w:t>
      </w:r>
      <w:r w:rsidR="00CC6A90" w:rsidRPr="006D0109">
        <w:rPr>
          <w:b/>
          <w:bCs/>
        </w:rPr>
        <w:t>. Нормативные правовые акты органов</w:t>
      </w:r>
    </w:p>
    <w:p w:rsidR="00CC6A90" w:rsidRDefault="00CC6A90" w:rsidP="009D2DE7">
      <w:pPr>
        <w:jc w:val="center"/>
      </w:pPr>
      <w:r w:rsidRPr="006D0109">
        <w:rPr>
          <w:b/>
          <w:bCs/>
        </w:rPr>
        <w:t>исполнительной власти и нормативные документы органов исполнительной власти</w:t>
      </w:r>
    </w:p>
    <w:p w:rsidR="009D2DE7" w:rsidRPr="006D0109" w:rsidRDefault="009D2DE7" w:rsidP="009D2DE7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138"/>
        <w:gridCol w:w="3120"/>
        <w:gridCol w:w="1880"/>
        <w:gridCol w:w="1852"/>
      </w:tblGrid>
      <w:tr w:rsidR="00CC6A90" w:rsidRPr="006D0109" w:rsidTr="00B14326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883EC3">
            <w:pPr>
              <w:spacing w:before="100" w:beforeAutospacing="1" w:after="100" w:afterAutospacing="1"/>
              <w:jc w:val="center"/>
            </w:pPr>
            <w:r w:rsidRPr="006D0109">
              <w:t>N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883EC3">
            <w:pPr>
              <w:spacing w:before="100" w:beforeAutospacing="1" w:after="100" w:afterAutospacing="1"/>
              <w:jc w:val="center"/>
            </w:pPr>
            <w:r w:rsidRPr="006D0109">
              <w:t>Наименование документа (обозначение)</w:t>
            </w:r>
          </w:p>
        </w:tc>
        <w:tc>
          <w:tcPr>
            <w:tcW w:w="1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883EC3">
            <w:pPr>
              <w:spacing w:before="100" w:beforeAutospacing="1" w:after="100" w:afterAutospacing="1"/>
              <w:jc w:val="center"/>
            </w:pPr>
            <w:r w:rsidRPr="006D0109">
              <w:t>Сведения об утверждении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883EC3">
            <w:pPr>
              <w:spacing w:before="100" w:beforeAutospacing="1" w:after="100" w:afterAutospacing="1"/>
              <w:jc w:val="center"/>
            </w:pPr>
            <w:r w:rsidRPr="006D010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883EC3">
            <w:pPr>
              <w:spacing w:before="100" w:beforeAutospacing="1" w:after="100" w:afterAutospacing="1"/>
              <w:jc w:val="center"/>
            </w:pPr>
            <w:r w:rsidRPr="006D010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C6A90" w:rsidRPr="006D0109" w:rsidTr="00D81BCF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C6A90" w:rsidRPr="006D0109" w:rsidRDefault="00CC6A90" w:rsidP="00883EC3">
            <w:pPr>
              <w:spacing w:before="100" w:beforeAutospacing="1" w:after="100" w:afterAutospacing="1"/>
              <w:jc w:val="center"/>
            </w:pPr>
            <w:r w:rsidRPr="006D0109">
              <w:t>Нормативные правовые акты органов исполнительной власти субъекта</w:t>
            </w:r>
          </w:p>
        </w:tc>
      </w:tr>
      <w:tr w:rsidR="00D81BCF" w:rsidRPr="006D0109" w:rsidTr="00B14326">
        <w:trPr>
          <w:trHeight w:val="6262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BCF" w:rsidRPr="006D0109" w:rsidRDefault="00B14326" w:rsidP="00B14326">
            <w:pPr>
              <w:spacing w:before="100" w:beforeAutospacing="1" w:after="100" w:afterAutospacing="1"/>
            </w:pPr>
            <w:r>
              <w:lastRenderedPageBreak/>
              <w:t>1</w:t>
            </w:r>
            <w:r w:rsidR="00D81BCF" w:rsidRPr="006D0109">
              <w:t>.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BCF" w:rsidRPr="006D0109" w:rsidRDefault="00D81BCF" w:rsidP="0096235E">
            <w:pPr>
              <w:tabs>
                <w:tab w:val="left" w:pos="720"/>
              </w:tabs>
              <w:jc w:val="both"/>
            </w:pPr>
            <w:hyperlink r:id="rId17" w:history="1">
              <w:proofErr w:type="spellStart"/>
              <w:proofErr w:type="gramStart"/>
              <w:r w:rsidRPr="0096235E">
                <w:t>Административ</w:t>
              </w:r>
              <w:r w:rsidR="00B14326">
                <w:t>-</w:t>
              </w:r>
              <w:r w:rsidRPr="0096235E">
                <w:t>ный</w:t>
              </w:r>
              <w:proofErr w:type="spellEnd"/>
              <w:proofErr w:type="gramEnd"/>
              <w:r w:rsidRPr="0096235E">
                <w:t xml:space="preserve"> регламент</w:t>
              </w:r>
            </w:hyperlink>
            <w:r w:rsidRPr="0096235E">
              <w:rPr>
                <w:color w:val="2F3192"/>
              </w:rPr>
              <w:t> </w:t>
            </w:r>
            <w:r>
              <w:t xml:space="preserve">исполнения  Инспекцией </w:t>
            </w:r>
            <w:r w:rsidRPr="0096235E">
              <w:t>государственного строительного надзора Камчатского края государственной функции по осуществлению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BCF" w:rsidRPr="006D0109" w:rsidRDefault="00D81BCF" w:rsidP="00883EC3">
            <w:pPr>
              <w:spacing w:before="100" w:beforeAutospacing="1" w:after="100" w:afterAutospacing="1"/>
            </w:pPr>
            <w:hyperlink r:id="rId18" w:history="1">
              <w:r w:rsidRPr="0096235E">
                <w:t>приказ</w:t>
              </w:r>
            </w:hyperlink>
            <w:r w:rsidRPr="0096235E">
              <w:t>  </w:t>
            </w:r>
            <w:r>
              <w:t>Инспекции государственного строительного надзора Камчатского края от 14.08.2014 № 360</w:t>
            </w:r>
          </w:p>
          <w:p w:rsidR="00D81BCF" w:rsidRPr="006D0109" w:rsidRDefault="00D81BCF" w:rsidP="00883EC3">
            <w:pPr>
              <w:spacing w:before="100" w:beforeAutospacing="1" w:after="100" w:afterAutospacing="1"/>
            </w:pPr>
            <w:r w:rsidRPr="006D0109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BCF" w:rsidRDefault="00D81BCF">
            <w:r w:rsidRPr="00AD4021">
              <w:t>Застройщики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BCF" w:rsidRPr="006D0109" w:rsidRDefault="00D81BCF" w:rsidP="00883EC3">
            <w:pPr>
              <w:spacing w:before="100" w:beforeAutospacing="1" w:after="100" w:afterAutospacing="1"/>
            </w:pPr>
            <w:r w:rsidRPr="006D0109">
              <w:t>Весь акт</w:t>
            </w:r>
          </w:p>
        </w:tc>
      </w:tr>
      <w:tr w:rsidR="0096235E" w:rsidRPr="006D0109" w:rsidTr="00B14326">
        <w:trPr>
          <w:trHeight w:val="529"/>
        </w:trPr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35E" w:rsidRPr="006D0109" w:rsidRDefault="00B14326" w:rsidP="00B14326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35E" w:rsidRPr="0096235E" w:rsidRDefault="00845A9F" w:rsidP="00883EC3">
            <w:pPr>
              <w:spacing w:before="100" w:beforeAutospacing="1" w:after="100" w:afterAutospacing="1"/>
            </w:pPr>
            <w:hyperlink r:id="rId19" w:history="1">
              <w:r w:rsidR="0096235E" w:rsidRPr="00D06339">
                <w:t>Перечень</w:t>
              </w:r>
            </w:hyperlink>
            <w:r w:rsidR="00D06339">
              <w:t xml:space="preserve"> сведений и </w:t>
            </w:r>
            <w:r w:rsidR="0096235E" w:rsidRPr="007C1448">
              <w:t>документов, которые необходимы для осуществления контроля и надзора в области долевого строительства многоквартирных домов и (или) иных объектов недвижимости</w:t>
            </w:r>
            <w:r w:rsidR="00D06339">
              <w:t xml:space="preserve"> на территории Камчатского края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339" w:rsidRPr="00D06339" w:rsidRDefault="00845A9F" w:rsidP="00D06339">
            <w:pPr>
              <w:spacing w:before="100" w:beforeAutospacing="1" w:after="100" w:afterAutospacing="1"/>
            </w:pPr>
            <w:hyperlink r:id="rId20" w:history="1">
              <w:r w:rsidR="00D06339">
                <w:t>П</w:t>
              </w:r>
              <w:r w:rsidR="00D06339" w:rsidRPr="00D06339">
                <w:t>остановление</w:t>
              </w:r>
            </w:hyperlink>
            <w:r w:rsidR="00D06339" w:rsidRPr="00D06339">
              <w:t> Правительства Камчатского края</w:t>
            </w:r>
            <w:r w:rsidR="00D06339">
              <w:t xml:space="preserve"> от 10.01.2012 № 5-П</w:t>
            </w:r>
          </w:p>
          <w:p w:rsidR="0096235E" w:rsidRPr="0096235E" w:rsidRDefault="0096235E" w:rsidP="00883EC3">
            <w:pPr>
              <w:spacing w:before="100" w:beforeAutospacing="1" w:after="100" w:afterAutospacing="1"/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35E" w:rsidRDefault="00B14326" w:rsidP="00883EC3">
            <w:pPr>
              <w:spacing w:before="100" w:beforeAutospacing="1" w:after="100" w:afterAutospacing="1"/>
            </w:pPr>
            <w:r>
              <w:t>Застройщики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35E" w:rsidRPr="006D0109" w:rsidRDefault="00E83362" w:rsidP="00883EC3">
            <w:pPr>
              <w:spacing w:before="100" w:beforeAutospacing="1" w:after="100" w:afterAutospacing="1"/>
            </w:pPr>
            <w:r>
              <w:t>Весь акт</w:t>
            </w:r>
          </w:p>
        </w:tc>
      </w:tr>
    </w:tbl>
    <w:p w:rsidR="00CC6A90" w:rsidRPr="006D0109" w:rsidRDefault="00CC6A90" w:rsidP="00CC6A90">
      <w:pPr>
        <w:spacing w:before="100" w:beforeAutospacing="1" w:after="100" w:afterAutospacing="1"/>
        <w:jc w:val="both"/>
      </w:pPr>
      <w:r w:rsidRPr="006D0109">
        <w:rPr>
          <w:b/>
          <w:bCs/>
        </w:rPr>
        <w:t> </w:t>
      </w: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both"/>
      </w:pPr>
    </w:p>
    <w:p w:rsidR="00A07BE3" w:rsidRDefault="00A07BE3" w:rsidP="00A07BE3">
      <w:pPr>
        <w:autoSpaceDE w:val="0"/>
        <w:autoSpaceDN w:val="0"/>
        <w:adjustRightInd w:val="0"/>
        <w:jc w:val="both"/>
      </w:pPr>
    </w:p>
    <w:sectPr w:rsidR="00A07BE3" w:rsidSect="00A07BE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8B"/>
    <w:rsid w:val="0003089B"/>
    <w:rsid w:val="000936BF"/>
    <w:rsid w:val="00094FE9"/>
    <w:rsid w:val="000B0889"/>
    <w:rsid w:val="00266E8B"/>
    <w:rsid w:val="002859E3"/>
    <w:rsid w:val="0029679C"/>
    <w:rsid w:val="00306E08"/>
    <w:rsid w:val="00386C99"/>
    <w:rsid w:val="003C7BA3"/>
    <w:rsid w:val="00456833"/>
    <w:rsid w:val="00484790"/>
    <w:rsid w:val="004B736B"/>
    <w:rsid w:val="004C6735"/>
    <w:rsid w:val="004E4C64"/>
    <w:rsid w:val="0051791E"/>
    <w:rsid w:val="00666E9D"/>
    <w:rsid w:val="006F0A75"/>
    <w:rsid w:val="00726F23"/>
    <w:rsid w:val="00787FA6"/>
    <w:rsid w:val="008164C9"/>
    <w:rsid w:val="00845A9F"/>
    <w:rsid w:val="008629F9"/>
    <w:rsid w:val="00877059"/>
    <w:rsid w:val="00883EC3"/>
    <w:rsid w:val="00892B80"/>
    <w:rsid w:val="009007BF"/>
    <w:rsid w:val="00914926"/>
    <w:rsid w:val="0096235E"/>
    <w:rsid w:val="00975D42"/>
    <w:rsid w:val="00985075"/>
    <w:rsid w:val="00992C2D"/>
    <w:rsid w:val="009B3A84"/>
    <w:rsid w:val="009D2DE7"/>
    <w:rsid w:val="00A07BE3"/>
    <w:rsid w:val="00A46767"/>
    <w:rsid w:val="00A63F33"/>
    <w:rsid w:val="00A726A5"/>
    <w:rsid w:val="00B14326"/>
    <w:rsid w:val="00B87E3A"/>
    <w:rsid w:val="00C04695"/>
    <w:rsid w:val="00C37AAE"/>
    <w:rsid w:val="00C66953"/>
    <w:rsid w:val="00CC6A90"/>
    <w:rsid w:val="00D06339"/>
    <w:rsid w:val="00D14E22"/>
    <w:rsid w:val="00D25B59"/>
    <w:rsid w:val="00D518F2"/>
    <w:rsid w:val="00D55A54"/>
    <w:rsid w:val="00D81BCF"/>
    <w:rsid w:val="00D83985"/>
    <w:rsid w:val="00E379A8"/>
    <w:rsid w:val="00E51856"/>
    <w:rsid w:val="00E83362"/>
    <w:rsid w:val="00E86044"/>
    <w:rsid w:val="00EF62BF"/>
    <w:rsid w:val="00F36222"/>
    <w:rsid w:val="00F6639C"/>
    <w:rsid w:val="00F95796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57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3EC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5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57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3EC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6277/57ca8115b54a5d559fd846d39d42810905e9eadb/" TargetMode="External"/><Relationship Id="rId13" Type="http://schemas.openxmlformats.org/officeDocument/2006/relationships/hyperlink" Target="http://www.garant.ru/products/ipo/prime/doc/71482792/" TargetMode="External"/><Relationship Id="rId18" Type="http://schemas.openxmlformats.org/officeDocument/2006/relationships/hyperlink" Target="http://primorsky.ru/authorities/executive-agencies/offices/share-building-supervision/administrativnye-reglament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F5DE3130CC9526B20267B8A7CD3E2E38E4F5C6073ABDB0C5CE8C50A61a0g3D" TargetMode="External"/><Relationship Id="rId12" Type="http://schemas.openxmlformats.org/officeDocument/2006/relationships/hyperlink" Target="http://base.garant.ru/12151561/" TargetMode="External"/><Relationship Id="rId17" Type="http://schemas.openxmlformats.org/officeDocument/2006/relationships/hyperlink" Target="http://primorsky.ru/authorities/executive-agencies/offices/share-building-supervision/administrativnye-reglament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instroyrf.ru/docs/15594/" TargetMode="External"/><Relationship Id="rId20" Type="http://schemas.openxmlformats.org/officeDocument/2006/relationships/hyperlink" Target="http://primorsky.ru/authorities/executive-agencies/offices/share-building-supervision/position.ph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DE3130CC9526B20267B8A7CD3E2E38E4C5E6571A3DB0C5CE8C50A6103CD44DCB7802CBDBB8101a4g2D" TargetMode="External"/><Relationship Id="rId11" Type="http://schemas.openxmlformats.org/officeDocument/2006/relationships/hyperlink" Target="http://www.consultant.ru/document/cons_doc_LAW_5902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arant.ru/products/ipo/prime/doc/71311946/" TargetMode="External"/><Relationship Id="rId10" Type="http://schemas.openxmlformats.org/officeDocument/2006/relationships/hyperlink" Target="http://base.garant.ru/71609366/" TargetMode="External"/><Relationship Id="rId19" Type="http://schemas.openxmlformats.org/officeDocument/2006/relationships/hyperlink" Target="consultantplus://offline/ref=E866A7A5B6CBFAF4567237ED4684BB56A0B832401100E161EA5ED2BBB66768016143B7B199CD5509CA5A4EN43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6448/" TargetMode="External"/><Relationship Id="rId14" Type="http://schemas.openxmlformats.org/officeDocument/2006/relationships/hyperlink" Target="http://www.minstroyrf.ru/upload/iblock/b7a/prikaz-996_p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3</cp:revision>
  <dcterms:created xsi:type="dcterms:W3CDTF">2018-06-26T00:01:00Z</dcterms:created>
  <dcterms:modified xsi:type="dcterms:W3CDTF">2018-06-26T00:03:00Z</dcterms:modified>
</cp:coreProperties>
</file>