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работе с обращениями граждан </w:t>
      </w:r>
      <w:proofErr w:type="gramStart"/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за </w:t>
      </w:r>
      <w:r w:rsidR="00B75A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75AD8" w:rsidRPr="00B75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078D1" w:rsidRPr="00F078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sz w:val="18"/>
          <w:szCs w:val="18"/>
          <w:vertAlign w:val="subscript"/>
        </w:rPr>
        <w:t>(наименование исполнительного органа государственной власти  Камчатского края, указать отчетный период)</w:t>
      </w:r>
      <w:r w:rsidRPr="00124DE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851"/>
        <w:gridCol w:w="992"/>
        <w:gridCol w:w="425"/>
        <w:gridCol w:w="851"/>
        <w:gridCol w:w="567"/>
        <w:gridCol w:w="567"/>
        <w:gridCol w:w="567"/>
        <w:gridCol w:w="425"/>
        <w:gridCol w:w="567"/>
        <w:gridCol w:w="847"/>
        <w:gridCol w:w="429"/>
        <w:gridCol w:w="569"/>
        <w:gridCol w:w="426"/>
        <w:gridCol w:w="10"/>
        <w:gridCol w:w="412"/>
        <w:gridCol w:w="24"/>
        <w:gridCol w:w="433"/>
        <w:gridCol w:w="727"/>
        <w:gridCol w:w="548"/>
        <w:gridCol w:w="20"/>
        <w:gridCol w:w="831"/>
        <w:gridCol w:w="892"/>
        <w:gridCol w:w="20"/>
        <w:gridCol w:w="1041"/>
      </w:tblGrid>
      <w:tr w:rsidR="00124DE4" w:rsidRPr="00124DE4" w:rsidTr="003C7A80">
        <w:trPr>
          <w:cantSplit/>
          <w:trHeight w:val="1702"/>
        </w:trPr>
        <w:tc>
          <w:tcPr>
            <w:tcW w:w="6629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вопросов, содержащихся в обращениях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рассмотренных за отчетный период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находящихся в процессе рассмотрения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 по характеру принятых по результатам рассмотрения решений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в которых подтвердились 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приведенные факты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по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результатам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судебных исков по жалобам о нарушении прав авторов при рассмотрении обращений</w:t>
            </w:r>
          </w:p>
        </w:tc>
      </w:tr>
      <w:tr w:rsidR="00124DE4" w:rsidRPr="00124DE4" w:rsidTr="004869B2">
        <w:tc>
          <w:tcPr>
            <w:tcW w:w="18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продлено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с нарушением сроков</w:t>
            </w:r>
          </w:p>
        </w:tc>
        <w:tc>
          <w:tcPr>
            <w:tcW w:w="84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в установленные сроки</w:t>
            </w:r>
          </w:p>
        </w:tc>
        <w:tc>
          <w:tcPr>
            <w:tcW w:w="42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56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сроков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положительное решение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Оставлено без рассмотрения</w:t>
            </w:r>
          </w:p>
        </w:tc>
        <w:tc>
          <w:tcPr>
            <w:tcW w:w="831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4869B2">
        <w:trPr>
          <w:cantSplit/>
          <w:trHeight w:val="241"/>
        </w:trPr>
        <w:tc>
          <w:tcPr>
            <w:tcW w:w="18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4869B2">
        <w:trPr>
          <w:cantSplit/>
          <w:trHeight w:val="1927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 (по телефону или специалистом)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руководителем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Переданные лично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электронной почте, интернет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факсу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почте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E4" w:rsidRPr="00124DE4" w:rsidTr="004869B2">
        <w:trPr>
          <w:cantSplit/>
          <w:trHeight w:val="376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24DE4" w:rsidRPr="00124DE4" w:rsidTr="000E0F2B">
        <w:trPr>
          <w:trHeight w:val="513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B90794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DE4" w:rsidRPr="00124DE4" w:rsidRDefault="00145E1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A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ED3402" w:rsidRDefault="00ED3402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0E0F2B" w:rsidRDefault="00ED3402" w:rsidP="000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0E0F2B" w:rsidRDefault="000E0F2B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E0F2B" w:rsidRDefault="000E0F2B" w:rsidP="000B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124DE4" w:rsidRPr="000E0F2B" w:rsidRDefault="000E0F2B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124DE4" w:rsidRPr="00F71249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4DE4" w:rsidRPr="00F078D1" w:rsidRDefault="00F078D1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E0F2B" w:rsidRDefault="000E0F2B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124DE4" w:rsidRPr="00FB4E2C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0E0F2B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Инспекцию ГСН 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Камчатского края из ГКУ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DE4" w:rsidRPr="00124DE4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4DE4" w:rsidRPr="00F71249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4DE4" w:rsidRPr="00F71249" w:rsidRDefault="004F42A3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0E0F2B" w:rsidRDefault="000E0F2B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F71249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124DE4" w:rsidRPr="000E0F2B" w:rsidRDefault="000E0F2B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124DE4" w:rsidRPr="00F71249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FB4E2C" w:rsidRDefault="00013CF9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124DE4" w:rsidRPr="00FB4E2C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0E0F2B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Инспекцию ГСН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3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DE4" w:rsidRPr="00124DE4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AE6C1D" w:rsidP="00A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24DE4" w:rsidRPr="00AE6C1D" w:rsidRDefault="005B3906" w:rsidP="00A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E6C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ED3402" w:rsidRDefault="00ED3402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0E0F2B" w:rsidRDefault="000E0F2B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0E0F2B" w:rsidRDefault="000E0F2B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F71249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E0F2B" w:rsidRDefault="000E0F2B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24DE4" w:rsidRPr="00F71249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124DE4" w:rsidRPr="00F71249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4DE4" w:rsidRPr="00F078D1" w:rsidRDefault="00F078D1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E0F2B" w:rsidRDefault="000E0F2B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124DE4" w:rsidRPr="00FB4E2C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4DE4" w:rsidRDefault="00124DE4">
      <w:pPr>
        <w:rPr>
          <w:rFonts w:ascii="Times New Roman" w:hAnsi="Times New Roman" w:cs="Times New Roman"/>
          <w:b/>
          <w:sz w:val="24"/>
          <w:szCs w:val="24"/>
        </w:rPr>
        <w:sectPr w:rsidR="00124DE4" w:rsidSect="00124DE4">
          <w:headerReference w:type="default" r:id="rId8"/>
          <w:footerReference w:type="even" r:id="rId9"/>
          <w:foot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F05CE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2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работе с обращениями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</w:p>
    <w:p w:rsidR="00193246" w:rsidRPr="00AE6C1D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</w:t>
      </w:r>
      <w:r w:rsidR="0000678D" w:rsidRPr="00AE6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B75A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AD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0678D" w:rsidRPr="00AE6C1D">
        <w:rPr>
          <w:rFonts w:ascii="Times New Roman" w:hAnsi="Times New Roman" w:cs="Times New Roman"/>
          <w:sz w:val="28"/>
          <w:szCs w:val="28"/>
        </w:rPr>
        <w:t>4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 Камчатского края (далее – Инспекция) является исполнительным органом государственной власти Камчатского края, уполномоченным на осуществление государственного строительного надзора при строительстве, реконструкции объектов капитального строительства на территории Камчатского края.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(подрядчиком),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и жалоб граждан, поступивших в Инспекцию </w:t>
      </w:r>
      <w:r w:rsidR="00B75AD8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00678D" w:rsidRPr="0000678D">
        <w:rPr>
          <w:rFonts w:ascii="Times New Roman" w:hAnsi="Times New Roman" w:cs="Times New Roman"/>
          <w:sz w:val="28"/>
          <w:szCs w:val="28"/>
        </w:rPr>
        <w:t xml:space="preserve">2014 </w:t>
      </w:r>
      <w:r w:rsidR="0000678D">
        <w:rPr>
          <w:rFonts w:ascii="Times New Roman" w:hAnsi="Times New Roman" w:cs="Times New Roman"/>
          <w:sz w:val="28"/>
          <w:szCs w:val="28"/>
        </w:rPr>
        <w:t xml:space="preserve">– 23, </w:t>
      </w:r>
      <w:r w:rsidR="0000678D" w:rsidRPr="0000678D">
        <w:rPr>
          <w:rFonts w:ascii="Times New Roman" w:hAnsi="Times New Roman" w:cs="Times New Roman"/>
          <w:sz w:val="28"/>
          <w:szCs w:val="28"/>
        </w:rPr>
        <w:t>в аналогичном периоде в</w:t>
      </w:r>
      <w:r w:rsidR="0000678D">
        <w:rPr>
          <w:rFonts w:ascii="Times New Roman" w:hAnsi="Times New Roman" w:cs="Times New Roman"/>
          <w:sz w:val="28"/>
          <w:szCs w:val="28"/>
        </w:rPr>
        <w:t xml:space="preserve"> </w:t>
      </w:r>
      <w:r w:rsidR="00B75AD8">
        <w:rPr>
          <w:rFonts w:ascii="Times New Roman" w:hAnsi="Times New Roman" w:cs="Times New Roman"/>
          <w:sz w:val="28"/>
          <w:szCs w:val="28"/>
        </w:rPr>
        <w:t>2013 года – 31,</w:t>
      </w:r>
      <w:r w:rsidR="0000678D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B75AD8">
        <w:rPr>
          <w:rFonts w:ascii="Times New Roman" w:hAnsi="Times New Roman" w:cs="Times New Roman"/>
          <w:sz w:val="28"/>
          <w:szCs w:val="28"/>
        </w:rPr>
        <w:t xml:space="preserve"> </w:t>
      </w:r>
      <w:r w:rsidR="00C94F0C">
        <w:rPr>
          <w:rFonts w:ascii="Times New Roman" w:hAnsi="Times New Roman" w:cs="Times New Roman"/>
          <w:sz w:val="28"/>
          <w:szCs w:val="28"/>
        </w:rPr>
        <w:t xml:space="preserve">2012 году – </w:t>
      </w:r>
      <w:r w:rsidR="00B75AD8" w:rsidRPr="00B75AD8">
        <w:rPr>
          <w:rFonts w:ascii="Times New Roman" w:hAnsi="Times New Roman" w:cs="Times New Roman"/>
          <w:sz w:val="28"/>
          <w:szCs w:val="28"/>
        </w:rPr>
        <w:t>26</w:t>
      </w:r>
      <w:r w:rsidR="00006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D8">
        <w:rPr>
          <w:rFonts w:ascii="Times New Roman" w:hAnsi="Times New Roman" w:cs="Times New Roman"/>
          <w:sz w:val="28"/>
          <w:szCs w:val="28"/>
        </w:rPr>
        <w:t>К</w:t>
      </w:r>
      <w:r w:rsidR="00C94F0C">
        <w:rPr>
          <w:rFonts w:ascii="Times New Roman" w:hAnsi="Times New Roman" w:cs="Times New Roman"/>
          <w:sz w:val="28"/>
          <w:szCs w:val="28"/>
        </w:rPr>
        <w:t>оличеств</w:t>
      </w:r>
      <w:r w:rsidR="00B75AD8">
        <w:rPr>
          <w:rFonts w:ascii="Times New Roman" w:hAnsi="Times New Roman" w:cs="Times New Roman"/>
          <w:sz w:val="28"/>
          <w:szCs w:val="28"/>
        </w:rPr>
        <w:t>о</w:t>
      </w:r>
      <w:r w:rsidR="00C9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B75AD8">
        <w:rPr>
          <w:rFonts w:ascii="Times New Roman" w:hAnsi="Times New Roman" w:cs="Times New Roman"/>
          <w:sz w:val="28"/>
          <w:szCs w:val="28"/>
        </w:rPr>
        <w:t>, в принципе, поддерживается на прежнем уровне, что свидетельствует о неугасающем интересе граждан в отношении проведения тех или иных строительных работ</w:t>
      </w:r>
      <w:r w:rsidR="00B51BD1">
        <w:rPr>
          <w:rFonts w:ascii="Times New Roman" w:hAnsi="Times New Roman" w:cs="Times New Roman"/>
          <w:sz w:val="28"/>
          <w:szCs w:val="28"/>
        </w:rPr>
        <w:t>.</w:t>
      </w:r>
    </w:p>
    <w:p w:rsidR="0003668D" w:rsidRPr="001A3335" w:rsidRDefault="00E02927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BD1">
        <w:rPr>
          <w:rFonts w:ascii="Times New Roman" w:hAnsi="Times New Roman" w:cs="Times New Roman"/>
          <w:sz w:val="28"/>
          <w:szCs w:val="28"/>
        </w:rPr>
        <w:t xml:space="preserve">бращения содержали вопросы по законности строительства тех или иных объектов строительства на территории Камчатского края, а также вопросы, не относящиеся к компетенции Инспекции. </w:t>
      </w:r>
      <w:r w:rsidR="0003668D">
        <w:rPr>
          <w:rFonts w:ascii="Times New Roman" w:hAnsi="Times New Roman" w:cs="Times New Roman"/>
          <w:sz w:val="28"/>
          <w:szCs w:val="28"/>
        </w:rPr>
        <w:t>Письменные обращения граждан по вопросам, не относящимся к компетенции Инспекции, своевременно переадресовывались в соответствующие органы и организации, в  компетенцию которых входит решение поставленных в обращении вопросов.</w:t>
      </w:r>
      <w:r w:rsidR="00834319">
        <w:rPr>
          <w:rFonts w:ascii="Times New Roman" w:hAnsi="Times New Roman" w:cs="Times New Roman"/>
          <w:sz w:val="28"/>
          <w:szCs w:val="28"/>
        </w:rPr>
        <w:t xml:space="preserve"> В соответствии с ч. 3 ст. 3 федерального закона от 02.05.2006 №59-ФЗ</w:t>
      </w:r>
      <w:r w:rsidR="001A3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668D" w:rsidRDefault="00834319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 9 федерального закона от 02.05.2006 №59-ФЗ в случае необходимости обращения рассматривались с выездом на место, либо</w:t>
      </w:r>
      <w:r w:rsidR="00B51BD1">
        <w:rPr>
          <w:rFonts w:ascii="Times New Roman" w:hAnsi="Times New Roman" w:cs="Times New Roman"/>
          <w:sz w:val="28"/>
          <w:szCs w:val="28"/>
        </w:rPr>
        <w:t xml:space="preserve"> проводились внеплановые проверки объектов капитального строительства на предмет их надёжности и безопасности. </w:t>
      </w:r>
      <w:r w:rsidR="0003668D">
        <w:rPr>
          <w:rFonts w:ascii="Times New Roman" w:hAnsi="Times New Roman" w:cs="Times New Roman"/>
          <w:sz w:val="28"/>
          <w:szCs w:val="28"/>
        </w:rPr>
        <w:t>Основная часть обращений, поступивших в Инспекцию за отчетный период, связана с вопросами нарушения организационно-правового порядка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технических регламентов (норм и правил) </w:t>
      </w:r>
      <w:r w:rsidR="000366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="0003668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строящихся</w:t>
      </w:r>
      <w:r w:rsidR="0003668D">
        <w:rPr>
          <w:rFonts w:ascii="Times New Roman" w:hAnsi="Times New Roman" w:cs="Times New Roman"/>
          <w:sz w:val="28"/>
          <w:szCs w:val="28"/>
        </w:rPr>
        <w:t xml:space="preserve"> и реконструируемых объектах капитального строительства. </w:t>
      </w:r>
    </w:p>
    <w:p w:rsidR="00193246" w:rsidRPr="00193246" w:rsidRDefault="00B75AD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</w:t>
      </w:r>
      <w:r w:rsidR="00B907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руководитель Инспекции Прудников С.Ю. давал интервью на телеканале «Причал» на тему «Работа с обращениями граждан в Инспекции государственного строительного надзора Камчатского края»</w:t>
      </w:r>
      <w:r w:rsidR="00B51BD1">
        <w:rPr>
          <w:rFonts w:ascii="Times New Roman" w:hAnsi="Times New Roman" w:cs="Times New Roman"/>
          <w:sz w:val="28"/>
          <w:szCs w:val="28"/>
        </w:rPr>
        <w:t>.</w:t>
      </w:r>
    </w:p>
    <w:sectPr w:rsidR="00193246" w:rsidRPr="00193246" w:rsidSect="00124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17" w:rsidRDefault="006D7017">
      <w:pPr>
        <w:spacing w:after="0" w:line="240" w:lineRule="auto"/>
      </w:pPr>
      <w:r>
        <w:separator/>
      </w:r>
    </w:p>
  </w:endnote>
  <w:endnote w:type="continuationSeparator" w:id="0">
    <w:p w:rsidR="006D7017" w:rsidRDefault="006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FF" w:rsidRDefault="00124DE4" w:rsidP="003461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CFF" w:rsidRDefault="006D7017" w:rsidP="003461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3D" w:rsidRDefault="006D70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17" w:rsidRDefault="006D7017">
      <w:pPr>
        <w:spacing w:after="0" w:line="240" w:lineRule="auto"/>
      </w:pPr>
      <w:r>
        <w:separator/>
      </w:r>
    </w:p>
  </w:footnote>
  <w:footnote w:type="continuationSeparator" w:id="0">
    <w:p w:rsidR="006D7017" w:rsidRDefault="006D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FF" w:rsidRPr="00135461" w:rsidRDefault="006D7017" w:rsidP="0013546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0678D"/>
    <w:rsid w:val="00013CF9"/>
    <w:rsid w:val="0003668D"/>
    <w:rsid w:val="00037ECB"/>
    <w:rsid w:val="00061415"/>
    <w:rsid w:val="000B013C"/>
    <w:rsid w:val="000C0BBD"/>
    <w:rsid w:val="000E0F2B"/>
    <w:rsid w:val="000F0B16"/>
    <w:rsid w:val="0012303F"/>
    <w:rsid w:val="00124DE4"/>
    <w:rsid w:val="00145E11"/>
    <w:rsid w:val="0016158E"/>
    <w:rsid w:val="00172F8B"/>
    <w:rsid w:val="00193246"/>
    <w:rsid w:val="001A3335"/>
    <w:rsid w:val="001B1556"/>
    <w:rsid w:val="001B1E35"/>
    <w:rsid w:val="001B6AB4"/>
    <w:rsid w:val="001E0214"/>
    <w:rsid w:val="001E2476"/>
    <w:rsid w:val="00200461"/>
    <w:rsid w:val="0020168B"/>
    <w:rsid w:val="00216F65"/>
    <w:rsid w:val="00250948"/>
    <w:rsid w:val="002525AD"/>
    <w:rsid w:val="002B6811"/>
    <w:rsid w:val="002C09BE"/>
    <w:rsid w:val="002E070E"/>
    <w:rsid w:val="00335AA0"/>
    <w:rsid w:val="003C7A80"/>
    <w:rsid w:val="003E056D"/>
    <w:rsid w:val="003E6726"/>
    <w:rsid w:val="00407A59"/>
    <w:rsid w:val="00432902"/>
    <w:rsid w:val="004869B2"/>
    <w:rsid w:val="004F42A3"/>
    <w:rsid w:val="00551216"/>
    <w:rsid w:val="00572F58"/>
    <w:rsid w:val="005B3906"/>
    <w:rsid w:val="005B5E16"/>
    <w:rsid w:val="005C2271"/>
    <w:rsid w:val="005C2735"/>
    <w:rsid w:val="006144C7"/>
    <w:rsid w:val="0063156F"/>
    <w:rsid w:val="00662FBF"/>
    <w:rsid w:val="006D7017"/>
    <w:rsid w:val="007870AE"/>
    <w:rsid w:val="007B4475"/>
    <w:rsid w:val="007F3656"/>
    <w:rsid w:val="00801359"/>
    <w:rsid w:val="00815FF9"/>
    <w:rsid w:val="00834319"/>
    <w:rsid w:val="008B4416"/>
    <w:rsid w:val="008C03C6"/>
    <w:rsid w:val="009139A6"/>
    <w:rsid w:val="00944850"/>
    <w:rsid w:val="009622C3"/>
    <w:rsid w:val="009A2A01"/>
    <w:rsid w:val="009A7030"/>
    <w:rsid w:val="009C40F5"/>
    <w:rsid w:val="00A234C4"/>
    <w:rsid w:val="00A639E8"/>
    <w:rsid w:val="00AB2E67"/>
    <w:rsid w:val="00AE6C1D"/>
    <w:rsid w:val="00B51BD1"/>
    <w:rsid w:val="00B75AD8"/>
    <w:rsid w:val="00B846A2"/>
    <w:rsid w:val="00B90794"/>
    <w:rsid w:val="00BC347A"/>
    <w:rsid w:val="00BD5564"/>
    <w:rsid w:val="00BF7BBE"/>
    <w:rsid w:val="00C26CFA"/>
    <w:rsid w:val="00C74012"/>
    <w:rsid w:val="00C94F0C"/>
    <w:rsid w:val="00CE3DD1"/>
    <w:rsid w:val="00CF18E7"/>
    <w:rsid w:val="00D1600A"/>
    <w:rsid w:val="00D21479"/>
    <w:rsid w:val="00D26C8C"/>
    <w:rsid w:val="00D275B5"/>
    <w:rsid w:val="00D7014F"/>
    <w:rsid w:val="00DC5844"/>
    <w:rsid w:val="00DF05CE"/>
    <w:rsid w:val="00DF5089"/>
    <w:rsid w:val="00E02927"/>
    <w:rsid w:val="00E02BD2"/>
    <w:rsid w:val="00E1289D"/>
    <w:rsid w:val="00E4338A"/>
    <w:rsid w:val="00E46031"/>
    <w:rsid w:val="00E87B88"/>
    <w:rsid w:val="00EC157B"/>
    <w:rsid w:val="00ED3402"/>
    <w:rsid w:val="00F078D1"/>
    <w:rsid w:val="00F13024"/>
    <w:rsid w:val="00F419DC"/>
    <w:rsid w:val="00F56D6C"/>
    <w:rsid w:val="00F71249"/>
    <w:rsid w:val="00F821E5"/>
    <w:rsid w:val="00FB4E2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D34D-BD06-41B4-8391-8B71C99E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Чужмир Татьяна Владимировна</cp:lastModifiedBy>
  <cp:revision>8</cp:revision>
  <cp:lastPrinted>2014-07-11T00:50:00Z</cp:lastPrinted>
  <dcterms:created xsi:type="dcterms:W3CDTF">2014-07-08T02:22:00Z</dcterms:created>
  <dcterms:modified xsi:type="dcterms:W3CDTF">2014-07-11T00:50:00Z</dcterms:modified>
</cp:coreProperties>
</file>