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23C26" w14:textId="77777777" w:rsidR="00D44D16" w:rsidRPr="00A919A0" w:rsidRDefault="00D44D16" w:rsidP="00D44D16">
      <w:pPr>
        <w:autoSpaceDE w:val="0"/>
        <w:autoSpaceDN w:val="0"/>
        <w:adjustRightInd w:val="0"/>
        <w:rPr>
          <w:bCs/>
        </w:rPr>
      </w:pPr>
    </w:p>
    <w:p w14:paraId="08CD39DC" w14:textId="77777777" w:rsidR="00091FC8" w:rsidRPr="00A919A0" w:rsidRDefault="00091FC8" w:rsidP="00091FC8">
      <w:pPr>
        <w:autoSpaceDE w:val="0"/>
        <w:autoSpaceDN w:val="0"/>
        <w:adjustRightInd w:val="0"/>
        <w:jc w:val="center"/>
        <w:rPr>
          <w:bCs/>
        </w:rPr>
      </w:pPr>
      <w:r w:rsidRPr="00A919A0">
        <w:rPr>
          <w:bCs/>
        </w:rPr>
        <w:t xml:space="preserve">Уведомление о проведении публичных консультаций в рамках анализа </w:t>
      </w:r>
    </w:p>
    <w:p w14:paraId="355D39F4" w14:textId="633C9E45" w:rsidR="00091FC8" w:rsidRPr="00A919A0" w:rsidRDefault="00091FC8" w:rsidP="00D44D16">
      <w:pPr>
        <w:autoSpaceDE w:val="0"/>
        <w:autoSpaceDN w:val="0"/>
        <w:adjustRightInd w:val="0"/>
        <w:jc w:val="center"/>
        <w:rPr>
          <w:bCs/>
        </w:rPr>
      </w:pPr>
      <w:r w:rsidRPr="00A919A0">
        <w:rPr>
          <w:bCs/>
        </w:rPr>
        <w:t>проекта нормативного правового акта на соответствие его антимонопольному законодательству</w:t>
      </w:r>
    </w:p>
    <w:p w14:paraId="5485064E" w14:textId="5988CE7F" w:rsidR="00091FC8" w:rsidRDefault="00091FC8" w:rsidP="007F1308">
      <w:pPr>
        <w:pBdr>
          <w:top w:val="single" w:sz="4" w:space="1" w:color="auto"/>
          <w:left w:val="single" w:sz="4" w:space="1" w:color="auto"/>
          <w:bottom w:val="single" w:sz="4" w:space="1" w:color="auto"/>
          <w:right w:val="single" w:sz="4" w:space="1" w:color="auto"/>
        </w:pBdr>
        <w:tabs>
          <w:tab w:val="left" w:pos="567"/>
        </w:tabs>
        <w:jc w:val="both"/>
      </w:pPr>
      <w:r w:rsidRPr="00A919A0">
        <w:tab/>
        <w:t xml:space="preserve">Настоящим </w:t>
      </w:r>
      <w:r w:rsidR="005D2A4E" w:rsidRPr="00A919A0">
        <w:t xml:space="preserve">Инспекция государственного строительного надзора Камчатского края </w:t>
      </w:r>
      <w:r w:rsidRPr="00A919A0">
        <w:t xml:space="preserve">уведомляет о проведении публичных консультаций </w:t>
      </w:r>
    </w:p>
    <w:p w14:paraId="62E34413" w14:textId="0DBC5A81" w:rsidR="007F1308" w:rsidRPr="008D13CF" w:rsidRDefault="008537D5" w:rsidP="007F1308">
      <w:pPr>
        <w:pBdr>
          <w:top w:val="single" w:sz="4" w:space="1" w:color="auto"/>
          <w:left w:val="single" w:sz="4" w:space="1" w:color="auto"/>
          <w:bottom w:val="single" w:sz="4" w:space="1" w:color="auto"/>
          <w:right w:val="single" w:sz="4" w:space="1" w:color="auto"/>
        </w:pBdr>
        <w:adjustRightInd w:val="0"/>
        <w:spacing w:before="108" w:after="108"/>
        <w:jc w:val="both"/>
        <w:outlineLvl w:val="0"/>
        <w:rPr>
          <w:szCs w:val="28"/>
        </w:rPr>
      </w:pPr>
      <w:r>
        <w:t xml:space="preserve">Проекта </w:t>
      </w:r>
      <w:r w:rsidR="003A6018">
        <w:t>постановления Правительства</w:t>
      </w:r>
      <w:r>
        <w:t xml:space="preserve"> Камчатского края «</w:t>
      </w:r>
      <w:permStart w:id="1665482077" w:edGrp="everyone"/>
      <w:r w:rsidR="007F1308">
        <w:rPr>
          <w:bCs/>
          <w:szCs w:val="28"/>
        </w:rPr>
        <w:t xml:space="preserve">Об утверждении положения о региональном государственном контроле (надзоре) в области долевого строительства многоквартирных домов и (или) иных объектов недвижимости» </w:t>
      </w:r>
    </w:p>
    <w:permEnd w:id="1665482077"/>
    <w:p w14:paraId="7066C2C3" w14:textId="0EEBD565" w:rsidR="008537D5" w:rsidRPr="00A919A0" w:rsidRDefault="008537D5" w:rsidP="007F1308">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567"/>
        </w:tabs>
        <w:jc w:val="both"/>
      </w:pPr>
    </w:p>
    <w:p w14:paraId="0E4FAED0" w14:textId="3CCCCC2F" w:rsidR="00091FC8" w:rsidRPr="00A919A0" w:rsidRDefault="00091FC8" w:rsidP="007F1308">
      <w:pPr>
        <w:pBdr>
          <w:top w:val="single" w:sz="4" w:space="1" w:color="auto"/>
          <w:left w:val="single" w:sz="4" w:space="1" w:color="auto"/>
          <w:bottom w:val="single" w:sz="4" w:space="1" w:color="auto"/>
          <w:right w:val="single" w:sz="4" w:space="1" w:color="auto"/>
        </w:pBdr>
        <w:jc w:val="both"/>
      </w:pPr>
      <w:r w:rsidRPr="00A919A0">
        <w:t xml:space="preserve">В рамках публичных консультаций все заинтересованные лица могут направить свои предложения и замечания по </w:t>
      </w:r>
      <w:r w:rsidR="00A017BC" w:rsidRPr="00A919A0">
        <w:t>данно</w:t>
      </w:r>
      <w:r w:rsidRPr="00A919A0">
        <w:t>му нормативному правовому акту.</w:t>
      </w:r>
    </w:p>
    <w:p w14:paraId="4169FCE2" w14:textId="3760A0C1" w:rsidR="00C928DB" w:rsidRPr="00A919A0" w:rsidRDefault="00091FC8" w:rsidP="007F1308">
      <w:pPr>
        <w:pBdr>
          <w:top w:val="single" w:sz="4" w:space="1" w:color="auto"/>
          <w:left w:val="single" w:sz="4" w:space="1" w:color="auto"/>
          <w:bottom w:val="single" w:sz="4" w:space="1" w:color="auto"/>
          <w:right w:val="single" w:sz="4" w:space="1" w:color="auto"/>
        </w:pBdr>
        <w:jc w:val="both"/>
      </w:pPr>
      <w:r w:rsidRPr="00A919A0">
        <w:t xml:space="preserve">Предложения и замечания принимаются по адресу: пл. им. В.И. Ленина, д. </w:t>
      </w:r>
      <w:r w:rsidR="00E95E9B">
        <w:t>1, г. Петропавловск-Камчатский</w:t>
      </w:r>
      <w:r w:rsidR="008537D5">
        <w:t>;</w:t>
      </w:r>
      <w:r w:rsidR="005D2A4E" w:rsidRPr="00A919A0">
        <w:t xml:space="preserve">  ул. Ключевская, д. 56, </w:t>
      </w:r>
      <w:r w:rsidR="005D2A4E" w:rsidRPr="00A919A0">
        <w:rPr>
          <w:b/>
        </w:rPr>
        <w:t>каб. №</w:t>
      </w:r>
      <w:r w:rsidR="005D2A4E" w:rsidRPr="00A919A0">
        <w:t xml:space="preserve"> </w:t>
      </w:r>
      <w:r w:rsidR="00712325" w:rsidRPr="00A919A0">
        <w:t>314-6</w:t>
      </w:r>
      <w:r w:rsidR="005D2A4E" w:rsidRPr="00A919A0">
        <w:t xml:space="preserve"> , г. Петропавловск-Камчатский, а также по адресу электронной почты: </w:t>
      </w:r>
      <w:hyperlink r:id="rId8" w:history="1">
        <w:r w:rsidR="005D2A4E" w:rsidRPr="00A919A0">
          <w:rPr>
            <w:rStyle w:val="a3"/>
            <w:color w:val="auto"/>
          </w:rPr>
          <w:t>stroynadzor@kamgov.ru</w:t>
        </w:r>
      </w:hyperlink>
      <w:r w:rsidR="00C928DB" w:rsidRPr="00A919A0">
        <w:rPr>
          <w:rStyle w:val="a3"/>
          <w:color w:val="auto"/>
        </w:rPr>
        <w:t>,</w:t>
      </w:r>
      <w:r w:rsidR="00C928DB" w:rsidRPr="00A919A0">
        <w:t xml:space="preserve"> и должны содержать следующие сведения об участнике публичных консультаций: Ф.И.О, наименование организации, почтовый адрес (адрес электронной почты). </w:t>
      </w:r>
    </w:p>
    <w:p w14:paraId="21F21830" w14:textId="62CEFDE0" w:rsidR="00091FC8" w:rsidRPr="00A919A0" w:rsidRDefault="00091FC8" w:rsidP="007F1308">
      <w:pPr>
        <w:pBdr>
          <w:top w:val="single" w:sz="4" w:space="1" w:color="auto"/>
          <w:left w:val="single" w:sz="4" w:space="1" w:color="auto"/>
          <w:bottom w:val="single" w:sz="4" w:space="1" w:color="auto"/>
          <w:right w:val="single" w:sz="4" w:space="1" w:color="auto"/>
        </w:pBdr>
        <w:jc w:val="both"/>
      </w:pPr>
    </w:p>
    <w:p w14:paraId="5F96ACDF" w14:textId="40E90E37" w:rsidR="00091FC8" w:rsidRPr="00A919A0" w:rsidRDefault="00091FC8" w:rsidP="007F1308">
      <w:pPr>
        <w:pBdr>
          <w:top w:val="single" w:sz="4" w:space="1" w:color="auto"/>
          <w:left w:val="single" w:sz="4" w:space="1" w:color="auto"/>
          <w:bottom w:val="single" w:sz="4" w:space="1" w:color="auto"/>
          <w:right w:val="single" w:sz="4" w:space="1" w:color="auto"/>
        </w:pBdr>
        <w:jc w:val="both"/>
      </w:pPr>
      <w:r w:rsidRPr="00A919A0">
        <w:t xml:space="preserve">Сроки приема предложений и замечаний: </w:t>
      </w:r>
      <w:r w:rsidRPr="008537D5">
        <w:rPr>
          <w:shd w:val="clear" w:color="auto" w:fill="F2F2F2" w:themeFill="background1" w:themeFillShade="F2"/>
        </w:rPr>
        <w:t xml:space="preserve">с </w:t>
      </w:r>
      <w:permStart w:id="470560080" w:edGrp="everyone"/>
      <w:r w:rsidR="007F1308">
        <w:rPr>
          <w:shd w:val="clear" w:color="auto" w:fill="F2F2F2" w:themeFill="background1" w:themeFillShade="F2"/>
        </w:rPr>
        <w:t>08.07</w:t>
      </w:r>
      <w:r w:rsidR="003A6018">
        <w:rPr>
          <w:shd w:val="clear" w:color="auto" w:fill="F2F2F2" w:themeFill="background1" w:themeFillShade="F2"/>
        </w:rPr>
        <w:t>.2021</w:t>
      </w:r>
      <w:r w:rsidRPr="008537D5">
        <w:rPr>
          <w:shd w:val="clear" w:color="auto" w:fill="F2F2F2" w:themeFill="background1" w:themeFillShade="F2"/>
        </w:rPr>
        <w:t xml:space="preserve"> </w:t>
      </w:r>
      <w:permEnd w:id="470560080"/>
      <w:r w:rsidRPr="008537D5">
        <w:rPr>
          <w:shd w:val="clear" w:color="auto" w:fill="F2F2F2" w:themeFill="background1" w:themeFillShade="F2"/>
        </w:rPr>
        <w:t xml:space="preserve">по </w:t>
      </w:r>
      <w:r w:rsidR="007F1308">
        <w:rPr>
          <w:shd w:val="clear" w:color="auto" w:fill="F2F2F2" w:themeFill="background1" w:themeFillShade="F2"/>
        </w:rPr>
        <w:t>15.07</w:t>
      </w:r>
      <w:r w:rsidR="003A6018">
        <w:rPr>
          <w:shd w:val="clear" w:color="auto" w:fill="F2F2F2" w:themeFill="background1" w:themeFillShade="F2"/>
        </w:rPr>
        <w:t>.2021</w:t>
      </w:r>
      <w:r w:rsidRPr="008537D5">
        <w:rPr>
          <w:shd w:val="clear" w:color="auto" w:fill="F2F2F2" w:themeFill="background1" w:themeFillShade="F2"/>
        </w:rPr>
        <w:t>.</w:t>
      </w:r>
    </w:p>
    <w:p w14:paraId="3272D322" w14:textId="4232CFDA" w:rsidR="00091FC8" w:rsidRPr="00A919A0" w:rsidRDefault="00091FC8" w:rsidP="007F1308">
      <w:pPr>
        <w:pBdr>
          <w:top w:val="single" w:sz="4" w:space="1" w:color="auto"/>
          <w:left w:val="single" w:sz="4" w:space="1" w:color="auto"/>
          <w:bottom w:val="single" w:sz="4" w:space="1" w:color="auto"/>
          <w:right w:val="single" w:sz="4" w:space="1" w:color="auto"/>
        </w:pBdr>
        <w:jc w:val="both"/>
      </w:pPr>
      <w:r w:rsidRPr="00A919A0">
        <w:t xml:space="preserve">Место размещения уведомления и реестра нормативных правовых актов в информационно-телекоммуникационной сети «Интернет» (полный электронный адрес): </w:t>
      </w:r>
      <w:r w:rsidR="008537D5" w:rsidRPr="008537D5">
        <w:rPr>
          <w:shd w:val="clear" w:color="auto" w:fill="F2F2F2" w:themeFill="background1" w:themeFillShade="F2"/>
        </w:rPr>
        <w:t>https://</w:t>
      </w:r>
      <w:r w:rsidR="003A6018" w:rsidRPr="003A6018">
        <w:t xml:space="preserve"> </w:t>
      </w:r>
      <w:r w:rsidR="003A6018" w:rsidRPr="003A6018">
        <w:rPr>
          <w:shd w:val="clear" w:color="auto" w:fill="F2F2F2" w:themeFill="background1" w:themeFillShade="F2"/>
        </w:rPr>
        <w:t>https://www.kamgov.ru/instroy/current_activities/antimonopolnyj-komplaens/antimonopolnyj-komplaens-uvedomlenija</w:t>
      </w:r>
    </w:p>
    <w:p w14:paraId="7A1A9D4F" w14:textId="5BE86F13" w:rsidR="00091FC8" w:rsidRPr="00A919A0" w:rsidRDefault="00091FC8" w:rsidP="007F1308">
      <w:pPr>
        <w:pBdr>
          <w:top w:val="single" w:sz="4" w:space="1" w:color="auto"/>
          <w:left w:val="single" w:sz="4" w:space="1" w:color="auto"/>
          <w:bottom w:val="single" w:sz="4" w:space="1" w:color="auto"/>
          <w:right w:val="single" w:sz="4" w:space="1" w:color="auto"/>
        </w:pBdr>
        <w:jc w:val="both"/>
      </w:pPr>
      <w:r w:rsidRPr="00A919A0">
        <w:t xml:space="preserve">Все поступившие предложения и замечания будут рассмотрены </w:t>
      </w:r>
      <w:r w:rsidRPr="008537D5">
        <w:rPr>
          <w:shd w:val="clear" w:color="auto" w:fill="F2F2F2" w:themeFill="background1" w:themeFillShade="F2"/>
        </w:rPr>
        <w:t xml:space="preserve">до </w:t>
      </w:r>
      <w:r w:rsidR="007F1308">
        <w:rPr>
          <w:shd w:val="clear" w:color="auto" w:fill="F2F2F2" w:themeFill="background1" w:themeFillShade="F2"/>
        </w:rPr>
        <w:t>19.07</w:t>
      </w:r>
      <w:r w:rsidR="00087D35">
        <w:rPr>
          <w:shd w:val="clear" w:color="auto" w:fill="F2F2F2" w:themeFill="background1" w:themeFillShade="F2"/>
        </w:rPr>
        <w:t>.2021</w:t>
      </w:r>
      <w:r w:rsidRPr="008537D5">
        <w:rPr>
          <w:shd w:val="clear" w:color="auto" w:fill="F2F2F2" w:themeFill="background1" w:themeFillShade="F2"/>
        </w:rPr>
        <w:t>.</w:t>
      </w:r>
    </w:p>
    <w:p w14:paraId="4E174C8E" w14:textId="77777777" w:rsidR="00CD15FC" w:rsidRPr="00A919A0" w:rsidRDefault="00CD15FC" w:rsidP="007F1308">
      <w:pPr>
        <w:pBdr>
          <w:top w:val="single" w:sz="4" w:space="1" w:color="auto"/>
          <w:left w:val="single" w:sz="4" w:space="1" w:color="auto"/>
          <w:bottom w:val="single" w:sz="4" w:space="1" w:color="auto"/>
          <w:right w:val="single" w:sz="4" w:space="1" w:color="auto"/>
        </w:pBdr>
        <w:jc w:val="both"/>
      </w:pPr>
      <w:bookmarkStart w:id="0" w:name="_GoBack"/>
      <w:bookmarkEnd w:id="0"/>
    </w:p>
    <w:p w14:paraId="452B9C94" w14:textId="77777777" w:rsidR="00091FC8" w:rsidRPr="00A919A0" w:rsidRDefault="00091FC8" w:rsidP="007F1308">
      <w:pPr>
        <w:pBdr>
          <w:top w:val="single" w:sz="4" w:space="1" w:color="auto"/>
          <w:left w:val="single" w:sz="4" w:space="1" w:color="auto"/>
          <w:bottom w:val="single" w:sz="4" w:space="1" w:color="auto"/>
          <w:right w:val="single" w:sz="4" w:space="1" w:color="auto"/>
        </w:pBdr>
        <w:jc w:val="both"/>
      </w:pPr>
      <w:r w:rsidRPr="00A919A0">
        <w:t>К уведомлению прилагаются:</w:t>
      </w:r>
    </w:p>
    <w:p w14:paraId="3522C5E3" w14:textId="2DA40E9E" w:rsidR="00091FC8" w:rsidRPr="00A919A0" w:rsidRDefault="00091FC8" w:rsidP="007F1308">
      <w:pPr>
        <w:pBdr>
          <w:top w:val="single" w:sz="4" w:space="1" w:color="auto"/>
          <w:left w:val="single" w:sz="4" w:space="1" w:color="auto"/>
          <w:bottom w:val="single" w:sz="4" w:space="1" w:color="auto"/>
          <w:right w:val="single" w:sz="4" w:space="1" w:color="auto"/>
        </w:pBdr>
        <w:jc w:val="both"/>
      </w:pPr>
      <w:r w:rsidRPr="00A919A0">
        <w:t>1. Анкета для участников публичных консультаций</w:t>
      </w:r>
      <w:r w:rsidR="008E5809" w:rsidRPr="00A919A0">
        <w:t xml:space="preserve"> (Форма № 3)</w:t>
      </w:r>
      <w:r w:rsidRPr="00A919A0">
        <w:t>.</w:t>
      </w:r>
    </w:p>
    <w:p w14:paraId="4F6EEDE5" w14:textId="5D73AADF" w:rsidR="00091FC8" w:rsidRPr="007F1308" w:rsidRDefault="00091FC8" w:rsidP="007F1308">
      <w:pPr>
        <w:pBdr>
          <w:top w:val="single" w:sz="4" w:space="1" w:color="auto"/>
          <w:left w:val="single" w:sz="4" w:space="1" w:color="auto"/>
          <w:bottom w:val="single" w:sz="4" w:space="1" w:color="auto"/>
          <w:right w:val="single" w:sz="4" w:space="1" w:color="auto"/>
        </w:pBdr>
        <w:adjustRightInd w:val="0"/>
        <w:spacing w:before="108" w:after="108"/>
        <w:jc w:val="both"/>
        <w:outlineLvl w:val="0"/>
        <w:rPr>
          <w:szCs w:val="28"/>
        </w:rPr>
      </w:pPr>
      <w:r w:rsidRPr="00A919A0">
        <w:t xml:space="preserve">2. </w:t>
      </w:r>
      <w:r w:rsidR="00087D35">
        <w:t>Проект постановления Правительства Камчатского края «</w:t>
      </w:r>
      <w:permStart w:id="476995674" w:edGrp="everyone"/>
      <w:r w:rsidR="007F1308">
        <w:rPr>
          <w:bCs/>
          <w:szCs w:val="28"/>
        </w:rPr>
        <w:t xml:space="preserve">Об утверждении положения о региональном государственном контроле (надзоре) в области долевого строительства многоквартирных домов и (или) иных объектов недвижимости» </w:t>
      </w:r>
      <w:permEnd w:id="476995674"/>
    </w:p>
    <w:p w14:paraId="74AF9C73" w14:textId="77777777" w:rsidR="00CD15FC" w:rsidRPr="00A919A0" w:rsidRDefault="00CD15FC" w:rsidP="007F1308">
      <w:pPr>
        <w:pBdr>
          <w:top w:val="single" w:sz="4" w:space="1" w:color="auto"/>
          <w:left w:val="single" w:sz="4" w:space="1" w:color="auto"/>
          <w:bottom w:val="single" w:sz="4" w:space="1" w:color="auto"/>
          <w:right w:val="single" w:sz="4" w:space="1" w:color="auto"/>
        </w:pBdr>
        <w:jc w:val="both"/>
      </w:pPr>
    </w:p>
    <w:p w14:paraId="6DA9471A" w14:textId="77777777" w:rsidR="00091FC8" w:rsidRPr="00A919A0" w:rsidRDefault="00091FC8" w:rsidP="007F1308">
      <w:pPr>
        <w:pBdr>
          <w:top w:val="single" w:sz="4" w:space="1" w:color="auto"/>
          <w:left w:val="single" w:sz="4" w:space="1" w:color="auto"/>
          <w:bottom w:val="single" w:sz="4" w:space="1" w:color="auto"/>
          <w:right w:val="single" w:sz="4" w:space="1" w:color="auto"/>
        </w:pBdr>
        <w:jc w:val="both"/>
      </w:pPr>
      <w:r w:rsidRPr="00A919A0">
        <w:t xml:space="preserve">Контактные лица: </w:t>
      </w:r>
    </w:p>
    <w:p w14:paraId="4DE1F057" w14:textId="77777777" w:rsidR="00E95E9B" w:rsidRDefault="00E95E9B" w:rsidP="007F1308">
      <w:pPr>
        <w:pBdr>
          <w:top w:val="single" w:sz="4" w:space="1" w:color="auto"/>
          <w:left w:val="single" w:sz="4" w:space="1" w:color="auto"/>
          <w:bottom w:val="single" w:sz="4" w:space="1" w:color="auto"/>
          <w:right w:val="single" w:sz="4" w:space="1" w:color="auto"/>
        </w:pBdr>
        <w:jc w:val="both"/>
      </w:pPr>
      <w:permStart w:id="1629167907" w:edGrp="everyone"/>
      <w:r>
        <w:t xml:space="preserve">Главный специалист-эксперт отдела </w:t>
      </w:r>
    </w:p>
    <w:p w14:paraId="2E814FF8" w14:textId="6FCE1D68" w:rsidR="00091FC8" w:rsidRDefault="00E95E9B" w:rsidP="007F1308">
      <w:pPr>
        <w:pBdr>
          <w:top w:val="single" w:sz="4" w:space="1" w:color="auto"/>
          <w:left w:val="single" w:sz="4" w:space="1" w:color="auto"/>
          <w:bottom w:val="single" w:sz="4" w:space="1" w:color="auto"/>
          <w:right w:val="single" w:sz="4" w:space="1" w:color="auto"/>
        </w:pBdr>
        <w:jc w:val="both"/>
      </w:pPr>
      <w:r>
        <w:t>по правовой и аналитической деятельности Инспекции</w:t>
      </w:r>
    </w:p>
    <w:p w14:paraId="514B1CE3" w14:textId="311D3A81" w:rsidR="00E95E9B" w:rsidRDefault="00087D35" w:rsidP="007F1308">
      <w:pPr>
        <w:pBdr>
          <w:top w:val="single" w:sz="4" w:space="1" w:color="auto"/>
          <w:left w:val="single" w:sz="4" w:space="1" w:color="auto"/>
          <w:bottom w:val="single" w:sz="4" w:space="1" w:color="auto"/>
          <w:right w:val="single" w:sz="4" w:space="1" w:color="auto"/>
        </w:pBdr>
        <w:jc w:val="both"/>
      </w:pPr>
      <w:r>
        <w:t>Ирина Борисовна Чудинова</w:t>
      </w:r>
    </w:p>
    <w:permEnd w:id="1629167907"/>
    <w:p w14:paraId="1A0337AB" w14:textId="77777777" w:rsidR="00E95E9B" w:rsidRDefault="00E95E9B" w:rsidP="007F1308">
      <w:pPr>
        <w:pBdr>
          <w:top w:val="single" w:sz="4" w:space="1" w:color="auto"/>
          <w:left w:val="single" w:sz="4" w:space="1" w:color="auto"/>
          <w:bottom w:val="single" w:sz="4" w:space="1" w:color="auto"/>
          <w:right w:val="single" w:sz="4" w:space="1" w:color="auto"/>
        </w:pBdr>
        <w:jc w:val="both"/>
      </w:pPr>
    </w:p>
    <w:p w14:paraId="7F54C04D" w14:textId="60630D83" w:rsidR="00E95E9B" w:rsidRDefault="00E95E9B" w:rsidP="007F1308">
      <w:pPr>
        <w:pBdr>
          <w:top w:val="single" w:sz="4" w:space="1" w:color="auto"/>
          <w:left w:val="single" w:sz="4" w:space="1" w:color="auto"/>
          <w:bottom w:val="single" w:sz="4" w:space="1" w:color="auto"/>
          <w:right w:val="single" w:sz="4" w:space="1" w:color="auto"/>
        </w:pBdr>
        <w:jc w:val="both"/>
      </w:pPr>
      <w:r>
        <w:t xml:space="preserve">+7(4152) </w:t>
      </w:r>
      <w:permStart w:id="1451505015" w:edGrp="everyone"/>
      <w:r>
        <w:t>42-71-84</w:t>
      </w:r>
      <w:permEnd w:id="1451505015"/>
    </w:p>
    <w:p w14:paraId="31E5BAD5" w14:textId="2AAB62FD" w:rsidR="00091FC8" w:rsidRPr="00A919A0" w:rsidRDefault="00091FC8" w:rsidP="007F1308">
      <w:pPr>
        <w:pBdr>
          <w:top w:val="single" w:sz="4" w:space="1" w:color="auto"/>
          <w:left w:val="single" w:sz="4" w:space="1" w:color="auto"/>
          <w:bottom w:val="single" w:sz="4" w:space="1" w:color="auto"/>
          <w:right w:val="single" w:sz="4" w:space="1" w:color="auto"/>
        </w:pBdr>
        <w:jc w:val="both"/>
      </w:pPr>
      <w:r w:rsidRPr="00A919A0">
        <w:t xml:space="preserve">с 09-00 до </w:t>
      </w:r>
      <w:r w:rsidR="00E95E9B">
        <w:t>16-00</w:t>
      </w:r>
      <w:r w:rsidRPr="00A919A0">
        <w:t xml:space="preserve"> по рабочим дням.</w:t>
      </w:r>
    </w:p>
    <w:p w14:paraId="010CB4E8" w14:textId="77777777" w:rsidR="005D2A4E" w:rsidRPr="00A919A0" w:rsidRDefault="005D2A4E" w:rsidP="00D44D16">
      <w:pPr>
        <w:jc w:val="right"/>
        <w:rPr>
          <w:b/>
        </w:rPr>
      </w:pPr>
    </w:p>
    <w:p w14:paraId="0BC7387C" w14:textId="77777777" w:rsidR="00E95E9B" w:rsidRDefault="00E95E9B">
      <w:pPr>
        <w:spacing w:after="200" w:line="276" w:lineRule="auto"/>
        <w:rPr>
          <w:b/>
        </w:rPr>
      </w:pPr>
      <w:r>
        <w:rPr>
          <w:b/>
        </w:rPr>
        <w:br w:type="page"/>
      </w:r>
    </w:p>
    <w:p w14:paraId="5C0FB5F7" w14:textId="10A7ADE7" w:rsidR="004C1D6E" w:rsidRPr="00A919A0" w:rsidRDefault="00D44D16" w:rsidP="00D44D16">
      <w:pPr>
        <w:jc w:val="right"/>
        <w:rPr>
          <w:b/>
        </w:rPr>
      </w:pPr>
      <w:r w:rsidRPr="00A919A0">
        <w:rPr>
          <w:b/>
        </w:rPr>
        <w:lastRenderedPageBreak/>
        <w:t>Форма № 3</w:t>
      </w:r>
    </w:p>
    <w:p w14:paraId="1EFD3249" w14:textId="77777777" w:rsidR="00091FC8" w:rsidRPr="00A919A0" w:rsidRDefault="00091FC8" w:rsidP="00091FC8">
      <w:pPr>
        <w:jc w:val="center"/>
        <w:rPr>
          <w:szCs w:val="28"/>
        </w:rPr>
      </w:pPr>
      <w:r w:rsidRPr="00A919A0">
        <w:rPr>
          <w:szCs w:val="28"/>
        </w:rPr>
        <w:t>Анкета для участников публичных консультаций</w:t>
      </w:r>
    </w:p>
    <w:p w14:paraId="727EE7EB" w14:textId="77777777" w:rsidR="00091FC8" w:rsidRPr="00A919A0" w:rsidRDefault="00091FC8" w:rsidP="00091FC8">
      <w:pPr>
        <w:jc w:val="center"/>
      </w:pPr>
    </w:p>
    <w:tbl>
      <w:tblPr>
        <w:tblStyle w:val="ac"/>
        <w:tblW w:w="0" w:type="auto"/>
        <w:tblLook w:val="04A0" w:firstRow="1" w:lastRow="0" w:firstColumn="1" w:lastColumn="0" w:noHBand="0" w:noVBand="1"/>
      </w:tblPr>
      <w:tblGrid>
        <w:gridCol w:w="4672"/>
        <w:gridCol w:w="4673"/>
      </w:tblGrid>
      <w:tr w:rsidR="00A919A0" w:rsidRPr="00A919A0" w14:paraId="10E5AB43" w14:textId="77777777" w:rsidTr="001F1275">
        <w:tc>
          <w:tcPr>
            <w:tcW w:w="9345" w:type="dxa"/>
            <w:gridSpan w:val="2"/>
          </w:tcPr>
          <w:p w14:paraId="09941491" w14:textId="77777777" w:rsidR="00091FC8" w:rsidRPr="00A919A0" w:rsidRDefault="00091FC8" w:rsidP="001F1275">
            <w:pPr>
              <w:jc w:val="center"/>
            </w:pPr>
            <w:r w:rsidRPr="00A919A0">
              <w:t>По возможности, укажите:</w:t>
            </w:r>
          </w:p>
        </w:tc>
      </w:tr>
      <w:tr w:rsidR="00A919A0" w:rsidRPr="00A919A0" w14:paraId="18905BB6" w14:textId="77777777" w:rsidTr="001F1275">
        <w:tc>
          <w:tcPr>
            <w:tcW w:w="4672" w:type="dxa"/>
          </w:tcPr>
          <w:p w14:paraId="55E7DFBD" w14:textId="77777777" w:rsidR="00091FC8" w:rsidRPr="00A919A0" w:rsidRDefault="00091FC8" w:rsidP="001F1275">
            <w:pPr>
              <w:jc w:val="both"/>
            </w:pPr>
            <w:r w:rsidRPr="00A919A0">
              <w:t>Наименование организации:</w:t>
            </w:r>
          </w:p>
        </w:tc>
        <w:tc>
          <w:tcPr>
            <w:tcW w:w="4673" w:type="dxa"/>
          </w:tcPr>
          <w:p w14:paraId="3B7F2A8E" w14:textId="77777777" w:rsidR="00091FC8" w:rsidRPr="00A919A0" w:rsidRDefault="00091FC8" w:rsidP="001F1275">
            <w:pPr>
              <w:jc w:val="center"/>
            </w:pPr>
          </w:p>
        </w:tc>
      </w:tr>
      <w:tr w:rsidR="00A919A0" w:rsidRPr="00A919A0" w14:paraId="59CF0FFE" w14:textId="77777777" w:rsidTr="001F1275">
        <w:tc>
          <w:tcPr>
            <w:tcW w:w="4672" w:type="dxa"/>
          </w:tcPr>
          <w:p w14:paraId="751B0B96" w14:textId="77777777" w:rsidR="00091FC8" w:rsidRPr="00A919A0" w:rsidRDefault="00091FC8" w:rsidP="001F1275">
            <w:pPr>
              <w:jc w:val="both"/>
            </w:pPr>
            <w:r w:rsidRPr="00A919A0">
              <w:t>Сферу деятельности организации:</w:t>
            </w:r>
          </w:p>
        </w:tc>
        <w:tc>
          <w:tcPr>
            <w:tcW w:w="4673" w:type="dxa"/>
          </w:tcPr>
          <w:p w14:paraId="29987BB8" w14:textId="77777777" w:rsidR="00091FC8" w:rsidRPr="00A919A0" w:rsidRDefault="00091FC8" w:rsidP="001F1275">
            <w:pPr>
              <w:jc w:val="center"/>
            </w:pPr>
          </w:p>
        </w:tc>
      </w:tr>
      <w:tr w:rsidR="00A919A0" w:rsidRPr="00A919A0" w14:paraId="67959E76" w14:textId="77777777" w:rsidTr="001F1275">
        <w:tc>
          <w:tcPr>
            <w:tcW w:w="4672" w:type="dxa"/>
          </w:tcPr>
          <w:p w14:paraId="77A56E6B" w14:textId="77777777" w:rsidR="00091FC8" w:rsidRPr="00A919A0" w:rsidRDefault="00091FC8" w:rsidP="001F1275">
            <w:pPr>
              <w:jc w:val="both"/>
            </w:pPr>
            <w:r w:rsidRPr="00A919A0">
              <w:t>Ф.И.О контактного лица:</w:t>
            </w:r>
          </w:p>
        </w:tc>
        <w:tc>
          <w:tcPr>
            <w:tcW w:w="4673" w:type="dxa"/>
          </w:tcPr>
          <w:p w14:paraId="2089F556" w14:textId="77777777" w:rsidR="00091FC8" w:rsidRPr="00A919A0" w:rsidRDefault="00091FC8" w:rsidP="001F1275">
            <w:pPr>
              <w:jc w:val="center"/>
            </w:pPr>
          </w:p>
        </w:tc>
      </w:tr>
      <w:tr w:rsidR="00A919A0" w:rsidRPr="00A919A0" w14:paraId="101D2485" w14:textId="77777777" w:rsidTr="001F1275">
        <w:tc>
          <w:tcPr>
            <w:tcW w:w="4672" w:type="dxa"/>
          </w:tcPr>
          <w:p w14:paraId="71ECF3E0" w14:textId="77777777" w:rsidR="00091FC8" w:rsidRPr="00A919A0" w:rsidRDefault="00091FC8" w:rsidP="001F1275">
            <w:pPr>
              <w:jc w:val="both"/>
            </w:pPr>
            <w:r w:rsidRPr="00A919A0">
              <w:t>Номер телефон:</w:t>
            </w:r>
          </w:p>
        </w:tc>
        <w:tc>
          <w:tcPr>
            <w:tcW w:w="4673" w:type="dxa"/>
          </w:tcPr>
          <w:p w14:paraId="2A54BE81" w14:textId="77777777" w:rsidR="00091FC8" w:rsidRPr="00A919A0" w:rsidRDefault="00091FC8" w:rsidP="001F1275">
            <w:pPr>
              <w:jc w:val="center"/>
            </w:pPr>
          </w:p>
        </w:tc>
      </w:tr>
      <w:tr w:rsidR="00091FC8" w:rsidRPr="00A919A0" w14:paraId="0FE43752" w14:textId="77777777" w:rsidTr="001F1275">
        <w:tc>
          <w:tcPr>
            <w:tcW w:w="4672" w:type="dxa"/>
          </w:tcPr>
          <w:p w14:paraId="490ECAFF" w14:textId="77777777" w:rsidR="00091FC8" w:rsidRPr="00A919A0" w:rsidRDefault="00091FC8" w:rsidP="001F1275">
            <w:pPr>
              <w:jc w:val="both"/>
            </w:pPr>
            <w:r w:rsidRPr="00A919A0">
              <w:t>Адрес электронной почты:</w:t>
            </w:r>
          </w:p>
        </w:tc>
        <w:tc>
          <w:tcPr>
            <w:tcW w:w="4673" w:type="dxa"/>
          </w:tcPr>
          <w:p w14:paraId="578E79D1" w14:textId="77777777" w:rsidR="00091FC8" w:rsidRPr="00A919A0" w:rsidRDefault="00091FC8" w:rsidP="001F1275">
            <w:pPr>
              <w:jc w:val="center"/>
            </w:pPr>
          </w:p>
        </w:tc>
      </w:tr>
    </w:tbl>
    <w:p w14:paraId="412B09F3" w14:textId="77777777" w:rsidR="00091FC8" w:rsidRPr="00A919A0" w:rsidRDefault="00091FC8" w:rsidP="00091FC8">
      <w:pPr>
        <w:jc w:val="center"/>
      </w:pPr>
    </w:p>
    <w:p w14:paraId="2BAE5A2A" w14:textId="77777777" w:rsidR="00091FC8" w:rsidRPr="00A919A0" w:rsidRDefault="00091FC8" w:rsidP="00091FC8">
      <w:pPr>
        <w:jc w:val="center"/>
        <w:rPr>
          <w:szCs w:val="28"/>
        </w:rPr>
      </w:pPr>
      <w:r w:rsidRPr="00A919A0">
        <w:rPr>
          <w:szCs w:val="28"/>
        </w:rPr>
        <w:t>Общие сведения о нормативном правовом акте</w:t>
      </w:r>
    </w:p>
    <w:p w14:paraId="5AC5C4E3" w14:textId="77777777" w:rsidR="00091FC8" w:rsidRPr="00A919A0" w:rsidRDefault="00091FC8" w:rsidP="00091FC8">
      <w:pPr>
        <w:jc w:val="both"/>
      </w:pPr>
    </w:p>
    <w:tbl>
      <w:tblPr>
        <w:tblStyle w:val="ac"/>
        <w:tblW w:w="0" w:type="auto"/>
        <w:tblLook w:val="04A0" w:firstRow="1" w:lastRow="0" w:firstColumn="1" w:lastColumn="0" w:noHBand="0" w:noVBand="1"/>
      </w:tblPr>
      <w:tblGrid>
        <w:gridCol w:w="4672"/>
        <w:gridCol w:w="4764"/>
      </w:tblGrid>
      <w:tr w:rsidR="00A919A0" w:rsidRPr="00A919A0" w14:paraId="39E04B41" w14:textId="77777777" w:rsidTr="00983C44">
        <w:tc>
          <w:tcPr>
            <w:tcW w:w="4672" w:type="dxa"/>
          </w:tcPr>
          <w:p w14:paraId="701F2B2D" w14:textId="77777777" w:rsidR="00091FC8" w:rsidRPr="00A919A0" w:rsidRDefault="00091FC8" w:rsidP="001F1275">
            <w:pPr>
              <w:jc w:val="both"/>
            </w:pPr>
            <w:r w:rsidRPr="00A919A0">
              <w:t>Сфера государственного регулирования:</w:t>
            </w:r>
          </w:p>
        </w:tc>
        <w:tc>
          <w:tcPr>
            <w:tcW w:w="4764" w:type="dxa"/>
          </w:tcPr>
          <w:p w14:paraId="0040D5F8" w14:textId="77777777" w:rsidR="00091FC8" w:rsidRPr="00A919A0" w:rsidRDefault="00091FC8" w:rsidP="001F1275">
            <w:pPr>
              <w:jc w:val="both"/>
            </w:pPr>
          </w:p>
          <w:p w14:paraId="525D4A42" w14:textId="77777777" w:rsidR="00091FC8" w:rsidRPr="00A919A0" w:rsidRDefault="00091FC8" w:rsidP="001F1275">
            <w:pPr>
              <w:jc w:val="both"/>
            </w:pPr>
          </w:p>
          <w:p w14:paraId="5FF6A489" w14:textId="77777777" w:rsidR="00091FC8" w:rsidRPr="00A919A0" w:rsidRDefault="00091FC8" w:rsidP="001F1275">
            <w:pPr>
              <w:jc w:val="both"/>
            </w:pPr>
          </w:p>
          <w:p w14:paraId="14130CD7" w14:textId="77777777" w:rsidR="00091FC8" w:rsidRPr="00A919A0" w:rsidRDefault="00091FC8" w:rsidP="001F1275">
            <w:pPr>
              <w:jc w:val="both"/>
            </w:pPr>
          </w:p>
        </w:tc>
      </w:tr>
      <w:tr w:rsidR="00983C44" w:rsidRPr="00A919A0" w14:paraId="1162AAA2" w14:textId="77777777" w:rsidTr="00983C44">
        <w:tc>
          <w:tcPr>
            <w:tcW w:w="4672" w:type="dxa"/>
          </w:tcPr>
          <w:p w14:paraId="385DD750" w14:textId="49F0FBEE" w:rsidR="00983C44" w:rsidRPr="00A919A0" w:rsidRDefault="00983C44" w:rsidP="001F1275">
            <w:pPr>
              <w:jc w:val="both"/>
            </w:pPr>
            <w:r w:rsidRPr="00A919A0">
              <w:t>Вид и наименование:</w:t>
            </w:r>
          </w:p>
        </w:tc>
        <w:tc>
          <w:tcPr>
            <w:tcW w:w="4764" w:type="dxa"/>
          </w:tcPr>
          <w:p w14:paraId="0319D73B" w14:textId="77777777" w:rsidR="00983C44" w:rsidRPr="00A919A0" w:rsidRDefault="00983C44" w:rsidP="001F1275">
            <w:pPr>
              <w:jc w:val="both"/>
            </w:pPr>
          </w:p>
        </w:tc>
      </w:tr>
    </w:tbl>
    <w:p w14:paraId="622ECF99" w14:textId="77777777" w:rsidR="00091FC8" w:rsidRPr="00A919A0" w:rsidRDefault="00091FC8" w:rsidP="00091FC8">
      <w:pPr>
        <w:rPr>
          <w:lang w:val="en-US"/>
        </w:rPr>
      </w:pPr>
    </w:p>
    <w:tbl>
      <w:tblPr>
        <w:tblStyle w:val="ac"/>
        <w:tblW w:w="0" w:type="auto"/>
        <w:tblLook w:val="04A0" w:firstRow="1" w:lastRow="0" w:firstColumn="1" w:lastColumn="0" w:noHBand="0" w:noVBand="1"/>
      </w:tblPr>
      <w:tblGrid>
        <w:gridCol w:w="9493"/>
      </w:tblGrid>
      <w:tr w:rsidR="00A919A0" w:rsidRPr="00A919A0" w14:paraId="453E245A" w14:textId="77777777" w:rsidTr="00D44D16">
        <w:tc>
          <w:tcPr>
            <w:tcW w:w="9493" w:type="dxa"/>
          </w:tcPr>
          <w:p w14:paraId="4E379439" w14:textId="1879B7BA" w:rsidR="00A24660" w:rsidRPr="00A919A0" w:rsidRDefault="00A24660" w:rsidP="00A2384B">
            <w:pPr>
              <w:tabs>
                <w:tab w:val="left" w:pos="2940"/>
              </w:tabs>
              <w:jc w:val="center"/>
            </w:pPr>
            <w:r w:rsidRPr="00A919A0">
              <w:rPr>
                <w:rFonts w:eastAsiaTheme="minorHAnsi"/>
                <w:lang w:eastAsia="en-US"/>
              </w:rPr>
              <w:t>Наличие (отсутствии) в (проекте) нормативного акта положений, противоречащих антимонопольному законодательству</w:t>
            </w:r>
          </w:p>
        </w:tc>
      </w:tr>
      <w:tr w:rsidR="00A919A0" w:rsidRPr="00A919A0" w14:paraId="0E1E39CB" w14:textId="77777777" w:rsidTr="00D44D16">
        <w:tc>
          <w:tcPr>
            <w:tcW w:w="9493" w:type="dxa"/>
          </w:tcPr>
          <w:p w14:paraId="7C20B720" w14:textId="77777777" w:rsidR="00A24660" w:rsidRPr="00A919A0" w:rsidRDefault="00A24660" w:rsidP="00A2384B">
            <w:pPr>
              <w:tabs>
                <w:tab w:val="left" w:pos="2940"/>
              </w:tabs>
              <w:jc w:val="center"/>
            </w:pPr>
          </w:p>
        </w:tc>
      </w:tr>
      <w:tr w:rsidR="00A919A0" w:rsidRPr="00A919A0" w14:paraId="0973203F" w14:textId="77777777" w:rsidTr="00D44D16">
        <w:tc>
          <w:tcPr>
            <w:tcW w:w="9493" w:type="dxa"/>
          </w:tcPr>
          <w:p w14:paraId="7FC6D1FF" w14:textId="6B18AAC2" w:rsidR="00983C44" w:rsidRPr="00A919A0" w:rsidRDefault="00983C44" w:rsidP="00A2384B">
            <w:pPr>
              <w:tabs>
                <w:tab w:val="left" w:pos="2940"/>
              </w:tabs>
              <w:jc w:val="center"/>
              <w:rPr>
                <w:sz w:val="28"/>
                <w:szCs w:val="28"/>
              </w:rPr>
            </w:pPr>
            <w:r w:rsidRPr="00A919A0">
              <w:t>Предложения и замечания по (проекту) нормативного правового акта</w:t>
            </w:r>
          </w:p>
        </w:tc>
      </w:tr>
      <w:tr w:rsidR="00A919A0" w:rsidRPr="00A919A0" w14:paraId="05E970CE" w14:textId="77777777" w:rsidTr="00D44D16">
        <w:tc>
          <w:tcPr>
            <w:tcW w:w="9493" w:type="dxa"/>
          </w:tcPr>
          <w:p w14:paraId="20A8C710" w14:textId="77777777" w:rsidR="00983C44" w:rsidRPr="00A919A0" w:rsidRDefault="00983C44" w:rsidP="00A2384B">
            <w:pPr>
              <w:tabs>
                <w:tab w:val="left" w:pos="2940"/>
              </w:tabs>
              <w:jc w:val="center"/>
              <w:rPr>
                <w:sz w:val="28"/>
                <w:szCs w:val="28"/>
              </w:rPr>
            </w:pPr>
          </w:p>
        </w:tc>
      </w:tr>
    </w:tbl>
    <w:p w14:paraId="0D25E6CB" w14:textId="7602578B" w:rsidR="00A2384B" w:rsidRDefault="00A2384B" w:rsidP="00E95E9B">
      <w:pPr>
        <w:ind w:firstLine="709"/>
        <w:jc w:val="right"/>
        <w:rPr>
          <w:sz w:val="28"/>
          <w:szCs w:val="28"/>
        </w:rPr>
      </w:pPr>
    </w:p>
    <w:p w14:paraId="7AEF7F10" w14:textId="77777777" w:rsidR="007F1308" w:rsidRPr="008D13CF" w:rsidRDefault="00E95E9B" w:rsidP="007F1308">
      <w:pPr>
        <w:spacing w:line="360" w:lineRule="auto"/>
        <w:jc w:val="center"/>
        <w:rPr>
          <w:sz w:val="32"/>
          <w:szCs w:val="32"/>
        </w:rPr>
      </w:pPr>
      <w:r>
        <w:rPr>
          <w:sz w:val="28"/>
          <w:szCs w:val="28"/>
        </w:rPr>
        <w:br w:type="page"/>
      </w:r>
      <w:r w:rsidR="007F1308" w:rsidRPr="008D13CF">
        <w:rPr>
          <w:noProof/>
          <w:sz w:val="32"/>
          <w:szCs w:val="32"/>
        </w:rPr>
        <w:lastRenderedPageBreak/>
        <w:drawing>
          <wp:inline distT="0" distB="0" distL="0" distR="0" wp14:anchorId="47248C48" wp14:editId="60268AA2">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14:paraId="50EA83B2" w14:textId="77777777" w:rsidR="007F1308" w:rsidRPr="008D13CF" w:rsidRDefault="007F1308" w:rsidP="007F1308">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14:paraId="4FCB194E" w14:textId="77777777" w:rsidR="007F1308" w:rsidRPr="008D13CF" w:rsidRDefault="007F1308" w:rsidP="007F1308">
      <w:pPr>
        <w:pStyle w:val="ConsPlusTitle"/>
        <w:widowControl/>
        <w:jc w:val="center"/>
        <w:rPr>
          <w:rFonts w:ascii="Times New Roman" w:hAnsi="Times New Roman" w:cs="Times New Roman"/>
          <w:sz w:val="28"/>
          <w:szCs w:val="28"/>
        </w:rPr>
      </w:pPr>
    </w:p>
    <w:p w14:paraId="3D96B6C7" w14:textId="77777777" w:rsidR="007F1308" w:rsidRPr="008D13CF" w:rsidRDefault="007F1308" w:rsidP="007F1308">
      <w:pPr>
        <w:pStyle w:val="ConsPlusTitle"/>
        <w:widowControl/>
        <w:jc w:val="center"/>
        <w:rPr>
          <w:rFonts w:ascii="Times New Roman" w:hAnsi="Times New Roman" w:cs="Times New Roman"/>
          <w:sz w:val="28"/>
          <w:szCs w:val="28"/>
          <w:lang w:val="en-US"/>
        </w:rPr>
      </w:pPr>
      <w:r w:rsidRPr="008D13CF">
        <w:rPr>
          <w:rFonts w:ascii="Times New Roman" w:hAnsi="Times New Roman" w:cs="Times New Roman"/>
          <w:sz w:val="28"/>
          <w:szCs w:val="28"/>
        </w:rPr>
        <w:t>ПРАВИТЕЛЬСТВА</w:t>
      </w:r>
      <w:r w:rsidRPr="008D13CF">
        <w:rPr>
          <w:rFonts w:ascii="Times New Roman" w:hAnsi="Times New Roman" w:cs="Times New Roman"/>
          <w:sz w:val="28"/>
          <w:szCs w:val="28"/>
          <w:lang w:val="en-US"/>
        </w:rPr>
        <w:t xml:space="preserve"> </w:t>
      </w:r>
    </w:p>
    <w:p w14:paraId="59EECA48" w14:textId="77777777" w:rsidR="007F1308" w:rsidRPr="008D13CF" w:rsidRDefault="007F1308" w:rsidP="007F1308">
      <w:pPr>
        <w:pStyle w:val="ConsPlusTitle"/>
        <w:widowControl/>
        <w:jc w:val="center"/>
        <w:rPr>
          <w:rFonts w:ascii="Times New Roman" w:hAnsi="Times New Roman" w:cs="Times New Roman"/>
          <w:sz w:val="28"/>
          <w:szCs w:val="28"/>
        </w:rPr>
      </w:pPr>
      <w:r w:rsidRPr="008D13CF">
        <w:rPr>
          <w:rFonts w:ascii="Times New Roman" w:hAnsi="Times New Roman" w:cs="Times New Roman"/>
          <w:b w:val="0"/>
          <w:sz w:val="28"/>
          <w:szCs w:val="28"/>
        </w:rPr>
        <w:t xml:space="preserve"> </w:t>
      </w:r>
      <w:r w:rsidRPr="008D13CF">
        <w:rPr>
          <w:rFonts w:ascii="Times New Roman" w:hAnsi="Times New Roman" w:cs="Times New Roman"/>
          <w:sz w:val="28"/>
          <w:szCs w:val="28"/>
        </w:rPr>
        <w:t>КАМЧАТСКОГО КРАЯ</w:t>
      </w:r>
    </w:p>
    <w:p w14:paraId="38D30BC4" w14:textId="77777777" w:rsidR="007F1308" w:rsidRPr="008D13CF" w:rsidRDefault="007F1308" w:rsidP="007F1308">
      <w:pPr>
        <w:spacing w:line="360" w:lineRule="auto"/>
        <w:jc w:val="center"/>
        <w:rPr>
          <w:sz w:val="16"/>
          <w:szCs w:val="16"/>
        </w:rPr>
      </w:pPr>
    </w:p>
    <w:p w14:paraId="13772F5A" w14:textId="77777777" w:rsidR="007F1308" w:rsidRPr="008D13CF" w:rsidRDefault="007F1308" w:rsidP="007F1308">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7F1308" w:rsidRPr="007F1308" w14:paraId="0A33E5E1" w14:textId="77777777" w:rsidTr="00D14F38">
        <w:tc>
          <w:tcPr>
            <w:tcW w:w="2552" w:type="dxa"/>
            <w:tcBorders>
              <w:bottom w:val="single" w:sz="4" w:space="0" w:color="auto"/>
            </w:tcBorders>
          </w:tcPr>
          <w:p w14:paraId="5E605EAB" w14:textId="77777777" w:rsidR="007F1308" w:rsidRPr="007F1308" w:rsidRDefault="007F1308" w:rsidP="00D14F38">
            <w:pPr>
              <w:jc w:val="center"/>
              <w:rPr>
                <w:sz w:val="28"/>
                <w:szCs w:val="28"/>
              </w:rPr>
            </w:pPr>
            <w:r w:rsidRPr="007F1308">
              <w:rPr>
                <w:sz w:val="28"/>
                <w:szCs w:val="28"/>
                <w:lang w:val="en-US"/>
              </w:rPr>
              <w:t>[</w:t>
            </w:r>
            <w:r w:rsidRPr="007F1308">
              <w:rPr>
                <w:color w:val="E7E6E6"/>
                <w:sz w:val="28"/>
                <w:szCs w:val="28"/>
              </w:rPr>
              <w:t>Дата регистрации</w:t>
            </w:r>
            <w:r w:rsidRPr="007F1308">
              <w:rPr>
                <w:sz w:val="28"/>
                <w:szCs w:val="28"/>
                <w:lang w:val="en-US"/>
              </w:rPr>
              <w:t>]</w:t>
            </w:r>
          </w:p>
        </w:tc>
        <w:tc>
          <w:tcPr>
            <w:tcW w:w="425" w:type="dxa"/>
          </w:tcPr>
          <w:p w14:paraId="321CB132" w14:textId="77777777" w:rsidR="007F1308" w:rsidRPr="007F1308" w:rsidRDefault="007F1308" w:rsidP="00D14F38">
            <w:pPr>
              <w:jc w:val="both"/>
              <w:rPr>
                <w:sz w:val="28"/>
                <w:szCs w:val="28"/>
              </w:rPr>
            </w:pPr>
            <w:r w:rsidRPr="007F1308">
              <w:rPr>
                <w:sz w:val="28"/>
                <w:szCs w:val="28"/>
              </w:rPr>
              <w:t>№</w:t>
            </w:r>
          </w:p>
        </w:tc>
        <w:tc>
          <w:tcPr>
            <w:tcW w:w="2268" w:type="dxa"/>
            <w:tcBorders>
              <w:bottom w:val="single" w:sz="4" w:space="0" w:color="auto"/>
            </w:tcBorders>
          </w:tcPr>
          <w:p w14:paraId="11C6944C" w14:textId="77777777" w:rsidR="007F1308" w:rsidRPr="007F1308" w:rsidRDefault="007F1308" w:rsidP="00D14F38">
            <w:pPr>
              <w:jc w:val="center"/>
              <w:rPr>
                <w:b/>
                <w:sz w:val="28"/>
                <w:szCs w:val="28"/>
              </w:rPr>
            </w:pPr>
            <w:r w:rsidRPr="007F1308">
              <w:rPr>
                <w:sz w:val="28"/>
                <w:szCs w:val="28"/>
                <w:lang w:val="en-US"/>
              </w:rPr>
              <w:t>[</w:t>
            </w:r>
            <w:r w:rsidRPr="007F1308">
              <w:rPr>
                <w:color w:val="E7E6E6"/>
                <w:sz w:val="28"/>
                <w:szCs w:val="28"/>
              </w:rPr>
              <w:t>Номер документа</w:t>
            </w:r>
            <w:r w:rsidRPr="007F1308">
              <w:rPr>
                <w:sz w:val="28"/>
                <w:szCs w:val="28"/>
                <w:lang w:val="en-US"/>
              </w:rPr>
              <w:t>]</w:t>
            </w:r>
          </w:p>
        </w:tc>
      </w:tr>
    </w:tbl>
    <w:p w14:paraId="04069A0C" w14:textId="77777777" w:rsidR="007F1308" w:rsidRPr="007F1308" w:rsidRDefault="007F1308" w:rsidP="007F1308">
      <w:pPr>
        <w:jc w:val="both"/>
        <w:rPr>
          <w:sz w:val="28"/>
          <w:szCs w:val="28"/>
          <w:vertAlign w:val="superscript"/>
        </w:rPr>
      </w:pPr>
      <w:r w:rsidRPr="007F1308">
        <w:rPr>
          <w:sz w:val="28"/>
          <w:szCs w:val="28"/>
          <w:vertAlign w:val="superscript"/>
        </w:rPr>
        <w:t xml:space="preserve">                   г. Петропавловск-Камчатский</w:t>
      </w:r>
    </w:p>
    <w:p w14:paraId="0C505F68" w14:textId="77777777" w:rsidR="007F1308" w:rsidRPr="007F1308" w:rsidRDefault="007F1308" w:rsidP="007F1308">
      <w:pPr>
        <w:pStyle w:val="ConsPlusNormal"/>
        <w:jc w:val="center"/>
        <w:rPr>
          <w:sz w:val="28"/>
          <w:szCs w:val="28"/>
        </w:rPr>
      </w:pPr>
    </w:p>
    <w:tbl>
      <w:tblPr>
        <w:tblW w:w="0" w:type="auto"/>
        <w:tblInd w:w="108" w:type="dxa"/>
        <w:tblLayout w:type="fixed"/>
        <w:tblLook w:val="0000" w:firstRow="0" w:lastRow="0" w:firstColumn="0" w:lastColumn="0" w:noHBand="0" w:noVBand="0"/>
      </w:tblPr>
      <w:tblGrid>
        <w:gridCol w:w="4395"/>
      </w:tblGrid>
      <w:tr w:rsidR="007F1308" w:rsidRPr="007F1308" w14:paraId="1CBB92E7" w14:textId="77777777" w:rsidTr="00D14F38">
        <w:tc>
          <w:tcPr>
            <w:tcW w:w="4395" w:type="dxa"/>
          </w:tcPr>
          <w:p w14:paraId="0268D03B" w14:textId="77777777" w:rsidR="007F1308" w:rsidRPr="007F1308" w:rsidRDefault="007F1308" w:rsidP="00D14F38">
            <w:pPr>
              <w:adjustRightInd w:val="0"/>
              <w:spacing w:before="108" w:after="108"/>
              <w:jc w:val="both"/>
              <w:outlineLvl w:val="0"/>
              <w:rPr>
                <w:sz w:val="28"/>
                <w:szCs w:val="28"/>
              </w:rPr>
            </w:pPr>
            <w:r w:rsidRPr="007F1308">
              <w:rPr>
                <w:bCs/>
                <w:sz w:val="28"/>
                <w:szCs w:val="28"/>
              </w:rPr>
              <w:t xml:space="preserve">«Об утверждении положения о региональном государственном контроле (надзоре) в области долевого строительства многоквартирных домов и (или) иных объектов недвижимости» </w:t>
            </w:r>
          </w:p>
          <w:p w14:paraId="0A092ACC" w14:textId="77777777" w:rsidR="007F1308" w:rsidRPr="007F1308" w:rsidRDefault="007F1308" w:rsidP="00D14F38">
            <w:pPr>
              <w:jc w:val="both"/>
              <w:rPr>
                <w:sz w:val="28"/>
                <w:szCs w:val="28"/>
              </w:rPr>
            </w:pPr>
          </w:p>
        </w:tc>
      </w:tr>
    </w:tbl>
    <w:p w14:paraId="62FF7AA1" w14:textId="77777777" w:rsidR="007F1308" w:rsidRPr="007F1308" w:rsidRDefault="007F1308" w:rsidP="007F1308">
      <w:pPr>
        <w:pStyle w:val="ConsPlusNormal"/>
        <w:jc w:val="center"/>
        <w:rPr>
          <w:rFonts w:ascii="Times New Roman" w:hAnsi="Times New Roman" w:cs="Times New Roman"/>
          <w:sz w:val="28"/>
          <w:szCs w:val="28"/>
        </w:rPr>
      </w:pPr>
    </w:p>
    <w:p w14:paraId="7E105175" w14:textId="77777777" w:rsidR="007F1308" w:rsidRPr="007F1308" w:rsidRDefault="007F1308" w:rsidP="007F1308">
      <w:pPr>
        <w:autoSpaceDE w:val="0"/>
        <w:autoSpaceDN w:val="0"/>
        <w:adjustRightInd w:val="0"/>
        <w:ind w:firstLine="708"/>
        <w:jc w:val="both"/>
        <w:rPr>
          <w:sz w:val="28"/>
          <w:szCs w:val="28"/>
        </w:rPr>
      </w:pPr>
      <w:r w:rsidRPr="007F1308">
        <w:rPr>
          <w:sz w:val="28"/>
          <w:szCs w:val="28"/>
        </w:rPr>
        <w:t xml:space="preserve">В соответствии с </w:t>
      </w:r>
      <w:r w:rsidRPr="007F1308">
        <w:rPr>
          <w:bCs/>
          <w:sz w:val="28"/>
          <w:szCs w:val="28"/>
        </w:rPr>
        <w:t xml:space="preserve">п. 3 ч. 2 ст. 3 </w:t>
      </w:r>
      <w:r w:rsidRPr="007F1308">
        <w:rPr>
          <w:sz w:val="28"/>
          <w:szCs w:val="28"/>
        </w:rPr>
        <w:t>Федерального закона от 31.07.2020 № 248-ФЗ «О государственном контроле (надзоре) и муниципальном контроле в Российской Федерации», ч. 5 ст. 23.5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311EB4A" w14:textId="77777777" w:rsidR="007F1308" w:rsidRPr="007F1308" w:rsidRDefault="007F1308" w:rsidP="007F1308">
      <w:pPr>
        <w:autoSpaceDE w:val="0"/>
        <w:autoSpaceDN w:val="0"/>
        <w:adjustRightInd w:val="0"/>
        <w:ind w:firstLine="708"/>
        <w:jc w:val="both"/>
        <w:rPr>
          <w:sz w:val="28"/>
          <w:szCs w:val="28"/>
        </w:rPr>
      </w:pPr>
    </w:p>
    <w:p w14:paraId="717C6466" w14:textId="77777777" w:rsidR="007F1308" w:rsidRPr="007F1308" w:rsidRDefault="007F1308" w:rsidP="007F1308">
      <w:pPr>
        <w:adjustRightInd w:val="0"/>
        <w:ind w:firstLine="720"/>
        <w:jc w:val="both"/>
        <w:rPr>
          <w:sz w:val="28"/>
          <w:szCs w:val="28"/>
        </w:rPr>
      </w:pPr>
      <w:r w:rsidRPr="007F1308">
        <w:rPr>
          <w:sz w:val="28"/>
          <w:szCs w:val="28"/>
        </w:rPr>
        <w:t>ПРАВИТЕЛЬСТВО ПОСТАНОВЛЯЕТ:</w:t>
      </w:r>
    </w:p>
    <w:p w14:paraId="4C249A2F" w14:textId="77777777" w:rsidR="007F1308" w:rsidRPr="007F1308" w:rsidRDefault="007F1308" w:rsidP="007F1308">
      <w:pPr>
        <w:adjustRightInd w:val="0"/>
        <w:ind w:firstLine="720"/>
        <w:jc w:val="both"/>
        <w:rPr>
          <w:sz w:val="28"/>
          <w:szCs w:val="28"/>
        </w:rPr>
      </w:pPr>
    </w:p>
    <w:p w14:paraId="333BE41A" w14:textId="77777777" w:rsidR="007F1308" w:rsidRPr="007F1308" w:rsidRDefault="007F1308" w:rsidP="007F1308">
      <w:pPr>
        <w:pStyle w:val="aa"/>
        <w:numPr>
          <w:ilvl w:val="0"/>
          <w:numId w:val="26"/>
        </w:numPr>
        <w:suppressAutoHyphens/>
        <w:adjustRightInd w:val="0"/>
        <w:ind w:left="0" w:firstLine="720"/>
        <w:jc w:val="both"/>
        <w:rPr>
          <w:sz w:val="28"/>
          <w:szCs w:val="28"/>
        </w:rPr>
      </w:pPr>
      <w:r w:rsidRPr="007F1308">
        <w:rPr>
          <w:sz w:val="28"/>
          <w:szCs w:val="28"/>
        </w:rPr>
        <w:t>Утвердить П</w:t>
      </w:r>
      <w:r w:rsidRPr="007F1308">
        <w:rPr>
          <w:bCs/>
          <w:sz w:val="28"/>
          <w:szCs w:val="28"/>
        </w:rPr>
        <w:t>оложение о региональном государственном контроле (надзоре) в области долевого строительства многоквартирных домов и (или) иных объектов недвижимости</w:t>
      </w:r>
      <w:r w:rsidRPr="007F1308">
        <w:rPr>
          <w:sz w:val="28"/>
          <w:szCs w:val="28"/>
        </w:rPr>
        <w:t xml:space="preserve"> на территории Камчатского края согласно приложению к настоящему постановлению.</w:t>
      </w:r>
    </w:p>
    <w:p w14:paraId="1BAA89EC" w14:textId="77777777" w:rsidR="007F1308" w:rsidRPr="007F1308" w:rsidRDefault="007F1308" w:rsidP="007F1308">
      <w:pPr>
        <w:pStyle w:val="aa"/>
        <w:numPr>
          <w:ilvl w:val="0"/>
          <w:numId w:val="26"/>
        </w:numPr>
        <w:suppressAutoHyphens/>
        <w:adjustRightInd w:val="0"/>
        <w:ind w:left="0" w:firstLine="720"/>
        <w:jc w:val="both"/>
        <w:rPr>
          <w:sz w:val="28"/>
          <w:szCs w:val="28"/>
        </w:rPr>
      </w:pPr>
      <w:r w:rsidRPr="007F1308">
        <w:rPr>
          <w:sz w:val="28"/>
          <w:szCs w:val="28"/>
        </w:rPr>
        <w:t>Настоящее постановление вступает в силу после дня его официального опубликования.</w:t>
      </w:r>
    </w:p>
    <w:p w14:paraId="7879D95B" w14:textId="77777777" w:rsidR="007F1308" w:rsidRPr="007F1308" w:rsidRDefault="007F1308" w:rsidP="007F1308">
      <w:pPr>
        <w:adjustRightInd w:val="0"/>
        <w:ind w:firstLine="720"/>
        <w:jc w:val="both"/>
        <w:rPr>
          <w:sz w:val="28"/>
          <w:szCs w:val="28"/>
        </w:rPr>
      </w:pPr>
    </w:p>
    <w:p w14:paraId="759461DB" w14:textId="77777777" w:rsidR="007F1308" w:rsidRPr="007F1308" w:rsidRDefault="007F1308" w:rsidP="007F1308">
      <w:pPr>
        <w:adjustRightInd w:val="0"/>
        <w:ind w:firstLine="720"/>
        <w:jc w:val="both"/>
        <w:rPr>
          <w:sz w:val="28"/>
          <w:szCs w:val="28"/>
        </w:rPr>
      </w:pPr>
    </w:p>
    <w:tbl>
      <w:tblPr>
        <w:tblW w:w="9815" w:type="dxa"/>
        <w:tblInd w:w="-34" w:type="dxa"/>
        <w:tblCellMar>
          <w:left w:w="0" w:type="dxa"/>
          <w:right w:w="0" w:type="dxa"/>
        </w:tblCellMar>
        <w:tblLook w:val="04A0" w:firstRow="1" w:lastRow="0" w:firstColumn="1" w:lastColumn="0" w:noHBand="0" w:noVBand="1"/>
      </w:tblPr>
      <w:tblGrid>
        <w:gridCol w:w="4145"/>
        <w:gridCol w:w="2943"/>
        <w:gridCol w:w="2727"/>
      </w:tblGrid>
      <w:tr w:rsidR="007F1308" w:rsidRPr="007F1308" w14:paraId="19DE452C" w14:textId="77777777" w:rsidTr="00D14F38">
        <w:trPr>
          <w:trHeight w:val="1936"/>
        </w:trPr>
        <w:tc>
          <w:tcPr>
            <w:tcW w:w="4145" w:type="dxa"/>
            <w:shd w:val="clear" w:color="auto" w:fill="auto"/>
          </w:tcPr>
          <w:p w14:paraId="587AFAAE" w14:textId="77777777" w:rsidR="007F1308" w:rsidRPr="007F1308" w:rsidRDefault="007F1308" w:rsidP="00D14F38">
            <w:pPr>
              <w:ind w:left="30"/>
              <w:rPr>
                <w:sz w:val="28"/>
                <w:szCs w:val="28"/>
              </w:rPr>
            </w:pPr>
            <w:r w:rsidRPr="007F1308">
              <w:rPr>
                <w:sz w:val="28"/>
                <w:szCs w:val="28"/>
              </w:rPr>
              <w:t>Временно исполняющий обязанности Председателя Правительства - Первый вице-губернатор Камчатского края</w:t>
            </w:r>
          </w:p>
        </w:tc>
        <w:tc>
          <w:tcPr>
            <w:tcW w:w="2943" w:type="dxa"/>
            <w:shd w:val="clear" w:color="auto" w:fill="auto"/>
          </w:tcPr>
          <w:p w14:paraId="00EFC340" w14:textId="77777777" w:rsidR="007F1308" w:rsidRPr="007F1308" w:rsidRDefault="007F1308" w:rsidP="00D14F38">
            <w:pPr>
              <w:rPr>
                <w:sz w:val="28"/>
                <w:szCs w:val="28"/>
              </w:rPr>
            </w:pPr>
            <w:bookmarkStart w:id="1" w:name="SIGNERSTAMP1"/>
          </w:p>
          <w:p w14:paraId="09222028" w14:textId="77777777" w:rsidR="007F1308" w:rsidRPr="007F1308" w:rsidRDefault="007F1308" w:rsidP="00D14F38">
            <w:pPr>
              <w:rPr>
                <w:color w:val="E7E6E6"/>
                <w:sz w:val="28"/>
                <w:szCs w:val="28"/>
              </w:rPr>
            </w:pPr>
            <w:r w:rsidRPr="007F1308">
              <w:rPr>
                <w:color w:val="E7E6E6"/>
                <w:sz w:val="28"/>
                <w:szCs w:val="28"/>
              </w:rPr>
              <w:t>[горизонтальный штамп подписи 1]</w:t>
            </w:r>
            <w:bookmarkEnd w:id="1"/>
          </w:p>
          <w:p w14:paraId="7D3850F5" w14:textId="77777777" w:rsidR="007F1308" w:rsidRPr="007F1308" w:rsidRDefault="007F1308" w:rsidP="00D14F38">
            <w:pPr>
              <w:ind w:left="142" w:hanging="142"/>
              <w:jc w:val="right"/>
              <w:rPr>
                <w:sz w:val="28"/>
                <w:szCs w:val="28"/>
              </w:rPr>
            </w:pPr>
          </w:p>
        </w:tc>
        <w:tc>
          <w:tcPr>
            <w:tcW w:w="2727" w:type="dxa"/>
            <w:shd w:val="clear" w:color="auto" w:fill="auto"/>
          </w:tcPr>
          <w:p w14:paraId="7486B5B5" w14:textId="77777777" w:rsidR="007F1308" w:rsidRPr="007F1308" w:rsidRDefault="007F1308" w:rsidP="00D14F38">
            <w:pPr>
              <w:ind w:left="142" w:right="126" w:hanging="142"/>
              <w:jc w:val="right"/>
              <w:rPr>
                <w:sz w:val="28"/>
                <w:szCs w:val="28"/>
              </w:rPr>
            </w:pPr>
          </w:p>
          <w:p w14:paraId="6EF5DC29" w14:textId="77777777" w:rsidR="007F1308" w:rsidRPr="007F1308" w:rsidRDefault="007F1308" w:rsidP="00D14F38">
            <w:pPr>
              <w:ind w:left="142" w:right="126" w:hanging="142"/>
              <w:jc w:val="right"/>
              <w:rPr>
                <w:sz w:val="28"/>
                <w:szCs w:val="28"/>
              </w:rPr>
            </w:pPr>
          </w:p>
          <w:p w14:paraId="690BF106" w14:textId="77777777" w:rsidR="007F1308" w:rsidRPr="007F1308" w:rsidRDefault="007F1308" w:rsidP="00D14F38">
            <w:pPr>
              <w:ind w:left="142" w:right="141" w:hanging="142"/>
              <w:jc w:val="right"/>
              <w:rPr>
                <w:sz w:val="28"/>
                <w:szCs w:val="28"/>
              </w:rPr>
            </w:pPr>
          </w:p>
          <w:p w14:paraId="0A2A752F" w14:textId="77777777" w:rsidR="007F1308" w:rsidRPr="007F1308" w:rsidRDefault="007F1308" w:rsidP="00D14F38">
            <w:pPr>
              <w:ind w:left="142" w:right="141" w:hanging="142"/>
              <w:jc w:val="right"/>
              <w:rPr>
                <w:sz w:val="28"/>
                <w:szCs w:val="28"/>
              </w:rPr>
            </w:pPr>
            <w:r w:rsidRPr="007F1308">
              <w:rPr>
                <w:sz w:val="28"/>
                <w:szCs w:val="28"/>
              </w:rPr>
              <w:t>Е.А. Чекин</w:t>
            </w:r>
          </w:p>
        </w:tc>
      </w:tr>
    </w:tbl>
    <w:p w14:paraId="31D9DD48" w14:textId="77777777" w:rsidR="007F1308" w:rsidRPr="007F1308" w:rsidRDefault="007F1308" w:rsidP="007F1308">
      <w:pPr>
        <w:pStyle w:val="ConsPlusNormal"/>
        <w:jc w:val="right"/>
        <w:outlineLvl w:val="0"/>
        <w:rPr>
          <w:rFonts w:ascii="Times New Roman" w:hAnsi="Times New Roman" w:cs="Times New Roman"/>
          <w:bCs/>
          <w:sz w:val="28"/>
          <w:szCs w:val="28"/>
        </w:rPr>
      </w:pPr>
      <w:r w:rsidRPr="007F1308">
        <w:rPr>
          <w:rFonts w:ascii="Times New Roman" w:hAnsi="Times New Roman" w:cs="Times New Roman"/>
          <w:bCs/>
          <w:sz w:val="28"/>
          <w:szCs w:val="28"/>
        </w:rPr>
        <w:t xml:space="preserve"> </w:t>
      </w:r>
    </w:p>
    <w:p w14:paraId="7F106C31" w14:textId="64AD2739" w:rsidR="007F1308" w:rsidRPr="007F1308" w:rsidRDefault="007F1308" w:rsidP="007F1308">
      <w:pPr>
        <w:pStyle w:val="ConsPlusNormal"/>
        <w:ind w:left="7799"/>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7F1308">
        <w:rPr>
          <w:rFonts w:ascii="Times New Roman" w:hAnsi="Times New Roman" w:cs="Times New Roman"/>
          <w:bCs/>
          <w:sz w:val="28"/>
          <w:szCs w:val="28"/>
        </w:rPr>
        <w:t xml:space="preserve"> Приложение</w:t>
      </w:r>
    </w:p>
    <w:p w14:paraId="34139162" w14:textId="77777777" w:rsidR="007F1308" w:rsidRPr="007F1308" w:rsidRDefault="007F1308" w:rsidP="007F1308">
      <w:pPr>
        <w:pStyle w:val="ConsPlusNormal"/>
        <w:jc w:val="right"/>
        <w:rPr>
          <w:rFonts w:ascii="Times New Roman" w:hAnsi="Times New Roman" w:cs="Times New Roman"/>
          <w:bCs/>
          <w:sz w:val="28"/>
          <w:szCs w:val="28"/>
        </w:rPr>
      </w:pPr>
      <w:r w:rsidRPr="007F1308">
        <w:rPr>
          <w:rFonts w:ascii="Times New Roman" w:hAnsi="Times New Roman" w:cs="Times New Roman"/>
          <w:bCs/>
          <w:sz w:val="28"/>
          <w:szCs w:val="28"/>
        </w:rPr>
        <w:t xml:space="preserve">к постановлению Правительства </w:t>
      </w:r>
    </w:p>
    <w:p w14:paraId="6DBD208F" w14:textId="77777777" w:rsidR="007F1308" w:rsidRPr="007F1308" w:rsidRDefault="007F1308" w:rsidP="007F1308">
      <w:pPr>
        <w:pStyle w:val="ConsPlusNormal"/>
        <w:jc w:val="right"/>
        <w:rPr>
          <w:rFonts w:ascii="Times New Roman" w:hAnsi="Times New Roman" w:cs="Times New Roman"/>
          <w:bCs/>
          <w:sz w:val="28"/>
          <w:szCs w:val="28"/>
        </w:rPr>
      </w:pPr>
      <w:r w:rsidRPr="007F1308">
        <w:rPr>
          <w:rFonts w:ascii="Times New Roman" w:hAnsi="Times New Roman" w:cs="Times New Roman"/>
          <w:bCs/>
          <w:sz w:val="28"/>
          <w:szCs w:val="28"/>
        </w:rPr>
        <w:t>Камчатского края</w:t>
      </w:r>
    </w:p>
    <w:p w14:paraId="0B97047D" w14:textId="77777777" w:rsidR="007F1308" w:rsidRPr="007F1308" w:rsidRDefault="007F1308" w:rsidP="007F1308">
      <w:pPr>
        <w:pStyle w:val="ConsPlusNormal"/>
        <w:jc w:val="right"/>
        <w:rPr>
          <w:rFonts w:ascii="Times New Roman" w:hAnsi="Times New Roman" w:cs="Times New Roman"/>
          <w:bCs/>
          <w:sz w:val="28"/>
          <w:szCs w:val="28"/>
        </w:rPr>
      </w:pPr>
      <w:r w:rsidRPr="007F1308">
        <w:rPr>
          <w:rFonts w:ascii="Times New Roman" w:hAnsi="Times New Roman" w:cs="Times New Roman"/>
          <w:bCs/>
          <w:sz w:val="28"/>
          <w:szCs w:val="28"/>
        </w:rPr>
        <w:t>от _______ № _______</w:t>
      </w:r>
    </w:p>
    <w:p w14:paraId="3B93F0AC" w14:textId="77777777" w:rsidR="007F1308" w:rsidRPr="007F1308" w:rsidRDefault="007F1308" w:rsidP="007F1308">
      <w:pPr>
        <w:pStyle w:val="ConsPlusNormal"/>
        <w:jc w:val="both"/>
        <w:rPr>
          <w:rFonts w:ascii="Times New Roman" w:hAnsi="Times New Roman" w:cs="Times New Roman"/>
          <w:bCs/>
          <w:sz w:val="28"/>
          <w:szCs w:val="28"/>
        </w:rPr>
      </w:pPr>
    </w:p>
    <w:p w14:paraId="3584D857" w14:textId="77777777" w:rsidR="007F1308" w:rsidRPr="007F1308" w:rsidRDefault="007F1308" w:rsidP="007F1308">
      <w:pPr>
        <w:pStyle w:val="ConsPlusNormal"/>
        <w:jc w:val="right"/>
        <w:outlineLvl w:val="0"/>
        <w:rPr>
          <w:rFonts w:ascii="Times New Roman" w:hAnsi="Times New Roman" w:cs="Times New Roman"/>
          <w:bCs/>
          <w:sz w:val="28"/>
          <w:szCs w:val="28"/>
        </w:rPr>
      </w:pPr>
    </w:p>
    <w:p w14:paraId="446C63FD" w14:textId="77777777" w:rsidR="007F1308" w:rsidRPr="007F1308" w:rsidRDefault="007F1308" w:rsidP="007F1308">
      <w:pPr>
        <w:pStyle w:val="ConsPlusTitle"/>
        <w:jc w:val="center"/>
        <w:rPr>
          <w:rFonts w:ascii="Times New Roman" w:hAnsi="Times New Roman" w:cs="Times New Roman"/>
          <w:b w:val="0"/>
          <w:sz w:val="28"/>
          <w:szCs w:val="28"/>
        </w:rPr>
      </w:pPr>
      <w:bookmarkStart w:id="2" w:name="P54"/>
      <w:bookmarkEnd w:id="2"/>
      <w:r w:rsidRPr="007F1308">
        <w:rPr>
          <w:rFonts w:ascii="Times New Roman" w:hAnsi="Times New Roman" w:cs="Times New Roman"/>
          <w:b w:val="0"/>
          <w:sz w:val="28"/>
          <w:szCs w:val="28"/>
        </w:rPr>
        <w:t>ПОЛОЖЕНИЕ</w:t>
      </w:r>
    </w:p>
    <w:p w14:paraId="0D44A759" w14:textId="77777777" w:rsidR="007F1308" w:rsidRPr="007F1308" w:rsidRDefault="007F1308" w:rsidP="007F1308">
      <w:pPr>
        <w:pStyle w:val="ConsPlusTitle"/>
        <w:jc w:val="center"/>
        <w:rPr>
          <w:rFonts w:ascii="Times New Roman" w:hAnsi="Times New Roman" w:cs="Times New Roman"/>
          <w:b w:val="0"/>
          <w:sz w:val="28"/>
          <w:szCs w:val="28"/>
        </w:rPr>
      </w:pPr>
      <w:r w:rsidRPr="007F1308">
        <w:rPr>
          <w:rFonts w:ascii="Times New Roman" w:hAnsi="Times New Roman" w:cs="Times New Roman"/>
          <w:b w:val="0"/>
          <w:sz w:val="28"/>
          <w:szCs w:val="28"/>
        </w:rPr>
        <w:t>об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w:t>
      </w:r>
    </w:p>
    <w:p w14:paraId="1DD4AAEB" w14:textId="77777777" w:rsidR="007F1308" w:rsidRPr="007F1308" w:rsidRDefault="007F1308" w:rsidP="007F1308">
      <w:pPr>
        <w:rPr>
          <w:bCs/>
          <w:sz w:val="28"/>
          <w:szCs w:val="28"/>
        </w:rPr>
      </w:pPr>
    </w:p>
    <w:p w14:paraId="02ADCBF2" w14:textId="77777777" w:rsidR="007F1308" w:rsidRPr="007F1308" w:rsidRDefault="007F1308" w:rsidP="007F1308">
      <w:pPr>
        <w:pStyle w:val="ConsPlusTitle"/>
        <w:jc w:val="center"/>
        <w:outlineLvl w:val="1"/>
        <w:rPr>
          <w:rFonts w:ascii="Times New Roman" w:hAnsi="Times New Roman" w:cs="Times New Roman"/>
          <w:b w:val="0"/>
          <w:sz w:val="28"/>
          <w:szCs w:val="28"/>
        </w:rPr>
      </w:pPr>
      <w:r w:rsidRPr="007F1308">
        <w:rPr>
          <w:rFonts w:ascii="Times New Roman" w:hAnsi="Times New Roman" w:cs="Times New Roman"/>
          <w:b w:val="0"/>
          <w:sz w:val="28"/>
          <w:szCs w:val="28"/>
        </w:rPr>
        <w:t>1. Общие положения</w:t>
      </w:r>
    </w:p>
    <w:p w14:paraId="6075BCD5" w14:textId="77777777" w:rsidR="007F1308" w:rsidRPr="007F1308" w:rsidRDefault="007F1308" w:rsidP="007F1308">
      <w:pPr>
        <w:pStyle w:val="ConsPlusNormal"/>
        <w:jc w:val="both"/>
        <w:rPr>
          <w:rFonts w:ascii="Times New Roman" w:hAnsi="Times New Roman" w:cs="Times New Roman"/>
          <w:bCs/>
          <w:sz w:val="28"/>
          <w:szCs w:val="28"/>
        </w:rPr>
      </w:pPr>
    </w:p>
    <w:p w14:paraId="1FDA20E2" w14:textId="77777777" w:rsidR="007F1308" w:rsidRPr="007F1308" w:rsidRDefault="007F1308" w:rsidP="007F1308">
      <w:pPr>
        <w:pStyle w:val="ConsPlusTitle"/>
        <w:ind w:firstLine="708"/>
        <w:jc w:val="both"/>
        <w:rPr>
          <w:rFonts w:ascii="Times New Roman" w:hAnsi="Times New Roman" w:cs="Times New Roman"/>
          <w:b w:val="0"/>
          <w:sz w:val="28"/>
          <w:szCs w:val="28"/>
        </w:rPr>
      </w:pPr>
      <w:r w:rsidRPr="007F1308">
        <w:rPr>
          <w:rFonts w:ascii="Times New Roman" w:hAnsi="Times New Roman" w:cs="Times New Roman"/>
          <w:b w:val="0"/>
          <w:sz w:val="28"/>
          <w:szCs w:val="28"/>
        </w:rPr>
        <w:t>1.1. Наименование вида контроля -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w:t>
      </w:r>
    </w:p>
    <w:p w14:paraId="0E2C3EFE" w14:textId="77777777" w:rsidR="007F1308" w:rsidRPr="007F1308" w:rsidRDefault="007F1308" w:rsidP="007F1308">
      <w:pPr>
        <w:autoSpaceDE w:val="0"/>
        <w:autoSpaceDN w:val="0"/>
        <w:adjustRightInd w:val="0"/>
        <w:ind w:firstLine="709"/>
        <w:jc w:val="both"/>
        <w:rPr>
          <w:bCs/>
          <w:sz w:val="28"/>
          <w:szCs w:val="28"/>
        </w:rPr>
      </w:pPr>
      <w:r w:rsidRPr="007F1308">
        <w:rPr>
          <w:bCs/>
          <w:sz w:val="28"/>
          <w:szCs w:val="28"/>
        </w:rPr>
        <w:t xml:space="preserve">1.2. Предметом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w:t>
      </w:r>
      <w:r w:rsidRPr="007F1308">
        <w:rPr>
          <w:sz w:val="28"/>
          <w:szCs w:val="28"/>
        </w:rPr>
        <w:t>Федеральный закон № 214-ФЗ)</w:t>
      </w:r>
      <w:r w:rsidRPr="007F1308">
        <w:rPr>
          <w:bCs/>
          <w:sz w:val="28"/>
          <w:szCs w:val="28"/>
        </w:rPr>
        <w:t xml:space="preserve"> и принятыми в соответствии с ним иными нормативными правовыми актами Российской Федерации.</w:t>
      </w:r>
    </w:p>
    <w:p w14:paraId="5279554A" w14:textId="77777777" w:rsidR="007F1308" w:rsidRPr="007F1308" w:rsidRDefault="007F1308" w:rsidP="007F1308">
      <w:pPr>
        <w:ind w:firstLine="709"/>
        <w:jc w:val="both"/>
        <w:rPr>
          <w:sz w:val="28"/>
          <w:szCs w:val="28"/>
        </w:rPr>
      </w:pPr>
      <w:r w:rsidRPr="007F1308">
        <w:rPr>
          <w:bCs/>
          <w:sz w:val="28"/>
          <w:szCs w:val="28"/>
        </w:rPr>
        <w:t>1.3. Контрольным надзорным органом, уполномоченным на осуществление регионального государственного контроля (надзора) в области долевого строительства многоквартирных домов и (или) иных объектов</w:t>
      </w:r>
      <w:r w:rsidRPr="007F1308">
        <w:rPr>
          <w:sz w:val="28"/>
          <w:szCs w:val="28"/>
        </w:rPr>
        <w:t xml:space="preserve"> недвижимости на территории Камчатского края является Инспекция государственного строительного надзора Камчатского края (далее – Инспекция ГСН Камчатского края).</w:t>
      </w:r>
    </w:p>
    <w:p w14:paraId="13C9C882"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1.4. Должностные лица Инспекции ГСН Камчатского края, уполномоченные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w:t>
      </w:r>
    </w:p>
    <w:p w14:paraId="3F1DE7C9"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руководитель Инспекции – главный государственный инспектор государственного строительного надзора Камчатского края (далее - руководитель Инспекции),</w:t>
      </w:r>
    </w:p>
    <w:p w14:paraId="7951EB93"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xml:space="preserve">- заместитель руководителя Инспекции – заместитель главного государственного инспектора государственного строительного надзора Камчатского края (далее – заместитель руководителя Инспекции), </w:t>
      </w:r>
    </w:p>
    <w:p w14:paraId="56C75346" w14:textId="77777777" w:rsidR="007F1308" w:rsidRPr="007F1308" w:rsidRDefault="007F1308" w:rsidP="007F1308">
      <w:pPr>
        <w:pStyle w:val="ConsPlusTitle"/>
        <w:ind w:firstLine="708"/>
        <w:jc w:val="both"/>
        <w:rPr>
          <w:rFonts w:ascii="Times New Roman" w:hAnsi="Times New Roman" w:cs="Times New Roman"/>
          <w:b w:val="0"/>
          <w:bCs w:val="0"/>
          <w:sz w:val="28"/>
          <w:szCs w:val="28"/>
        </w:rPr>
      </w:pPr>
      <w:r w:rsidRPr="007F1308">
        <w:rPr>
          <w:rFonts w:ascii="Times New Roman" w:hAnsi="Times New Roman" w:cs="Times New Roman"/>
          <w:b w:val="0"/>
          <w:bCs w:val="0"/>
          <w:sz w:val="28"/>
          <w:szCs w:val="28"/>
        </w:rPr>
        <w:t xml:space="preserve">- инспектор государственного контроля (надзора) в должностные обязанности которого в соответствии с настоящим Положением об осуществлении регионального государственного контроля (надзора) в области </w:t>
      </w:r>
      <w:r w:rsidRPr="007F1308">
        <w:rPr>
          <w:rFonts w:ascii="Times New Roman" w:hAnsi="Times New Roman" w:cs="Times New Roman"/>
          <w:b w:val="0"/>
          <w:bCs w:val="0"/>
          <w:sz w:val="28"/>
          <w:szCs w:val="28"/>
        </w:rPr>
        <w:lastRenderedPageBreak/>
        <w:t>долевого строительства многоквартирных домов и (или) иных объектов недвижимости на территории Камчатского края (далее – Положение), должностной инструкцией входит осуществление полномочий по осуществлению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 в том числе проведение профилактических мероприятий и контрольных (надзорных) мероприятий (далее - инспектор).</w:t>
      </w:r>
    </w:p>
    <w:p w14:paraId="37D27B6C"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1.5. Уполномоченным должностным лицом Инспекции ГСН Камчатского края на принятие решения о проведении контрольных (надзорных) мероприятий является руководитель Инспекции.</w:t>
      </w:r>
    </w:p>
    <w:p w14:paraId="20D5B3A8"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В случае, если при проведении профилактических мероприятий, указанных в п. 3.1 настоящего Положения,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Инспекции для принятия решения о проведении контрольных (надзорных) мероприятий.</w:t>
      </w:r>
    </w:p>
    <w:p w14:paraId="4159EA34"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xml:space="preserve">На основания приказа руководителя Инспекции назначается инспектор, уполномоченный на проведение конкретного контрольного (надзорного) мероприятия. </w:t>
      </w:r>
    </w:p>
    <w:p w14:paraId="317AB33E"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xml:space="preserve">1.6. Объект контроля (надзора) – деятельность застройщиков, привлекающих денежные средства граждан, связанная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w:t>
      </w:r>
      <w:hyperlink r:id="rId10" w:history="1">
        <w:r w:rsidRPr="007F1308">
          <w:rPr>
            <w:sz w:val="28"/>
            <w:szCs w:val="28"/>
          </w:rPr>
          <w:t>порядке</w:t>
        </w:r>
      </w:hyperlink>
      <w:r w:rsidRPr="007F1308">
        <w:rPr>
          <w:sz w:val="28"/>
          <w:szCs w:val="28"/>
        </w:rPr>
        <w:t xml:space="preserve">, установленном законодательством о градостроительной деятельности, на основании договора участия в долевом строительстве, а также деятельность жилищно-строительных кооперативов,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Федеральным </w:t>
      </w:r>
      <w:hyperlink r:id="rId11" w:history="1">
        <w:r w:rsidRPr="007F1308">
          <w:rPr>
            <w:sz w:val="28"/>
            <w:szCs w:val="28"/>
          </w:rPr>
          <w:t>законом</w:t>
        </w:r>
      </w:hyperlink>
      <w:r w:rsidRPr="007F1308">
        <w:rPr>
          <w:sz w:val="28"/>
          <w:szCs w:val="28"/>
        </w:rPr>
        <w:t xml:space="preserve"> от 24.07.2008 № 161-ФЗ «О содействии развитию жилищного строительства», или созданы в соответствии с Федеральным </w:t>
      </w:r>
      <w:hyperlink r:id="rId12" w:history="1">
        <w:r w:rsidRPr="007F1308">
          <w:rPr>
            <w:sz w:val="28"/>
            <w:szCs w:val="28"/>
          </w:rPr>
          <w:t>законом</w:t>
        </w:r>
      </w:hyperlink>
      <w:r w:rsidRPr="007F1308">
        <w:rPr>
          <w:sz w:val="28"/>
          <w:szCs w:val="28"/>
        </w:rPr>
        <w:t xml:space="preserve"> от 2610.2002 №127-ФЗ «О несостоятельности (банкротстве)». </w:t>
      </w:r>
    </w:p>
    <w:p w14:paraId="4B3B3002" w14:textId="77777777" w:rsidR="007F1308" w:rsidRPr="007F1308" w:rsidRDefault="007F1308" w:rsidP="007F1308">
      <w:pPr>
        <w:autoSpaceDE w:val="0"/>
        <w:autoSpaceDN w:val="0"/>
        <w:adjustRightInd w:val="0"/>
        <w:ind w:firstLine="708"/>
        <w:jc w:val="both"/>
        <w:rPr>
          <w:sz w:val="28"/>
          <w:szCs w:val="28"/>
        </w:rPr>
      </w:pPr>
      <w:r w:rsidRPr="007F1308">
        <w:rPr>
          <w:sz w:val="28"/>
          <w:szCs w:val="28"/>
        </w:rPr>
        <w:t>1.7. Учет объектов контроля (надзора) в виде единого реестра застройщиков и единый реестра проблемных объектов формируется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 в соответствии с Правилами размещения информации субъектами информации, обязательное размещение которой предусмотрено законодательством Российской Федерации, в единой информационной системе жилищного строительства, утвержденными постановлением Правительства РФ от 26.03.2019 № 319 «О единой информационной системе жилищного строительства».</w:t>
      </w:r>
    </w:p>
    <w:p w14:paraId="38AD9871" w14:textId="77777777" w:rsidR="007F1308" w:rsidRPr="007F1308" w:rsidRDefault="007F1308" w:rsidP="007F1308">
      <w:pPr>
        <w:ind w:firstLine="317"/>
        <w:jc w:val="center"/>
        <w:rPr>
          <w:sz w:val="28"/>
          <w:szCs w:val="28"/>
        </w:rPr>
      </w:pPr>
    </w:p>
    <w:p w14:paraId="76BDE71D" w14:textId="77777777" w:rsidR="007F1308" w:rsidRPr="007F1308" w:rsidRDefault="007F1308" w:rsidP="007F1308">
      <w:pPr>
        <w:ind w:firstLine="317"/>
        <w:jc w:val="center"/>
        <w:rPr>
          <w:sz w:val="28"/>
          <w:szCs w:val="28"/>
        </w:rPr>
      </w:pPr>
      <w:r w:rsidRPr="007F1308">
        <w:rPr>
          <w:sz w:val="28"/>
          <w:szCs w:val="28"/>
        </w:rPr>
        <w:t>II. Управление рисками причинения вреда (ущерба)</w:t>
      </w:r>
    </w:p>
    <w:p w14:paraId="6E5828FC" w14:textId="77777777" w:rsidR="007F1308" w:rsidRPr="007F1308" w:rsidRDefault="007F1308" w:rsidP="007F1308">
      <w:pPr>
        <w:autoSpaceDE w:val="0"/>
        <w:autoSpaceDN w:val="0"/>
        <w:adjustRightInd w:val="0"/>
        <w:ind w:firstLine="709"/>
        <w:jc w:val="center"/>
        <w:rPr>
          <w:sz w:val="28"/>
          <w:szCs w:val="28"/>
        </w:rPr>
      </w:pPr>
      <w:r w:rsidRPr="007F1308">
        <w:rPr>
          <w:sz w:val="28"/>
          <w:szCs w:val="28"/>
        </w:rPr>
        <w:lastRenderedPageBreak/>
        <w:t>охраняемым законом ценностям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w:t>
      </w:r>
    </w:p>
    <w:p w14:paraId="472949A7" w14:textId="77777777" w:rsidR="007F1308" w:rsidRPr="007F1308" w:rsidRDefault="007F1308" w:rsidP="007F1308">
      <w:pPr>
        <w:ind w:firstLine="317"/>
        <w:jc w:val="both"/>
        <w:rPr>
          <w:sz w:val="28"/>
          <w:szCs w:val="28"/>
        </w:rPr>
      </w:pPr>
    </w:p>
    <w:p w14:paraId="15FB5A1F" w14:textId="77777777" w:rsidR="007F1308" w:rsidRPr="007F1308" w:rsidRDefault="007F1308" w:rsidP="007F1308">
      <w:pPr>
        <w:autoSpaceDE w:val="0"/>
        <w:autoSpaceDN w:val="0"/>
        <w:adjustRightInd w:val="0"/>
        <w:ind w:firstLine="709"/>
        <w:jc w:val="both"/>
        <w:rPr>
          <w:rFonts w:ascii="Arial" w:hAnsi="Arial" w:cs="Arial"/>
          <w:sz w:val="28"/>
          <w:szCs w:val="28"/>
        </w:rPr>
      </w:pPr>
      <w:r w:rsidRPr="007F1308">
        <w:rPr>
          <w:sz w:val="28"/>
          <w:szCs w:val="28"/>
        </w:rPr>
        <w:t xml:space="preserve">2.1.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 плановые контрольные (надзорные) мероприятия не проводятся. </w:t>
      </w:r>
    </w:p>
    <w:p w14:paraId="66BD118E" w14:textId="77777777" w:rsidR="007F1308" w:rsidRPr="007F1308" w:rsidRDefault="007F1308" w:rsidP="007F1308">
      <w:pPr>
        <w:pStyle w:val="ConsPlusNormal"/>
        <w:ind w:firstLine="709"/>
        <w:jc w:val="both"/>
        <w:rPr>
          <w:sz w:val="28"/>
          <w:szCs w:val="28"/>
        </w:rPr>
      </w:pPr>
    </w:p>
    <w:p w14:paraId="7E575A8F" w14:textId="77777777" w:rsidR="007F1308" w:rsidRPr="007F1308" w:rsidRDefault="007F1308" w:rsidP="007F1308">
      <w:pPr>
        <w:autoSpaceDE w:val="0"/>
        <w:autoSpaceDN w:val="0"/>
        <w:adjustRightInd w:val="0"/>
        <w:ind w:firstLine="709"/>
        <w:jc w:val="center"/>
        <w:rPr>
          <w:sz w:val="28"/>
          <w:szCs w:val="28"/>
        </w:rPr>
      </w:pPr>
      <w:r w:rsidRPr="007F1308">
        <w:rPr>
          <w:sz w:val="28"/>
          <w:szCs w:val="28"/>
        </w:rPr>
        <w:t>III.</w:t>
      </w:r>
      <w:r w:rsidRPr="007F1308">
        <w:rPr>
          <w:sz w:val="28"/>
          <w:szCs w:val="28"/>
        </w:rPr>
        <w:tab/>
        <w:t>Профилактика рисков причинения вреда (ущерба) охраняемым законом ценностям</w:t>
      </w:r>
    </w:p>
    <w:p w14:paraId="783A2851" w14:textId="77777777" w:rsidR="007F1308" w:rsidRPr="007F1308" w:rsidRDefault="007F1308" w:rsidP="007F1308">
      <w:pPr>
        <w:autoSpaceDE w:val="0"/>
        <w:autoSpaceDN w:val="0"/>
        <w:adjustRightInd w:val="0"/>
        <w:ind w:firstLine="540"/>
        <w:jc w:val="both"/>
        <w:rPr>
          <w:sz w:val="28"/>
          <w:szCs w:val="28"/>
        </w:rPr>
      </w:pPr>
    </w:p>
    <w:p w14:paraId="6A299BBE"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3.1. Должностными лицами Инспекции ГСН Камчатского края, уполномоченными на осуществление государственного контроля (надзора) в области</w:t>
      </w:r>
      <w:r w:rsidRPr="007F1308">
        <w:rPr>
          <w:b/>
          <w:sz w:val="28"/>
          <w:szCs w:val="28"/>
        </w:rPr>
        <w:t xml:space="preserve"> </w:t>
      </w:r>
      <w:r w:rsidRPr="007F1308">
        <w:rPr>
          <w:sz w:val="28"/>
          <w:szCs w:val="28"/>
        </w:rPr>
        <w:t>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 могут проводиться следующие профилактические мероприятия:</w:t>
      </w:r>
    </w:p>
    <w:p w14:paraId="5948ACA7"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 информирование;</w:t>
      </w:r>
    </w:p>
    <w:p w14:paraId="54145A55"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 обобщение правоприменительной практики;</w:t>
      </w:r>
    </w:p>
    <w:p w14:paraId="2BDA5CA7"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 объявление предосторожности;</w:t>
      </w:r>
    </w:p>
    <w:p w14:paraId="73212A1D"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 консультирование;</w:t>
      </w:r>
    </w:p>
    <w:p w14:paraId="5A598442"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 профилактический визит.</w:t>
      </w:r>
    </w:p>
    <w:p w14:paraId="3733BD35"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3.2. Инспекция ГСН Камчатского края осуществляет информирование контролируемых лиц и иных заинтересованных лиц по вопросам соблюдения законодательства в области долевого строительства многоквартирных домов и (или) иных объектов недвижимости на территории Камчатского края.</w:t>
      </w:r>
    </w:p>
    <w:p w14:paraId="56EE5CF0"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Информирование осуществляется посредством размещения соответствующих сведений на официальном сайте Инспекции ГСН Камчатского края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p w14:paraId="1170565B"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На официальном сайте Инспекции ГСН Камчатского края в информационно-телекоммуникационной сети «Интернет» размещаются и поддерживаются в актуальном состоянии:</w:t>
      </w:r>
    </w:p>
    <w:p w14:paraId="1DAD9B81"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 тексты нормативных правовых актов, регулирующих осуществление государственного контроля (надзора) в области долевого строительства многоквартирных домов и (или) иных объектов недвижимости;</w:t>
      </w:r>
    </w:p>
    <w:p w14:paraId="2833716A"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 сведения об изменениях, внесенных в нормативные правовые акты, регулирующие осуществление государственного контроля (надзора), в области долевого строительства многоквартирных домов и (или) иных объектов недвижимости, о сроках и порядке их вступления в силу;</w:t>
      </w:r>
    </w:p>
    <w:p w14:paraId="5892C945"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 xml:space="preserve">- </w:t>
      </w:r>
      <w:hyperlink r:id="rId13" w:history="1">
        <w:r w:rsidRPr="007F1308">
          <w:rPr>
            <w:sz w:val="28"/>
            <w:szCs w:val="28"/>
          </w:rPr>
          <w:t>перечень</w:t>
        </w:r>
      </w:hyperlink>
      <w:r w:rsidRPr="007F1308">
        <w:rPr>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w:t>
      </w:r>
      <w:r w:rsidRPr="007F1308">
        <w:rPr>
          <w:sz w:val="28"/>
          <w:szCs w:val="28"/>
        </w:rPr>
        <w:lastRenderedPageBreak/>
        <w:t>применяемых при нарушении обязательных требований, с текстами в действующей редакции;</w:t>
      </w:r>
    </w:p>
    <w:p w14:paraId="12404D23"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xml:space="preserve"> - руководства по соблюдению обязательных требований, разработанные и утвержденные в соответствии с Федеральным </w:t>
      </w:r>
      <w:hyperlink r:id="rId14" w:history="1">
        <w:r w:rsidRPr="007F1308">
          <w:rPr>
            <w:sz w:val="28"/>
            <w:szCs w:val="28"/>
          </w:rPr>
          <w:t>законом</w:t>
        </w:r>
      </w:hyperlink>
      <w:r w:rsidRPr="007F1308">
        <w:rPr>
          <w:sz w:val="28"/>
          <w:szCs w:val="28"/>
        </w:rPr>
        <w:t xml:space="preserve"> «Об обязательных требованиях в Российской Федерации»; </w:t>
      </w:r>
    </w:p>
    <w:p w14:paraId="47DBEEDD" w14:textId="77777777" w:rsidR="007F1308" w:rsidRPr="007F1308" w:rsidRDefault="007F1308" w:rsidP="007F1308">
      <w:pPr>
        <w:autoSpaceDE w:val="0"/>
        <w:autoSpaceDN w:val="0"/>
        <w:adjustRightInd w:val="0"/>
        <w:ind w:firstLine="709"/>
        <w:jc w:val="both"/>
        <w:rPr>
          <w:i/>
          <w:color w:val="FF0000"/>
          <w:sz w:val="28"/>
          <w:szCs w:val="28"/>
        </w:rPr>
      </w:pPr>
      <w:r w:rsidRPr="007F1308">
        <w:rPr>
          <w:i/>
          <w:sz w:val="28"/>
          <w:szCs w:val="28"/>
        </w:rPr>
        <w:t xml:space="preserve">- </w:t>
      </w:r>
      <w:r w:rsidRPr="007F1308">
        <w:rPr>
          <w:sz w:val="28"/>
          <w:szCs w:val="28"/>
        </w:rPr>
        <w:t>перечень объектов контроля, в отношении которых проводятся контрольные (надзорные) мероприятия;</w:t>
      </w:r>
    </w:p>
    <w:p w14:paraId="5B676222"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 xml:space="preserve">- исчерпывающий перечень сведений, которые могут запрашиваться контрольным (надзорным) органом у контролируемого лица; </w:t>
      </w:r>
    </w:p>
    <w:p w14:paraId="282CA7FE"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 сведения о способах получения консультаций по вопросам соблюдения обязательных требований;</w:t>
      </w:r>
    </w:p>
    <w:p w14:paraId="5435757E"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 сведения о порядке досудебного обжалования решений контрольного (надзорного) органа, действий (бездействия) его должностных лиц;</w:t>
      </w:r>
    </w:p>
    <w:p w14:paraId="21E941C9"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 доклады, содержащие результаты обобщения правоприменительной практики Инспекции ГСН Камчатского края;</w:t>
      </w:r>
    </w:p>
    <w:p w14:paraId="0C8D7BC9"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 xml:space="preserve">- доклады о государственном контроле (надзоре) в области долевого строительства многоквартирных домов и (или) иных объектов недвижимости на территории Камчатского края;  </w:t>
      </w:r>
    </w:p>
    <w:p w14:paraId="2AD2979A" w14:textId="77777777" w:rsidR="007F1308" w:rsidRPr="007F1308" w:rsidRDefault="007F1308" w:rsidP="007F1308">
      <w:pPr>
        <w:autoSpaceDE w:val="0"/>
        <w:autoSpaceDN w:val="0"/>
        <w:adjustRightInd w:val="0"/>
        <w:ind w:firstLine="539"/>
        <w:jc w:val="both"/>
        <w:rPr>
          <w:i/>
          <w:strike/>
          <w:color w:val="FF0000"/>
          <w:sz w:val="28"/>
          <w:szCs w:val="28"/>
        </w:rPr>
      </w:pPr>
      <w:r w:rsidRPr="007F1308">
        <w:rPr>
          <w:sz w:val="28"/>
          <w:szCs w:val="28"/>
        </w:rPr>
        <w:t>- иные сведения, предусмотренные нормативными правовыми актами Российской Федерации, нормативными правовыми актами субъектов Российской Федерации.</w:t>
      </w:r>
    </w:p>
    <w:p w14:paraId="6C0EB0A8"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3.3. Доклад о правоприменительной практике, содержащий результаты обобщения правоприменительной практики по осуществлению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 готовится один раз в год. Инспекция ГСН Камчатского края обеспечивает публичное обсуждение проекта доклада о правоприменительной практике.</w:t>
      </w:r>
    </w:p>
    <w:p w14:paraId="0A9C0256"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Доклад о правоприменительной практике утверждается приказом руководителя Инспекции и размещается на официальном сайте Инспекции ГСН Камчатского края в информационно-телекоммуникационной сети «Интернет» не позднее 10 рабочих дней со дня его утверждения.</w:t>
      </w:r>
    </w:p>
    <w:p w14:paraId="1E1266E6"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Результаты обобщения правоприменительной практики включаются в ежегодный доклад Инспекции ГСН Камчатского края о состоянии государственного контроля (надзора).</w:t>
      </w:r>
    </w:p>
    <w:p w14:paraId="43024E3C"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3.4. В случае наличия у Инспекции ГСН Камчатского края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Инспекция ГСН Камчатского края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A8034FB"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xml:space="preserve">Контролируемое лицо вправе после получения предостережения о недопустимости нарушения обязательных требований подать в Инспекцию ГСН Камчатского края возражение в отношении указанного предостережения. </w:t>
      </w:r>
    </w:p>
    <w:p w14:paraId="337D4B37" w14:textId="77777777" w:rsidR="007F1308" w:rsidRPr="007F1308" w:rsidRDefault="007F1308" w:rsidP="007F1308">
      <w:pPr>
        <w:autoSpaceDE w:val="0"/>
        <w:autoSpaceDN w:val="0"/>
        <w:adjustRightInd w:val="0"/>
        <w:ind w:firstLine="708"/>
        <w:jc w:val="both"/>
        <w:rPr>
          <w:sz w:val="28"/>
          <w:szCs w:val="28"/>
        </w:rPr>
      </w:pPr>
      <w:r w:rsidRPr="007F1308">
        <w:rPr>
          <w:sz w:val="28"/>
          <w:szCs w:val="28"/>
        </w:rPr>
        <w:lastRenderedPageBreak/>
        <w:t>3.4.1. По результатам рассмотрения предостережения контролируемым лицом в Инспекцию ГСН Камчатского края могут быть поданы возражения.</w:t>
      </w:r>
    </w:p>
    <w:p w14:paraId="68BB4223" w14:textId="77777777" w:rsidR="007F1308" w:rsidRPr="007F1308" w:rsidRDefault="007F1308" w:rsidP="007F1308">
      <w:pPr>
        <w:autoSpaceDE w:val="0"/>
        <w:autoSpaceDN w:val="0"/>
        <w:adjustRightInd w:val="0"/>
        <w:ind w:firstLine="708"/>
        <w:jc w:val="both"/>
        <w:rPr>
          <w:sz w:val="28"/>
          <w:szCs w:val="28"/>
        </w:rPr>
      </w:pPr>
      <w:r w:rsidRPr="007F1308">
        <w:rPr>
          <w:sz w:val="28"/>
          <w:szCs w:val="28"/>
        </w:rPr>
        <w:t>3.4.2. В возражениях указываются:</w:t>
      </w:r>
    </w:p>
    <w:p w14:paraId="72E52BA7" w14:textId="77777777" w:rsidR="007F1308" w:rsidRPr="007F1308" w:rsidRDefault="007F1308" w:rsidP="007F1308">
      <w:pPr>
        <w:autoSpaceDE w:val="0"/>
        <w:autoSpaceDN w:val="0"/>
        <w:adjustRightInd w:val="0"/>
        <w:ind w:firstLine="708"/>
        <w:jc w:val="both"/>
        <w:rPr>
          <w:sz w:val="28"/>
          <w:szCs w:val="28"/>
        </w:rPr>
      </w:pPr>
      <w:r w:rsidRPr="007F1308">
        <w:rPr>
          <w:sz w:val="28"/>
          <w:szCs w:val="28"/>
        </w:rPr>
        <w:t>а) наименование контролируемого лица;</w:t>
      </w:r>
    </w:p>
    <w:p w14:paraId="5CC897EF" w14:textId="77777777" w:rsidR="007F1308" w:rsidRPr="007F1308" w:rsidRDefault="007F1308" w:rsidP="007F1308">
      <w:pPr>
        <w:autoSpaceDE w:val="0"/>
        <w:autoSpaceDN w:val="0"/>
        <w:adjustRightInd w:val="0"/>
        <w:ind w:firstLine="708"/>
        <w:jc w:val="both"/>
        <w:rPr>
          <w:sz w:val="28"/>
          <w:szCs w:val="28"/>
        </w:rPr>
      </w:pPr>
      <w:r w:rsidRPr="007F1308">
        <w:rPr>
          <w:sz w:val="28"/>
          <w:szCs w:val="28"/>
        </w:rPr>
        <w:t>б) идентификационный номер налогоплательщика - контролируемого лица;</w:t>
      </w:r>
    </w:p>
    <w:p w14:paraId="167985D1" w14:textId="77777777" w:rsidR="007F1308" w:rsidRPr="007F1308" w:rsidRDefault="007F1308" w:rsidP="007F1308">
      <w:pPr>
        <w:autoSpaceDE w:val="0"/>
        <w:autoSpaceDN w:val="0"/>
        <w:adjustRightInd w:val="0"/>
        <w:ind w:firstLine="708"/>
        <w:jc w:val="both"/>
        <w:rPr>
          <w:sz w:val="28"/>
          <w:szCs w:val="28"/>
        </w:rPr>
      </w:pPr>
      <w:r w:rsidRPr="007F1308">
        <w:rPr>
          <w:sz w:val="28"/>
          <w:szCs w:val="28"/>
        </w:rPr>
        <w:t>в) дата и номер предостережения, направленного в адрес контролируемого лица;</w:t>
      </w:r>
    </w:p>
    <w:p w14:paraId="4F0F5C2C" w14:textId="77777777" w:rsidR="007F1308" w:rsidRPr="007F1308" w:rsidRDefault="007F1308" w:rsidP="007F1308">
      <w:pPr>
        <w:autoSpaceDE w:val="0"/>
        <w:autoSpaceDN w:val="0"/>
        <w:adjustRightInd w:val="0"/>
        <w:ind w:firstLine="708"/>
        <w:jc w:val="both"/>
        <w:rPr>
          <w:sz w:val="28"/>
          <w:szCs w:val="28"/>
        </w:rPr>
      </w:pPr>
      <w:r w:rsidRPr="007F1308">
        <w:rPr>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требований.</w:t>
      </w:r>
    </w:p>
    <w:p w14:paraId="1B4FD522" w14:textId="77777777" w:rsidR="007F1308" w:rsidRPr="007F1308" w:rsidRDefault="007F1308" w:rsidP="007F1308">
      <w:pPr>
        <w:autoSpaceDE w:val="0"/>
        <w:autoSpaceDN w:val="0"/>
        <w:adjustRightInd w:val="0"/>
        <w:ind w:firstLine="708"/>
        <w:jc w:val="both"/>
        <w:rPr>
          <w:sz w:val="28"/>
          <w:szCs w:val="28"/>
        </w:rPr>
      </w:pPr>
      <w:r w:rsidRPr="007F1308">
        <w:rPr>
          <w:sz w:val="28"/>
          <w:szCs w:val="28"/>
        </w:rPr>
        <w:t>3.4.3. Возражения направляются контролируемым лицом в бумажном виде почтовым отправлением в Инспекцию ГСН Камчатского края, либо в виде электронного документа, подписанного усиленной квалифицированной электронной подписью контролируемого лица, на указанный в предостережении адрес электронной почты Инспекции ГСН Камчатского края, либо иными указанными в предостережении способами.</w:t>
      </w:r>
    </w:p>
    <w:p w14:paraId="60B04853" w14:textId="77777777" w:rsidR="007F1308" w:rsidRPr="007F1308" w:rsidRDefault="007F1308" w:rsidP="007F1308">
      <w:pPr>
        <w:autoSpaceDE w:val="0"/>
        <w:autoSpaceDN w:val="0"/>
        <w:adjustRightInd w:val="0"/>
        <w:ind w:firstLine="708"/>
        <w:jc w:val="both"/>
        <w:rPr>
          <w:sz w:val="28"/>
          <w:szCs w:val="28"/>
        </w:rPr>
      </w:pPr>
      <w:r w:rsidRPr="007F1308">
        <w:rPr>
          <w:sz w:val="28"/>
          <w:szCs w:val="28"/>
        </w:rPr>
        <w:t>3.4.4. Инспекция ГСН Камчатского края рассматривает возражения, по итогам рассмотрения направляет контролируемому лицу в течение 20 рабочих дней со дня получения возражений ответ в порядке, установленном п. 3.4.5. настоящего Положения. Результаты рассмотрения возражений используются Инспекцией ГСН Камчатского края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контролируемых лиц.</w:t>
      </w:r>
    </w:p>
    <w:p w14:paraId="65D38339" w14:textId="77777777" w:rsidR="007F1308" w:rsidRPr="007F1308" w:rsidRDefault="007F1308" w:rsidP="007F1308">
      <w:pPr>
        <w:autoSpaceDE w:val="0"/>
        <w:autoSpaceDN w:val="0"/>
        <w:adjustRightInd w:val="0"/>
        <w:ind w:firstLine="708"/>
        <w:jc w:val="both"/>
        <w:rPr>
          <w:sz w:val="28"/>
          <w:szCs w:val="28"/>
        </w:rPr>
      </w:pPr>
      <w:r w:rsidRPr="007F1308">
        <w:rPr>
          <w:sz w:val="28"/>
          <w:szCs w:val="28"/>
        </w:rPr>
        <w:t>3.4.5. Предостережение направляется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руководителя Инспекции, с использованием информационно-телекоммуникационной сети «Интернет», в том числе по адресу электронной почты контролируемого лица,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контролируемого лица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14:paraId="7E5E1132"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3.5. Консультирование осуществляется в форме ответа по телефону, на личном приеме либо в ходе профилактического мероприятия, контрольного (надзорного) мероприятия.</w:t>
      </w:r>
    </w:p>
    <w:p w14:paraId="79C6B627"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Консультирование в форме ответа по телефону, а также в ходе профилактического мероприятия, контрольного (надзорного) мероприятия, осуществляется должностными лицами, указанными в п.1.4 Положения</w:t>
      </w:r>
    </w:p>
    <w:p w14:paraId="5746F445"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xml:space="preserve">Консультирование в форме личного приема осуществляется - руководителем Инспекции, заместителем руководителя Инспекции непосредственного в Инспекции ГСН Камчатского края, а также в рамках личных приемов в Единой приемной граждан Правительства Камчатского края,  </w:t>
      </w:r>
      <w:r w:rsidRPr="007F1308">
        <w:rPr>
          <w:sz w:val="28"/>
          <w:szCs w:val="28"/>
        </w:rPr>
        <w:lastRenderedPageBreak/>
        <w:t>а также в рамках выездных встреч с населением в муниципальных образованиях Камчатского края, согласно графику, размещенному на официальном сайте Инспекции ГСН Камчатского края в информационно-телекоммуникационной сети «Интернет».</w:t>
      </w:r>
    </w:p>
    <w:p w14:paraId="5815EFE1"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Запись на консультирование в форме личного приема осуществляется посредством направления заявления по телефону, посредством электронной почты по реквизитам, указанным на официальном сайте Инспекции ГСН Камчатского края в информационно-телекоммуникационной сети «Интернет», а также непосредственно в дни личных приемов согласно графику.</w:t>
      </w:r>
    </w:p>
    <w:p w14:paraId="5CA06B65"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Консультирование осуществляется по вопросам осуществления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 порядка проведения контрольных (надзорных) мероприятий, а также по вопросам законодательства в области долевого строительства многоквартирных домов и (или) иных объектов недвижимости.</w:t>
      </w:r>
    </w:p>
    <w:p w14:paraId="1144E7AC"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По итогам консультирования информация в письменной форме контролируемым лицам и их представителям не предоставляется</w:t>
      </w:r>
    </w:p>
    <w:p w14:paraId="1B786D21"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Информация, содержащая оценку конкретного контрольного (надзорного) мероприятия, решений и (или) действий должностных лиц Инспекции ГСН Камчатского края, иных участников контрольного (надзорного) мероприятия, а также результаты контрольных (надзорных) мероприятий в ходе консультирования не предоставляется.</w:t>
      </w:r>
    </w:p>
    <w:p w14:paraId="75FF54F1"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Информация, ставшая известной должностному лицу Инспекции ГСН Камчатского края в ходе консультирования, не может использоваться Инспекцией ГСН Камчатского края в целях оценки контролируемого лица по вопросам соблюдения обязательных требований.</w:t>
      </w:r>
    </w:p>
    <w:p w14:paraId="5F6A861A"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Информация о проведенном консультировании заносится в Ведомость учета консультаций Инспекции ГСН Камчатского края должностным лицом, осуществившим консультирование в течение 1 рабочего дня.</w:t>
      </w:r>
    </w:p>
    <w:p w14:paraId="14A78AA9"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Инспекции ГСН Камчатского края в информационно-телекоммуникационной сети «Интернет» письменного разъяснения, подписанного руководителем Инспекции.</w:t>
      </w:r>
    </w:p>
    <w:p w14:paraId="7A7F287E"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3.6. Профилактический визит проводится инспектором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об обязательных требованиях, предъявляемых к его деятельности, основаниях, видах, содержании и об интенсивности контрольных (надзорных) мероприятий, проводимых в отношении контролируемого лица.</w:t>
      </w:r>
    </w:p>
    <w:p w14:paraId="7B416554"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Профилактический визит проводится в отношении контролируемых лиц, приступающих к осуществлению деятельности, связанной с привлечением денежных средств граждан и юридических лиц для долевого строительства многоквартирных домов и (или) иных объектов недвижимости на территории Камчатского края.</w:t>
      </w:r>
    </w:p>
    <w:p w14:paraId="16D93597"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xml:space="preserve">О проведении обязательного профилактического визита контролируемое лицо уведомляется не позднее чем за пять рабочих дней до даты его проведения </w:t>
      </w:r>
      <w:r w:rsidRPr="007F1308">
        <w:rPr>
          <w:sz w:val="28"/>
          <w:szCs w:val="28"/>
        </w:rPr>
        <w:lastRenderedPageBreak/>
        <w:t>посредством телефона, электронной почты по реквизитам, указанным контролируемым лицом.</w:t>
      </w:r>
    </w:p>
    <w:p w14:paraId="25E98EE4"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Инспекцией ГСН Камчатского края предлагается проведение профилактического визита лицам, приступающим к осуществлению деятельности связанной с привлечением денежных средств граждан и юридических лиц для долевого строительства многоквартирных домов и (или) иных объектов недвижимости на территории Камчатского края, в течение 3 месяцев с момента начала такой деятельности.</w:t>
      </w:r>
    </w:p>
    <w:p w14:paraId="0C1B7AAD" w14:textId="77777777" w:rsidR="007F1308" w:rsidRPr="007F1308" w:rsidRDefault="007F1308" w:rsidP="007F1308">
      <w:pPr>
        <w:autoSpaceDE w:val="0"/>
        <w:autoSpaceDN w:val="0"/>
        <w:adjustRightInd w:val="0"/>
        <w:ind w:firstLine="709"/>
        <w:jc w:val="both"/>
        <w:rPr>
          <w:sz w:val="28"/>
          <w:szCs w:val="28"/>
        </w:rPr>
      </w:pPr>
    </w:p>
    <w:p w14:paraId="153DFB05" w14:textId="77777777" w:rsidR="007F1308" w:rsidRPr="007F1308" w:rsidRDefault="007F1308" w:rsidP="007F1308">
      <w:pPr>
        <w:autoSpaceDE w:val="0"/>
        <w:autoSpaceDN w:val="0"/>
        <w:adjustRightInd w:val="0"/>
        <w:ind w:firstLine="709"/>
        <w:jc w:val="center"/>
        <w:rPr>
          <w:sz w:val="28"/>
          <w:szCs w:val="28"/>
        </w:rPr>
      </w:pPr>
      <w:r w:rsidRPr="007F1308">
        <w:rPr>
          <w:sz w:val="28"/>
          <w:szCs w:val="28"/>
        </w:rPr>
        <w:t>IV.</w:t>
      </w:r>
      <w:r w:rsidRPr="007F1308">
        <w:rPr>
          <w:sz w:val="28"/>
          <w:szCs w:val="28"/>
        </w:rPr>
        <w:tab/>
        <w:t>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w:t>
      </w:r>
    </w:p>
    <w:p w14:paraId="05D39CD4" w14:textId="77777777" w:rsidR="007F1308" w:rsidRPr="007F1308" w:rsidRDefault="007F1308" w:rsidP="007F1308">
      <w:pPr>
        <w:autoSpaceDE w:val="0"/>
        <w:autoSpaceDN w:val="0"/>
        <w:adjustRightInd w:val="0"/>
        <w:ind w:firstLine="709"/>
        <w:rPr>
          <w:sz w:val="28"/>
          <w:szCs w:val="28"/>
        </w:rPr>
      </w:pPr>
    </w:p>
    <w:p w14:paraId="2234125C"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4.1.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 проводятся следующие контрольные (надзорные) мероприятия:</w:t>
      </w:r>
    </w:p>
    <w:p w14:paraId="42B126BE"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1) при взаимодействии с контролируемым лицом:</w:t>
      </w:r>
    </w:p>
    <w:p w14:paraId="21282044"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внеплановая документарная проверка,</w:t>
      </w:r>
    </w:p>
    <w:p w14:paraId="1B6A90FF"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внеплановая выездная проверка;</w:t>
      </w:r>
    </w:p>
    <w:p w14:paraId="62493444"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2) без взаимодействия с контролируемым лицом:</w:t>
      </w:r>
    </w:p>
    <w:p w14:paraId="2D67064C"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наблюдение за соблюдением обязательных требований (мониторинг безопасности).</w:t>
      </w:r>
    </w:p>
    <w:p w14:paraId="6469532B" w14:textId="77777777" w:rsidR="007F1308" w:rsidRPr="007F1308" w:rsidRDefault="007F1308" w:rsidP="007F1308">
      <w:pPr>
        <w:autoSpaceDE w:val="0"/>
        <w:autoSpaceDN w:val="0"/>
        <w:adjustRightInd w:val="0"/>
        <w:ind w:firstLine="709"/>
        <w:jc w:val="both"/>
        <w:rPr>
          <w:i/>
          <w:color w:val="FF0000"/>
          <w:sz w:val="28"/>
          <w:szCs w:val="28"/>
        </w:rPr>
      </w:pPr>
      <w:r w:rsidRPr="007F1308">
        <w:rPr>
          <w:sz w:val="28"/>
          <w:szCs w:val="28"/>
        </w:rPr>
        <w:t xml:space="preserve">4.2. В рамках осуществления контрольных (надзорных) мероприятий без взаимодействия с контролируемых лицом наблюдение за соблюдением обязательных требований оценка соблюдения контролируемыми лицами обязательных требований проводится посредством проведения инспектором анализа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бухгалтерской отчетности (в том числе годовой), составленной в соответствии с требованиями законодательства Российской Федерации, и (или) проектной декларации. </w:t>
      </w:r>
    </w:p>
    <w:p w14:paraId="37A8965A"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Контрольные (надзорные) мероприятия без взаимодействия проводятся инспектором на основании заданий заместителя руководителя Инспекции, включая задания, содержащиеся в планах работы Инспекции ГСН Камчатского края,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599CCC97"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xml:space="preserve">4.3. Основанием для проведения внепланового контрольного мероприятия является: </w:t>
      </w:r>
    </w:p>
    <w:p w14:paraId="6F61AB26"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1) наличие у Инспекции ГСН Камчатского края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0EFB908" w14:textId="77777777" w:rsidR="007F1308" w:rsidRPr="007F1308" w:rsidRDefault="007F1308" w:rsidP="007F1308">
      <w:pPr>
        <w:autoSpaceDE w:val="0"/>
        <w:autoSpaceDN w:val="0"/>
        <w:adjustRightInd w:val="0"/>
        <w:ind w:firstLine="540"/>
        <w:jc w:val="both"/>
        <w:rPr>
          <w:sz w:val="28"/>
          <w:szCs w:val="28"/>
        </w:rPr>
      </w:pPr>
      <w:r w:rsidRPr="007F1308">
        <w:rPr>
          <w:sz w:val="28"/>
          <w:szCs w:val="28"/>
        </w:rPr>
        <w:lastRenderedPageBreak/>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79A34DB"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1EAA44D"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4) истечение срока исполнения решения Инспекции ГСН Камчатского края об устранении выявленного нарушения обязательных требований - в случаях, установленных ч. 1 ст. 95 Федерального закона от 31.07.2020 N 248-ФЗ «О государственном контроле (надзоре) и муниципальном контроле в Российской Федерации».</w:t>
      </w:r>
    </w:p>
    <w:p w14:paraId="31AE09A5" w14:textId="77777777" w:rsidR="007F1308" w:rsidRPr="007F1308" w:rsidRDefault="007F1308" w:rsidP="007F1308">
      <w:pPr>
        <w:autoSpaceDE w:val="0"/>
        <w:autoSpaceDN w:val="0"/>
        <w:adjustRightInd w:val="0"/>
        <w:ind w:firstLine="709"/>
        <w:jc w:val="both"/>
        <w:rPr>
          <w:sz w:val="28"/>
          <w:szCs w:val="28"/>
        </w:rPr>
      </w:pPr>
      <w:bookmarkStart w:id="3" w:name="Par0"/>
      <w:bookmarkEnd w:id="3"/>
      <w:r w:rsidRPr="007F1308">
        <w:rPr>
          <w:sz w:val="28"/>
          <w:szCs w:val="28"/>
        </w:rPr>
        <w:t>4.3.1. Выездная внеплановая проверка проводится по месту нахождения (осуществления деятельности) контролируемого лица.</w:t>
      </w:r>
    </w:p>
    <w:p w14:paraId="7CB4D974"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4.3.2. Выездная проверка проводится в случае, если не представляется возможным:</w:t>
      </w:r>
    </w:p>
    <w:p w14:paraId="4107212A"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499022FF"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2) оценить соответствие деятельности, действий (бездействия) контролируемого лица без выезда на место нахождения (осуществления деятельности) контролируемого лица.</w:t>
      </w:r>
    </w:p>
    <w:p w14:paraId="399B6934" w14:textId="77777777" w:rsidR="007F1308" w:rsidRPr="007F1308" w:rsidRDefault="007F1308" w:rsidP="007F1308">
      <w:pPr>
        <w:autoSpaceDE w:val="0"/>
        <w:autoSpaceDN w:val="0"/>
        <w:adjustRightInd w:val="0"/>
        <w:ind w:firstLine="708"/>
        <w:jc w:val="both"/>
        <w:rPr>
          <w:sz w:val="28"/>
          <w:szCs w:val="28"/>
        </w:rPr>
      </w:pPr>
      <w:r w:rsidRPr="007F1308">
        <w:rPr>
          <w:sz w:val="28"/>
          <w:szCs w:val="28"/>
        </w:rPr>
        <w:t>4.4. В целях оценки риска причинения вреда (ущерба) при принятии решения о проведении и выборе вида внепланового контрольного (надзорного) мероприятия, указанных в п.п.1 ч. 4.1 Положения Инспекцией ГСН Камчатского края, а также о сроке проведения внеплановой выездной проверки принят индикатор риска нарушения обязательных требований.</w:t>
      </w:r>
    </w:p>
    <w:p w14:paraId="1A1FBE31"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xml:space="preserve"> Индикаторами риска нарушения обязательных требований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 является нарушение контролируемым лицом более чем на шесть месяцев срока завершения строительства (создания) объекта долевого строительства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15" w:history="1">
        <w:r w:rsidRPr="007F1308">
          <w:rPr>
            <w:sz w:val="28"/>
            <w:szCs w:val="28"/>
          </w:rPr>
          <w:t>законом</w:t>
        </w:r>
      </w:hyperlink>
      <w:r w:rsidRPr="007F1308">
        <w:rPr>
          <w:sz w:val="28"/>
          <w:szCs w:val="28"/>
        </w:rPr>
        <w:t xml:space="preserve"> от 26.10.2002 № 127-ФЗ «О несостоятельности (банкротстве)».</w:t>
      </w:r>
    </w:p>
    <w:p w14:paraId="4ED03085" w14:textId="77777777" w:rsidR="007F1308" w:rsidRPr="007F1308" w:rsidRDefault="007F1308" w:rsidP="007F1308">
      <w:pPr>
        <w:autoSpaceDE w:val="0"/>
        <w:autoSpaceDN w:val="0"/>
        <w:adjustRightInd w:val="0"/>
        <w:ind w:firstLine="709"/>
        <w:jc w:val="both"/>
        <w:rPr>
          <w:i/>
          <w:iCs/>
          <w:sz w:val="28"/>
          <w:szCs w:val="28"/>
        </w:rPr>
      </w:pPr>
      <w:r w:rsidRPr="007F1308">
        <w:rPr>
          <w:sz w:val="28"/>
          <w:szCs w:val="28"/>
        </w:rPr>
        <w:t>4.5. Контролируемым лицом является исключительно юридическое лицо, вследствие чего</w:t>
      </w:r>
      <w:r w:rsidRPr="007F1308">
        <w:rPr>
          <w:iCs/>
          <w:sz w:val="28"/>
          <w:szCs w:val="28"/>
        </w:rPr>
        <w:t xml:space="preserve">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w:t>
      </w:r>
      <w:r w:rsidRPr="007F1308">
        <w:rPr>
          <w:iCs/>
          <w:sz w:val="28"/>
          <w:szCs w:val="28"/>
        </w:rPr>
        <w:lastRenderedPageBreak/>
        <w:t>предпринимателя, гражданина в контрольный (надзорный) орган, не устанавливаются</w:t>
      </w:r>
      <w:r w:rsidRPr="007F1308">
        <w:rPr>
          <w:i/>
          <w:iCs/>
          <w:sz w:val="28"/>
          <w:szCs w:val="28"/>
        </w:rPr>
        <w:t>.</w:t>
      </w:r>
    </w:p>
    <w:p w14:paraId="23E24C8A"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4.6.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 плановые контрольные (надзорные) мероприятия не проводятся.</w:t>
      </w:r>
    </w:p>
    <w:p w14:paraId="3B9F0507"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4.7. При проведении внеплановой документарной проверки, внеплановой выездной проверки проводятся следующие контрольные (надзорные) действия:</w:t>
      </w:r>
    </w:p>
    <w:p w14:paraId="5E90AE8A"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получение письменных объяснений;</w:t>
      </w:r>
    </w:p>
    <w:p w14:paraId="6F84CB88"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истребование документов.</w:t>
      </w:r>
    </w:p>
    <w:p w14:paraId="548113B8"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76DE68A9"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4.8.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составление протокола о выявленных правонарушениях законодательством в области долевого строительства и иных объектов недвижимости не предусмотрено.</w:t>
      </w:r>
    </w:p>
    <w:p w14:paraId="4D620E09"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4.9. Экспертиза продукции (товаров), результатов выполненных работ, оказанных услуг по результатам мониторинговой закупки законодательством в области долевого строительства и иных объектов недвижимости не предусмотрено.</w:t>
      </w:r>
    </w:p>
    <w:p w14:paraId="45C145D0"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4.10. Проведение мониторинговой закупки законодательством в области долевого строительства и иных объектов недвижимости не предусмотрено.</w:t>
      </w:r>
    </w:p>
    <w:p w14:paraId="22A00E89"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4.11. Проведение инструментального обследования, испытания, экспертизы продукции (товаров) по результатам выборочного контроля законодательством в области долевого строительства и иных объектов недвижимости не предусмотрено.</w:t>
      </w:r>
    </w:p>
    <w:p w14:paraId="715A6CAB"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xml:space="preserve">4.12.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подпунктами 5, 6 пункта 4.3 раздела </w:t>
      </w:r>
      <w:r w:rsidRPr="007F1308">
        <w:rPr>
          <w:sz w:val="28"/>
          <w:szCs w:val="28"/>
          <w:lang w:val="en-US"/>
        </w:rPr>
        <w:t>IV</w:t>
      </w:r>
      <w:r w:rsidRPr="007F1308">
        <w:rPr>
          <w:sz w:val="28"/>
          <w:szCs w:val="28"/>
        </w:rPr>
        <w:t xml:space="preserve"> Положения.</w:t>
      </w:r>
    </w:p>
    <w:p w14:paraId="3507C03A"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5663E53" w14:textId="77777777" w:rsidR="007F1308" w:rsidRPr="007F1308" w:rsidRDefault="007F1308" w:rsidP="007F1308">
      <w:pPr>
        <w:autoSpaceDE w:val="0"/>
        <w:autoSpaceDN w:val="0"/>
        <w:adjustRightInd w:val="0"/>
        <w:ind w:firstLine="709"/>
        <w:jc w:val="both"/>
        <w:rPr>
          <w:sz w:val="28"/>
          <w:szCs w:val="28"/>
        </w:rPr>
      </w:pPr>
      <w:r w:rsidRPr="007F1308">
        <w:rPr>
          <w:sz w:val="28"/>
          <w:szCs w:val="28"/>
        </w:rPr>
        <w:lastRenderedPageBreak/>
        <w:t xml:space="preserve">Срок проведения документарной проверки не может превышать десять рабочих дней. В указанный срок не включается период с момента направления Инспекцией ГСН Камчатского края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Инспекцию ГСН Камчатского края, а также период с момента направления контролируемому лицу информации Инспекции ГСН Камчатского края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в Инспекции ГСН Камчатского края документах и (или) полученным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и требования представить необходимые пояснения в письменной форме до момента представления указанных пояснений в Инспекцию ГСН Камчатского края. </w:t>
      </w:r>
    </w:p>
    <w:p w14:paraId="3E71B40B"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4.13. Проведение досмотра законодательством в области долевого строительства и иных объектов недвижимости не предусмотрено.</w:t>
      </w:r>
    </w:p>
    <w:p w14:paraId="2B14E52F"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4.14. Отбор проб (образцов) законодательством в области долевого строительства и иных объектов недвижимости не предусмотрено.</w:t>
      </w:r>
    </w:p>
    <w:p w14:paraId="5BA91816"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4.15. Проведение экспериментов законодательством в области долевого строительства и иных объектов недвижимости не предусмотрено.</w:t>
      </w:r>
    </w:p>
    <w:p w14:paraId="010DDFEF"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4.16. Перечень допустимых контрольных (надзорных) действий в составе каждого контрольного (надзорного) мероприятия; проведение которого возможно в рамках осуществления вида контроля приведен в п. 4.7 Положения</w:t>
      </w:r>
    </w:p>
    <w:p w14:paraId="0C54826F" w14:textId="77777777" w:rsidR="007F1308" w:rsidRPr="007F1308" w:rsidRDefault="007F1308" w:rsidP="007F1308">
      <w:pPr>
        <w:autoSpaceDE w:val="0"/>
        <w:autoSpaceDN w:val="0"/>
        <w:adjustRightInd w:val="0"/>
        <w:ind w:firstLine="709"/>
        <w:jc w:val="both"/>
        <w:rPr>
          <w:color w:val="7030A0"/>
          <w:sz w:val="28"/>
          <w:szCs w:val="28"/>
        </w:rPr>
      </w:pPr>
    </w:p>
    <w:p w14:paraId="211C8F0E" w14:textId="77777777" w:rsidR="007F1308" w:rsidRPr="007F1308" w:rsidRDefault="007F1308" w:rsidP="007F1308">
      <w:pPr>
        <w:autoSpaceDE w:val="0"/>
        <w:autoSpaceDN w:val="0"/>
        <w:adjustRightInd w:val="0"/>
        <w:ind w:firstLine="709"/>
        <w:jc w:val="both"/>
        <w:rPr>
          <w:color w:val="7030A0"/>
          <w:sz w:val="28"/>
          <w:szCs w:val="28"/>
        </w:rPr>
      </w:pPr>
    </w:p>
    <w:p w14:paraId="5FA8C9F0"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V.</w:t>
      </w:r>
      <w:r w:rsidRPr="007F1308">
        <w:rPr>
          <w:sz w:val="28"/>
          <w:szCs w:val="28"/>
        </w:rPr>
        <w:tab/>
        <w:t>Специальные режимы государственного контроля (надзора)</w:t>
      </w:r>
    </w:p>
    <w:p w14:paraId="6957E712" w14:textId="77777777" w:rsidR="007F1308" w:rsidRPr="007F1308" w:rsidRDefault="007F1308" w:rsidP="007F1308">
      <w:pPr>
        <w:autoSpaceDE w:val="0"/>
        <w:autoSpaceDN w:val="0"/>
        <w:adjustRightInd w:val="0"/>
        <w:ind w:firstLine="709"/>
        <w:jc w:val="both"/>
        <w:rPr>
          <w:sz w:val="28"/>
          <w:szCs w:val="28"/>
        </w:rPr>
      </w:pPr>
    </w:p>
    <w:p w14:paraId="6C488ED4" w14:textId="77777777" w:rsidR="007F1308" w:rsidRPr="007F1308" w:rsidRDefault="007F1308" w:rsidP="007F1308">
      <w:pPr>
        <w:autoSpaceDE w:val="0"/>
        <w:autoSpaceDN w:val="0"/>
        <w:adjustRightInd w:val="0"/>
        <w:ind w:firstLine="709"/>
        <w:jc w:val="both"/>
        <w:rPr>
          <w:color w:val="FF0000"/>
          <w:sz w:val="28"/>
          <w:szCs w:val="28"/>
        </w:rPr>
      </w:pPr>
      <w:r w:rsidRPr="007F1308">
        <w:rPr>
          <w:sz w:val="28"/>
          <w:szCs w:val="28"/>
        </w:rPr>
        <w:t>5.1.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 проводится наблюдение за соблюдением контролируемым лицом обязательных требований (мониторинг безопасности).</w:t>
      </w:r>
    </w:p>
    <w:p w14:paraId="369C4D6F" w14:textId="77777777" w:rsidR="007F1308" w:rsidRPr="007F1308" w:rsidRDefault="007F1308" w:rsidP="007F1308">
      <w:pPr>
        <w:autoSpaceDE w:val="0"/>
        <w:autoSpaceDN w:val="0"/>
        <w:adjustRightInd w:val="0"/>
        <w:ind w:firstLine="851"/>
        <w:jc w:val="both"/>
        <w:rPr>
          <w:color w:val="FF0000"/>
          <w:sz w:val="28"/>
          <w:szCs w:val="28"/>
        </w:rPr>
      </w:pPr>
      <w:r w:rsidRPr="007F1308">
        <w:rPr>
          <w:sz w:val="28"/>
          <w:szCs w:val="28"/>
        </w:rPr>
        <w:t xml:space="preserve">5.2. Контролируемое лицо должно являться застройщиком в соответствии с требованиями п.1 ст. 2 Федерального закона № 214-ФЗ. Обеспечивать свободный доступ к информации (раскрывать информацию), предусмотренную Федеральным законом № 214-ФЗ, путем размещения ее в Единой информационной </w:t>
      </w:r>
      <w:hyperlink r:id="rId16" w:history="1">
        <w:r w:rsidRPr="007F1308">
          <w:rPr>
            <w:sz w:val="28"/>
            <w:szCs w:val="28"/>
          </w:rPr>
          <w:t>системе</w:t>
        </w:r>
      </w:hyperlink>
      <w:r w:rsidRPr="007F1308">
        <w:rPr>
          <w:sz w:val="28"/>
          <w:szCs w:val="28"/>
        </w:rPr>
        <w:t xml:space="preserve"> жилищного строительства (далее – ЕИСЖС). Информация считается раскрытой после ее размещения в указанной системе. </w:t>
      </w:r>
    </w:p>
    <w:p w14:paraId="25535CE3"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5.3. В рамках мониторинга безопасности инспектор государственного контроля (надзора) в части осуществления контроля за соблюдением контролируемым лицом обязательных требований согласно п. 1.1 ч. 6 ст. 23 Федерального закона № 214-ФЗ, систематически опосредованно получает информацию из ЕИСЖС, проводит анализ информации о деятельности контролируемых лиц. Результаты проведенного мониторинга еженедельно оформляются в отчете аналитической информации.</w:t>
      </w:r>
    </w:p>
    <w:p w14:paraId="0A1F47D6" w14:textId="77777777" w:rsidR="007F1308" w:rsidRPr="007F1308" w:rsidRDefault="007F1308" w:rsidP="007F1308">
      <w:pPr>
        <w:autoSpaceDE w:val="0"/>
        <w:autoSpaceDN w:val="0"/>
        <w:adjustRightInd w:val="0"/>
        <w:ind w:firstLine="709"/>
        <w:jc w:val="both"/>
        <w:rPr>
          <w:sz w:val="28"/>
          <w:szCs w:val="28"/>
        </w:rPr>
      </w:pPr>
      <w:r w:rsidRPr="007F1308">
        <w:rPr>
          <w:sz w:val="28"/>
          <w:szCs w:val="28"/>
        </w:rPr>
        <w:lastRenderedPageBreak/>
        <w:t>В случае выявления признаков нарушений обязательных требований, инспектором в течение 1 рабочего дня направляется служебная записка руководителю Инспекции для принятия решения о проведении контрольного (надзорного) мероприятия в отношении контролируемого лица.</w:t>
      </w:r>
    </w:p>
    <w:p w14:paraId="6D138846"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5.4. Порядок, способы, сроки и периодичность размещения информации в ЕИСЖС, а также состав сведений, относящихся к деятельности контролируемого лица установлен Правилами размещения информации, обязательное размещение которой предусмотрено законодательством Российской Федерации, в единой информационной системе жилищного строительства, утвержденными постановлением Правительства Российской Федерации от 26.03.2019 № 319.</w:t>
      </w:r>
    </w:p>
    <w:p w14:paraId="215FD3BA"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Контролируемым лицом в ЕИСЖС размещается (раскрывается) информация, перечень которой установлен частью 2 статьи 3.1 Федерального закона № 214-ФЗ. Обеспечение размещения информации контролируемого лица производится за счет контролируемого лица.</w:t>
      </w:r>
    </w:p>
    <w:p w14:paraId="744A486E"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5.5. Порядок взаимодействия субъектов информации при использовании ими информационных ресурсов ЕИСЖС установлен Правилами взаимодействия субъектов информации при использовании ими информационных ресурсов единой информационной системы жилищного строительства, в том числе личных кабинетов, утвержденными постановлением Правительства Российской Федерации от 26.03.2019 № 319.</w:t>
      </w:r>
    </w:p>
    <w:p w14:paraId="60C99733"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5.6. Наблюдение за соблюдением контролируемым лицом обязательных требований (мониторинг безопасности) осуществляется без ограничения срока его проведения.</w:t>
      </w:r>
    </w:p>
    <w:p w14:paraId="30BA6774" w14:textId="77777777" w:rsidR="007F1308" w:rsidRPr="007F1308" w:rsidRDefault="007F1308" w:rsidP="007F1308">
      <w:pPr>
        <w:autoSpaceDE w:val="0"/>
        <w:autoSpaceDN w:val="0"/>
        <w:adjustRightInd w:val="0"/>
        <w:jc w:val="both"/>
        <w:rPr>
          <w:sz w:val="28"/>
          <w:szCs w:val="28"/>
        </w:rPr>
      </w:pPr>
    </w:p>
    <w:p w14:paraId="7A1FA481" w14:textId="77777777" w:rsidR="007F1308" w:rsidRPr="007F1308" w:rsidRDefault="007F1308" w:rsidP="007F1308">
      <w:pPr>
        <w:autoSpaceDE w:val="0"/>
        <w:autoSpaceDN w:val="0"/>
        <w:adjustRightInd w:val="0"/>
        <w:jc w:val="both"/>
        <w:rPr>
          <w:sz w:val="28"/>
          <w:szCs w:val="28"/>
        </w:rPr>
      </w:pPr>
    </w:p>
    <w:p w14:paraId="2AF6E120" w14:textId="77777777" w:rsidR="007F1308" w:rsidRPr="007F1308" w:rsidRDefault="007F1308" w:rsidP="007F1308">
      <w:pPr>
        <w:autoSpaceDE w:val="0"/>
        <w:autoSpaceDN w:val="0"/>
        <w:adjustRightInd w:val="0"/>
        <w:ind w:firstLine="709"/>
        <w:jc w:val="center"/>
        <w:rPr>
          <w:sz w:val="28"/>
          <w:szCs w:val="28"/>
        </w:rPr>
      </w:pPr>
      <w:r w:rsidRPr="007F1308">
        <w:rPr>
          <w:sz w:val="28"/>
          <w:szCs w:val="28"/>
        </w:rPr>
        <w:t>VI.</w:t>
      </w:r>
      <w:r w:rsidRPr="007F1308">
        <w:rPr>
          <w:sz w:val="28"/>
          <w:szCs w:val="28"/>
        </w:rPr>
        <w:tab/>
        <w:t>Результаты контрольного (надзорного) мероприятия</w:t>
      </w:r>
    </w:p>
    <w:p w14:paraId="5C2750A1" w14:textId="77777777" w:rsidR="007F1308" w:rsidRPr="007F1308" w:rsidRDefault="007F1308" w:rsidP="007F1308">
      <w:pPr>
        <w:autoSpaceDE w:val="0"/>
        <w:autoSpaceDN w:val="0"/>
        <w:adjustRightInd w:val="0"/>
        <w:ind w:firstLine="709"/>
        <w:jc w:val="both"/>
        <w:rPr>
          <w:sz w:val="28"/>
          <w:szCs w:val="28"/>
        </w:rPr>
      </w:pPr>
    </w:p>
    <w:p w14:paraId="6B4D1FAE"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xml:space="preserve">6.1. Результатам контрольного (надзорного) мероприятия является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p>
    <w:p w14:paraId="08C54555"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6.2. По окончании проведения контрольного (надзорного) мероприятия, предусматривающего взаимодействие с контролируемым лицом (внеплановой проверки),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13018FBE"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6.3. Оформление акта производится на месте проведения контрольного (надзорного) мероприятия в день окончания проведения такого мероприятия</w:t>
      </w:r>
    </w:p>
    <w:p w14:paraId="3DF438E6"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xml:space="preserve">6.4. Акт контрольного (надзорного) мероприятия, проведение которого было согласовано органами прокуратуры, направляется в органы прокуратуры </w:t>
      </w:r>
      <w:r w:rsidRPr="007F1308">
        <w:rPr>
          <w:sz w:val="28"/>
          <w:szCs w:val="28"/>
        </w:rPr>
        <w:lastRenderedPageBreak/>
        <w:t>посредством единого реестра контрольных (надзорных) мероприятий непосредственно после его оформления.</w:t>
      </w:r>
    </w:p>
    <w:p w14:paraId="5D37B754"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6.5. В случае выявления при проведении контрольного (надзорного) мероприятия нарушений обязательных требований после оформления акта контролируемому лицу выдается предписание об устранении выявленных нарушений с указанием разумных сроков их устранения.</w:t>
      </w:r>
    </w:p>
    <w:p w14:paraId="3D81014F"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6.6. Контролируемое лицо или его представитель знакомится с содержанием акта на месте проведения контрольного (надзорного) мероприятия.</w:t>
      </w:r>
    </w:p>
    <w:p w14:paraId="191C0DD7"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xml:space="preserve">6.7. В случае проведения внеплановой документарной проверки либо контрольного (надзорного) мероприятия без взаимодействия с контролируемым лицом акт направляется контролируемому лицу в порядке, установленном статьей 21 Федерального закона от 31.07.2020 № 248-ФЗ «О государственном контроле (надзоре) и муниципальном контроле в Российской Федерации». </w:t>
      </w:r>
    </w:p>
    <w:p w14:paraId="644BB849" w14:textId="77777777" w:rsidR="007F1308" w:rsidRPr="007F1308" w:rsidRDefault="007F1308" w:rsidP="007F1308">
      <w:pPr>
        <w:autoSpaceDE w:val="0"/>
        <w:autoSpaceDN w:val="0"/>
        <w:adjustRightInd w:val="0"/>
        <w:ind w:firstLine="709"/>
        <w:jc w:val="both"/>
        <w:rPr>
          <w:sz w:val="28"/>
          <w:szCs w:val="28"/>
        </w:rPr>
      </w:pPr>
      <w:r w:rsidRPr="007F1308">
        <w:rPr>
          <w:sz w:val="28"/>
          <w:szCs w:val="28"/>
        </w:rPr>
        <w:t xml:space="preserve">6.8. При выявлении в ходе контрольного (надзорного) административного правонарушения Инспекцией ГСН Камчатского края осуществляются мероприятия по возбуждению дела об административном правонарушении (составление протокола об административном правонарушении). </w:t>
      </w:r>
    </w:p>
    <w:p w14:paraId="47E9B7CA" w14:textId="77777777" w:rsidR="007F1308" w:rsidRPr="007F1308" w:rsidRDefault="007F1308" w:rsidP="007F1308">
      <w:pPr>
        <w:autoSpaceDE w:val="0"/>
        <w:autoSpaceDN w:val="0"/>
        <w:adjustRightInd w:val="0"/>
        <w:ind w:firstLine="709"/>
        <w:jc w:val="both"/>
        <w:rPr>
          <w:color w:val="FF0000"/>
          <w:sz w:val="28"/>
          <w:szCs w:val="28"/>
        </w:rPr>
      </w:pPr>
      <w:r w:rsidRPr="007F1308">
        <w:rPr>
          <w:sz w:val="28"/>
          <w:szCs w:val="28"/>
        </w:rPr>
        <w:t>6.9. В случае выявления фактов нарушения обязательных требований, имеющих признаки уголовно наказуемых деяний, для решения вопросов о возбуждении, Инспекция ГСН Камчатского края направляет в правоохранительные органы материалы, связанные уголовных дел.</w:t>
      </w:r>
    </w:p>
    <w:p w14:paraId="6C3C901B" w14:textId="77777777" w:rsidR="007F1308" w:rsidRPr="007F1308" w:rsidRDefault="007F1308" w:rsidP="007F1308">
      <w:pPr>
        <w:autoSpaceDE w:val="0"/>
        <w:autoSpaceDN w:val="0"/>
        <w:adjustRightInd w:val="0"/>
        <w:jc w:val="both"/>
        <w:rPr>
          <w:sz w:val="28"/>
          <w:szCs w:val="28"/>
        </w:rPr>
      </w:pPr>
    </w:p>
    <w:p w14:paraId="6A713FD6" w14:textId="77777777" w:rsidR="007F1308" w:rsidRPr="007F1308" w:rsidRDefault="007F1308" w:rsidP="007F1308">
      <w:pPr>
        <w:autoSpaceDE w:val="0"/>
        <w:autoSpaceDN w:val="0"/>
        <w:adjustRightInd w:val="0"/>
        <w:jc w:val="both"/>
        <w:rPr>
          <w:sz w:val="28"/>
          <w:szCs w:val="28"/>
        </w:rPr>
      </w:pPr>
    </w:p>
    <w:p w14:paraId="15AAE177" w14:textId="77777777" w:rsidR="007F1308" w:rsidRPr="007F1308" w:rsidRDefault="007F1308" w:rsidP="007F1308">
      <w:pPr>
        <w:autoSpaceDE w:val="0"/>
        <w:autoSpaceDN w:val="0"/>
        <w:adjustRightInd w:val="0"/>
        <w:ind w:firstLine="709"/>
        <w:jc w:val="center"/>
        <w:rPr>
          <w:sz w:val="28"/>
          <w:szCs w:val="28"/>
        </w:rPr>
      </w:pPr>
      <w:r w:rsidRPr="007F1308">
        <w:rPr>
          <w:sz w:val="28"/>
          <w:szCs w:val="28"/>
        </w:rPr>
        <w:t>VII.</w:t>
      </w:r>
      <w:r w:rsidRPr="007F1308">
        <w:rPr>
          <w:sz w:val="28"/>
          <w:szCs w:val="28"/>
        </w:rPr>
        <w:tab/>
        <w:t>Обжалование решений Инспекции ГСН Камчатского края, действий (бездействия) ее должностных лиц</w:t>
      </w:r>
    </w:p>
    <w:p w14:paraId="57985B36" w14:textId="77777777" w:rsidR="007F1308" w:rsidRPr="007F1308" w:rsidRDefault="007F1308" w:rsidP="007F1308">
      <w:pPr>
        <w:autoSpaceDE w:val="0"/>
        <w:autoSpaceDN w:val="0"/>
        <w:adjustRightInd w:val="0"/>
        <w:ind w:firstLine="709"/>
        <w:jc w:val="center"/>
        <w:rPr>
          <w:sz w:val="28"/>
          <w:szCs w:val="28"/>
        </w:rPr>
      </w:pPr>
    </w:p>
    <w:p w14:paraId="0AEFFD50"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7.1.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 имеют право на досудебное обжалование:</w:t>
      </w:r>
    </w:p>
    <w:p w14:paraId="33D59F9C"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1) решений о проведении контрольных (надзорных) мероприятий;</w:t>
      </w:r>
    </w:p>
    <w:p w14:paraId="2558EA55"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2) актов контрольных (надзорных) мероприятий, предписаний об устранении выявленных нарушений;</w:t>
      </w:r>
    </w:p>
    <w:p w14:paraId="5F227D5E"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3) действий (бездействия) должностных лиц Инспекции ГСН Камчатского края в рамках контрольных (надзорных) мероприятий.</w:t>
      </w:r>
    </w:p>
    <w:p w14:paraId="49306BB8" w14:textId="77777777" w:rsidR="007F1308" w:rsidRPr="007F1308" w:rsidRDefault="007F1308" w:rsidP="007F1308">
      <w:pPr>
        <w:autoSpaceDE w:val="0"/>
        <w:autoSpaceDN w:val="0"/>
        <w:adjustRightInd w:val="0"/>
        <w:ind w:firstLine="539"/>
        <w:jc w:val="both"/>
        <w:rPr>
          <w:bCs/>
          <w:sz w:val="28"/>
          <w:szCs w:val="28"/>
        </w:rPr>
      </w:pPr>
      <w:r w:rsidRPr="007F1308">
        <w:rPr>
          <w:sz w:val="28"/>
          <w:szCs w:val="28"/>
        </w:rPr>
        <w:t xml:space="preserve">7.2. Контролируемые лица вправе обжаловать </w:t>
      </w:r>
      <w:r w:rsidRPr="007F1308">
        <w:rPr>
          <w:bCs/>
          <w:sz w:val="28"/>
          <w:szCs w:val="28"/>
        </w:rPr>
        <w:t xml:space="preserve">решения </w:t>
      </w:r>
      <w:r w:rsidRPr="007F1308">
        <w:rPr>
          <w:sz w:val="28"/>
          <w:szCs w:val="28"/>
        </w:rPr>
        <w:t>Инспекции ГСН Камчатского края</w:t>
      </w:r>
      <w:r w:rsidRPr="007F1308">
        <w:rPr>
          <w:bCs/>
          <w:sz w:val="28"/>
          <w:szCs w:val="28"/>
        </w:rPr>
        <w:t>, действий (бездействия) ее должностных лиц в судебном порядке.</w:t>
      </w:r>
    </w:p>
    <w:p w14:paraId="61A15340" w14:textId="77777777" w:rsidR="007F1308" w:rsidRPr="007F1308" w:rsidRDefault="007F1308" w:rsidP="007F1308">
      <w:pPr>
        <w:autoSpaceDE w:val="0"/>
        <w:autoSpaceDN w:val="0"/>
        <w:adjustRightInd w:val="0"/>
        <w:ind w:firstLine="539"/>
        <w:jc w:val="both"/>
        <w:rPr>
          <w:bCs/>
          <w:sz w:val="28"/>
          <w:szCs w:val="28"/>
        </w:rPr>
      </w:pPr>
      <w:r w:rsidRPr="007F1308">
        <w:rPr>
          <w:b/>
          <w:bCs/>
          <w:sz w:val="28"/>
          <w:szCs w:val="28"/>
        </w:rPr>
        <w:tab/>
        <w:t>7</w:t>
      </w:r>
      <w:r w:rsidRPr="007F1308">
        <w:rPr>
          <w:bCs/>
          <w:sz w:val="28"/>
          <w:szCs w:val="28"/>
        </w:rPr>
        <w:t>.3.</w:t>
      </w:r>
      <w:r w:rsidRPr="007F1308">
        <w:rPr>
          <w:b/>
          <w:bCs/>
          <w:sz w:val="28"/>
          <w:szCs w:val="28"/>
        </w:rPr>
        <w:t xml:space="preserve"> </w:t>
      </w:r>
      <w:r w:rsidRPr="007F1308">
        <w:rPr>
          <w:sz w:val="28"/>
          <w:szCs w:val="28"/>
        </w:rPr>
        <w:t xml:space="preserve">Контролируемые лица вправе обжаловать </w:t>
      </w:r>
      <w:r w:rsidRPr="007F1308">
        <w:rPr>
          <w:bCs/>
          <w:sz w:val="28"/>
          <w:szCs w:val="28"/>
        </w:rPr>
        <w:t xml:space="preserve">решения </w:t>
      </w:r>
      <w:r w:rsidRPr="007F1308">
        <w:rPr>
          <w:sz w:val="28"/>
          <w:szCs w:val="28"/>
        </w:rPr>
        <w:t>Инспекции ГСН Камчатского края</w:t>
      </w:r>
      <w:r w:rsidRPr="007F1308">
        <w:rPr>
          <w:bCs/>
          <w:sz w:val="28"/>
          <w:szCs w:val="28"/>
        </w:rPr>
        <w:t>, действий (бездействия) ее должностных лиц в досудебном порядке.</w:t>
      </w:r>
    </w:p>
    <w:p w14:paraId="05039D30" w14:textId="77777777" w:rsidR="007F1308" w:rsidRPr="007F1308" w:rsidRDefault="007F1308" w:rsidP="007F1308">
      <w:pPr>
        <w:autoSpaceDE w:val="0"/>
        <w:autoSpaceDN w:val="0"/>
        <w:adjustRightInd w:val="0"/>
        <w:ind w:firstLine="539"/>
        <w:jc w:val="both"/>
        <w:rPr>
          <w:bCs/>
          <w:sz w:val="28"/>
          <w:szCs w:val="28"/>
        </w:rPr>
      </w:pPr>
      <w:r w:rsidRPr="007F1308">
        <w:rPr>
          <w:bCs/>
          <w:sz w:val="28"/>
          <w:szCs w:val="28"/>
        </w:rPr>
        <w:t>7.4. Жалоба в досудебном порядке подается контролируемым лицом руководителю Инспекции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w:t>
      </w:r>
    </w:p>
    <w:p w14:paraId="76B1F33B" w14:textId="77777777" w:rsidR="007F1308" w:rsidRPr="007F1308" w:rsidRDefault="007F1308" w:rsidP="007F1308">
      <w:pPr>
        <w:autoSpaceDE w:val="0"/>
        <w:autoSpaceDN w:val="0"/>
        <w:adjustRightInd w:val="0"/>
        <w:jc w:val="both"/>
        <w:rPr>
          <w:bCs/>
          <w:sz w:val="28"/>
          <w:szCs w:val="28"/>
        </w:rPr>
      </w:pPr>
      <w:r w:rsidRPr="007F1308">
        <w:rPr>
          <w:bCs/>
          <w:sz w:val="28"/>
          <w:szCs w:val="28"/>
        </w:rPr>
        <w:lastRenderedPageBreak/>
        <w:t>подачи жалобы, содержащей сведения и документы, составляющие государственную или иную охраняемую законом тайну.</w:t>
      </w:r>
    </w:p>
    <w:p w14:paraId="23CD1280" w14:textId="77777777" w:rsidR="007F1308" w:rsidRPr="007F1308" w:rsidRDefault="007F1308" w:rsidP="007F1308">
      <w:pPr>
        <w:autoSpaceDE w:val="0"/>
        <w:autoSpaceDN w:val="0"/>
        <w:adjustRightInd w:val="0"/>
        <w:ind w:firstLine="539"/>
        <w:jc w:val="both"/>
        <w:rPr>
          <w:bCs/>
          <w:sz w:val="28"/>
          <w:szCs w:val="28"/>
        </w:rPr>
      </w:pPr>
      <w:r w:rsidRPr="007F1308">
        <w:rPr>
          <w:bCs/>
          <w:sz w:val="28"/>
          <w:szCs w:val="28"/>
        </w:rPr>
        <w:t>В случае подачи жалобы, содержащей сведения и документы, составляющие государственную или иную охраняемую законом тайну, контролируемое лицо подает такую жалобу без использования единого портала государственных и муниципальных услуг и (или) региональных порталов государственных и муниципальных услуг руководителю Инспекции в ходе личного приема по предварительной записи по телефону, размещенному на официальном сайте Инспекции ГСН Камчатского края в сети «Интернет», с учетом требований законодательства Российской Федерации о государственной и иной охраняемой законом тайне.</w:t>
      </w:r>
    </w:p>
    <w:p w14:paraId="0D4B79EA" w14:textId="77777777" w:rsidR="007F1308" w:rsidRPr="007F1308" w:rsidRDefault="007F1308" w:rsidP="007F1308">
      <w:pPr>
        <w:autoSpaceDE w:val="0"/>
        <w:autoSpaceDN w:val="0"/>
        <w:adjustRightInd w:val="0"/>
        <w:ind w:firstLine="539"/>
        <w:jc w:val="both"/>
        <w:rPr>
          <w:bCs/>
          <w:sz w:val="28"/>
          <w:szCs w:val="28"/>
        </w:rPr>
      </w:pPr>
      <w:r w:rsidRPr="007F1308">
        <w:rPr>
          <w:bCs/>
          <w:sz w:val="28"/>
          <w:szCs w:val="28"/>
        </w:rPr>
        <w:t>7.5. При подаче в досудебном порядке жалобы, не содержащей сведения и документы, составляющие государственную или иную охраняемую законом тайну, жалоба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2390CF71" w14:textId="77777777" w:rsidR="007F1308" w:rsidRPr="007F1308" w:rsidRDefault="007F1308" w:rsidP="007F1308">
      <w:pPr>
        <w:autoSpaceDE w:val="0"/>
        <w:autoSpaceDN w:val="0"/>
        <w:adjustRightInd w:val="0"/>
        <w:ind w:firstLine="539"/>
        <w:jc w:val="both"/>
        <w:rPr>
          <w:sz w:val="28"/>
          <w:szCs w:val="28"/>
        </w:rPr>
      </w:pPr>
      <w:bookmarkStart w:id="4" w:name="Par13"/>
      <w:bookmarkEnd w:id="4"/>
      <w:r w:rsidRPr="007F1308">
        <w:rPr>
          <w:sz w:val="28"/>
          <w:szCs w:val="28"/>
        </w:rPr>
        <w:t>7.6. Жалоба на решение Инспекции ГСН Камчатского края,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572D5D5"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7.7. Жалоба на предписание Инспекции ГСН Камчатского края может быть подана в течение десяти рабочих дней с момента получения контролируемым лицом предписания.</w:t>
      </w:r>
    </w:p>
    <w:p w14:paraId="2181ED33"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7.8. В случае пропуска по уважительной причине срока подачи жалобы этот срок по ходатайству лица, подающего жалобу, может быть восстановлен руководителем Инспекции.</w:t>
      </w:r>
    </w:p>
    <w:p w14:paraId="10758670"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7.9.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7B3200D"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7.10. Жалоба может содержать ходатайство о приостановлении исполнения обжалуемого решения Инспекции ГСН Камчатского края.</w:t>
      </w:r>
    </w:p>
    <w:p w14:paraId="7DE15063" w14:textId="77777777" w:rsidR="007F1308" w:rsidRPr="007F1308" w:rsidRDefault="007F1308" w:rsidP="007F1308">
      <w:pPr>
        <w:autoSpaceDE w:val="0"/>
        <w:autoSpaceDN w:val="0"/>
        <w:adjustRightInd w:val="0"/>
        <w:ind w:firstLine="540"/>
        <w:jc w:val="both"/>
        <w:rPr>
          <w:sz w:val="28"/>
          <w:szCs w:val="28"/>
        </w:rPr>
      </w:pPr>
      <w:bookmarkStart w:id="5" w:name="Par6"/>
      <w:bookmarkEnd w:id="5"/>
      <w:r w:rsidRPr="007F1308">
        <w:rPr>
          <w:sz w:val="28"/>
          <w:szCs w:val="28"/>
        </w:rPr>
        <w:t>7.11. Руководитель Инспекции в срок не позднее двух рабочих дней со дня регистрации жалобы принимает решение:</w:t>
      </w:r>
    </w:p>
    <w:p w14:paraId="47D5D29C"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1) о приостановлении исполнения обжалуемого решения Инспекции ГСН Камчатского края;</w:t>
      </w:r>
    </w:p>
    <w:p w14:paraId="70FD9332"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2) об отказе в приостановлении исполнения обжалуемого решения Инспекции ГСН Камчатского края.</w:t>
      </w:r>
    </w:p>
    <w:p w14:paraId="4B04CDEA"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7.12. Информация о решении, указанном в ч. 7.11. настоящего Положения, направляется лицу, подавшему жалобу, в течение одного рабочего дня с момента принятия решения.</w:t>
      </w:r>
    </w:p>
    <w:p w14:paraId="125C6174"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7.13. Жалоба должна содержать:</w:t>
      </w:r>
    </w:p>
    <w:p w14:paraId="7D1351A4"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1) наименование Инспекции ГСН Камчатского края, фамилию, имя, отчество (при наличии) должностного лица Инспекции ГСН Камчатского края, решение и (или) действие (бездействие) которых обжалуются;</w:t>
      </w:r>
    </w:p>
    <w:p w14:paraId="692FEAC0"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w:t>
      </w:r>
      <w:r w:rsidRPr="007F1308">
        <w:rPr>
          <w:sz w:val="28"/>
          <w:szCs w:val="28"/>
        </w:rPr>
        <w:lastRenderedPageBreak/>
        <w:t>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E4DB06C"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3) сведения об обжалуемых решении Инспекции ГСН Камчатского края и (или) действии (бездействии) ее должностного лица, которые привели или могут привести к нарушению прав контролируемого лица, подавшего жалобу;</w:t>
      </w:r>
    </w:p>
    <w:p w14:paraId="357615EC"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4) основания и доводы, на основании которых заявитель не согласен с решением Инспекции ГСН Камчатского края и (или) действием (бездействием) должностного лица Инспекции ГСН Камчатского края. Заявителем могут быть представлены документы (при наличии), подтверждающие его доводы, либо их копии;</w:t>
      </w:r>
    </w:p>
    <w:p w14:paraId="0E33CDC9"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5) требования лица, подавшего жалобу;</w:t>
      </w:r>
    </w:p>
    <w:p w14:paraId="746A63B2"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307F8F0A"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7.14. Жалоба не должна содержать нецензурные либо оскорбительные выражения, угрозы жизни, здоровью и имуществу должностных лиц Инспекции ГСН Камчатского края либо членов их семей.</w:t>
      </w:r>
    </w:p>
    <w:p w14:paraId="289F3159"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7.15.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E34FE71"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7.16.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руководителем Инспекции лицу, подавшему жалобу, в течение одного рабочего дня с момента принятия решения по жалобе.</w:t>
      </w:r>
    </w:p>
    <w:p w14:paraId="52123075"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7.17. Руководитель Инспекции принимает решение об отказе в рассмотрении жалобы в течение пяти рабочих дней со дня получения жалобы, если:</w:t>
      </w:r>
    </w:p>
    <w:p w14:paraId="1ED9D8A4"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1) жалоба подана после истечения сроков подачи жалобы, установленных частями 7.6, 7.7 настоящего Положения, и не содержит ходатайства о восстановлении пропущенного срока на подачу жалобы;</w:t>
      </w:r>
    </w:p>
    <w:p w14:paraId="2658C0C7"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2) в удовлетворении ходатайства о восстановлении пропущенного срока на подачу жалобы отказано;</w:t>
      </w:r>
    </w:p>
    <w:p w14:paraId="35E86AC9" w14:textId="77777777" w:rsidR="007F1308" w:rsidRPr="007F1308" w:rsidRDefault="007F1308" w:rsidP="007F1308">
      <w:pPr>
        <w:autoSpaceDE w:val="0"/>
        <w:autoSpaceDN w:val="0"/>
        <w:adjustRightInd w:val="0"/>
        <w:ind w:firstLine="539"/>
        <w:jc w:val="both"/>
        <w:rPr>
          <w:sz w:val="28"/>
          <w:szCs w:val="28"/>
        </w:rPr>
      </w:pPr>
      <w:bookmarkStart w:id="6" w:name="Par3"/>
      <w:bookmarkEnd w:id="6"/>
      <w:r w:rsidRPr="007F1308">
        <w:rPr>
          <w:sz w:val="28"/>
          <w:szCs w:val="28"/>
        </w:rPr>
        <w:t>3) до принятия решения по жалобе от контролируемого лица, ее подавшего, поступило заявление об отзыве жалобы;</w:t>
      </w:r>
    </w:p>
    <w:p w14:paraId="3055685A"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4) имеется решение суда по вопросам, поставленным в жалобе;</w:t>
      </w:r>
    </w:p>
    <w:p w14:paraId="57911B89"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5) ранее руководителю Инспекции была подана другая жалоба от того же контролируемого лица по тем же основаниям;</w:t>
      </w:r>
    </w:p>
    <w:p w14:paraId="74DA449D" w14:textId="77777777" w:rsidR="007F1308" w:rsidRPr="007F1308" w:rsidRDefault="007F1308" w:rsidP="007F1308">
      <w:pPr>
        <w:autoSpaceDE w:val="0"/>
        <w:autoSpaceDN w:val="0"/>
        <w:adjustRightInd w:val="0"/>
        <w:ind w:firstLine="539"/>
        <w:jc w:val="both"/>
        <w:rPr>
          <w:sz w:val="28"/>
          <w:szCs w:val="28"/>
        </w:rPr>
      </w:pPr>
      <w:r w:rsidRPr="007F1308">
        <w:rPr>
          <w:sz w:val="28"/>
          <w:szCs w:val="28"/>
        </w:rPr>
        <w:lastRenderedPageBreak/>
        <w:t>6) жалоба содержит нецензурные либо оскорбительные выражения, угрозы жизни, здоровью и имуществу должностных лиц Инспекции ГСН Камчатского края, а также членов их семей;</w:t>
      </w:r>
    </w:p>
    <w:p w14:paraId="74871FD0"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EDC543D" w14:textId="77777777" w:rsidR="007F1308" w:rsidRPr="007F1308" w:rsidRDefault="007F1308" w:rsidP="007F1308">
      <w:pPr>
        <w:autoSpaceDE w:val="0"/>
        <w:autoSpaceDN w:val="0"/>
        <w:adjustRightInd w:val="0"/>
        <w:ind w:firstLine="539"/>
        <w:jc w:val="both"/>
        <w:rPr>
          <w:sz w:val="28"/>
          <w:szCs w:val="28"/>
        </w:rPr>
      </w:pPr>
      <w:bookmarkStart w:id="7" w:name="Par8"/>
      <w:bookmarkEnd w:id="7"/>
      <w:r w:rsidRPr="007F1308">
        <w:rPr>
          <w:sz w:val="28"/>
          <w:szCs w:val="28"/>
        </w:rPr>
        <w:t>8) жалоба подана не руководителю Инспекции;</w:t>
      </w:r>
    </w:p>
    <w:p w14:paraId="659894BB"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9) законодательством Российской Федерации предусмотрен только судебный порядок обжалования решений Инспекции ГСН Камчатского края.</w:t>
      </w:r>
    </w:p>
    <w:p w14:paraId="298EAB6B" w14:textId="77777777" w:rsidR="007F1308" w:rsidRPr="007F1308" w:rsidRDefault="007F1308" w:rsidP="007F1308">
      <w:pPr>
        <w:autoSpaceDE w:val="0"/>
        <w:autoSpaceDN w:val="0"/>
        <w:adjustRightInd w:val="0"/>
        <w:ind w:firstLine="539"/>
        <w:jc w:val="both"/>
        <w:rPr>
          <w:sz w:val="28"/>
          <w:szCs w:val="28"/>
        </w:rPr>
      </w:pPr>
      <w:r w:rsidRPr="007F1308">
        <w:rPr>
          <w:sz w:val="28"/>
          <w:szCs w:val="28"/>
        </w:rPr>
        <w:t>7.18. Отказ в рассмотрении жалобы по основаниям, указанным в пунктах 3-8 ч. 7.17 настоящего Положения, не является результатом досудебного обжалования и не может служить основанием для судебного обжалования решений Инспекции ГСН Камчатского края, действий (бездействия) ее должностных лиц.</w:t>
      </w:r>
    </w:p>
    <w:p w14:paraId="6152E769" w14:textId="77777777" w:rsidR="007F1308" w:rsidRPr="007F1308" w:rsidRDefault="007F1308" w:rsidP="007F1308">
      <w:pPr>
        <w:autoSpaceDE w:val="0"/>
        <w:autoSpaceDN w:val="0"/>
        <w:adjustRightInd w:val="0"/>
        <w:jc w:val="both"/>
        <w:rPr>
          <w:sz w:val="28"/>
          <w:szCs w:val="28"/>
        </w:rPr>
      </w:pPr>
      <w:r w:rsidRPr="007F1308">
        <w:rPr>
          <w:sz w:val="28"/>
          <w:szCs w:val="28"/>
        </w:rPr>
        <w:tab/>
        <w:t xml:space="preserve">7.19. Руководитель Инспекции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14:paraId="4484822F" w14:textId="77777777" w:rsidR="007F1308" w:rsidRPr="007F1308" w:rsidRDefault="007F1308" w:rsidP="007F1308">
      <w:pPr>
        <w:autoSpaceDE w:val="0"/>
        <w:autoSpaceDN w:val="0"/>
        <w:adjustRightInd w:val="0"/>
        <w:ind w:firstLine="708"/>
        <w:jc w:val="both"/>
        <w:rPr>
          <w:sz w:val="28"/>
          <w:szCs w:val="28"/>
        </w:rPr>
      </w:pPr>
      <w:r w:rsidRPr="007F1308">
        <w:rPr>
          <w:sz w:val="28"/>
          <w:szCs w:val="28"/>
        </w:rPr>
        <w:t>7.20. Руководитель Инспекции должен обеспечить передачу в подсистему досудебного обжалования контрольной (надзорной) деятельности сведений о ходе рассмотрения жалоб.</w:t>
      </w:r>
    </w:p>
    <w:p w14:paraId="2A831327"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7.21. Жалоба подлежит рассмотрению руководителем Инспекции в течение двадцати рабочих дней со дня ее регистрации. В исключительных случаях (необходимость запроса дополнительных документов не у контролируемого лица, получения справок, объяснений) этот срок может быть продлен руководителем Инспекции на двадцать рабочих дней.</w:t>
      </w:r>
    </w:p>
    <w:p w14:paraId="01827CFD"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7.22. Руководитель Инспекции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руководителем Инспекции,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0601A3C5"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7.23.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07F47657"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7.24.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86CA84D"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 xml:space="preserve">7.25. Обязанность доказывания законности и обоснованности принятого решения и (или) совершенного действия (бездействия) возлагается на </w:t>
      </w:r>
      <w:r w:rsidRPr="007F1308">
        <w:rPr>
          <w:sz w:val="28"/>
          <w:szCs w:val="28"/>
        </w:rPr>
        <w:lastRenderedPageBreak/>
        <w:t>Инспекцию ГСН Камчатского края, решение и (или) действие (бездействие) должностного лица которой обжалуются.</w:t>
      </w:r>
    </w:p>
    <w:p w14:paraId="0B81717E"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7.26. По итогам рассмотрения жалобы руководитель Инспекции принимает одно из следующих решений:</w:t>
      </w:r>
    </w:p>
    <w:p w14:paraId="7FEB9A74"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1) оставляет жалобу без удовлетворения;</w:t>
      </w:r>
    </w:p>
    <w:p w14:paraId="0C915060"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2) отменяет решение Инспекцию ГСН Камчатского края полностью или частично;</w:t>
      </w:r>
    </w:p>
    <w:p w14:paraId="3DC52CA5"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3) отменяет решение Инспекцию ГСН Камчатского края полностью и принимает новое решение;</w:t>
      </w:r>
    </w:p>
    <w:p w14:paraId="504E9181"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4) признает действия (бездействие) должностных лиц Инспекцию ГСН Камчатского края незаконными и выносит решение по существу, в том числе об осуществлении при необходимости определенных действий.</w:t>
      </w:r>
    </w:p>
    <w:p w14:paraId="7130DA5A" w14:textId="77777777" w:rsidR="007F1308" w:rsidRPr="007F1308" w:rsidRDefault="007F1308" w:rsidP="007F1308">
      <w:pPr>
        <w:autoSpaceDE w:val="0"/>
        <w:autoSpaceDN w:val="0"/>
        <w:adjustRightInd w:val="0"/>
        <w:ind w:firstLine="540"/>
        <w:jc w:val="both"/>
        <w:rPr>
          <w:sz w:val="28"/>
          <w:szCs w:val="28"/>
        </w:rPr>
      </w:pPr>
      <w:r w:rsidRPr="007F1308">
        <w:rPr>
          <w:sz w:val="28"/>
          <w:szCs w:val="28"/>
        </w:rPr>
        <w:t>7.27. Решение руководителя Инспекции,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7A359C63" w14:textId="77777777" w:rsidR="007F1308" w:rsidRPr="007F1308" w:rsidRDefault="007F1308" w:rsidP="007F1308">
      <w:pPr>
        <w:autoSpaceDE w:val="0"/>
        <w:autoSpaceDN w:val="0"/>
        <w:adjustRightInd w:val="0"/>
        <w:spacing w:before="280"/>
        <w:jc w:val="both"/>
        <w:rPr>
          <w:sz w:val="28"/>
          <w:szCs w:val="28"/>
        </w:rPr>
      </w:pPr>
    </w:p>
    <w:p w14:paraId="75BD7F2B" w14:textId="77777777" w:rsidR="007F1308" w:rsidRPr="007F1308" w:rsidRDefault="007F1308" w:rsidP="007F1308">
      <w:pPr>
        <w:autoSpaceDE w:val="0"/>
        <w:autoSpaceDN w:val="0"/>
        <w:adjustRightInd w:val="0"/>
        <w:spacing w:before="280"/>
        <w:jc w:val="both"/>
        <w:rPr>
          <w:sz w:val="28"/>
          <w:szCs w:val="28"/>
        </w:rPr>
      </w:pPr>
    </w:p>
    <w:p w14:paraId="01C4828C" w14:textId="77777777" w:rsidR="007F1308" w:rsidRPr="007F1308" w:rsidRDefault="007F1308" w:rsidP="007F1308">
      <w:pPr>
        <w:autoSpaceDE w:val="0"/>
        <w:autoSpaceDN w:val="0"/>
        <w:adjustRightInd w:val="0"/>
        <w:spacing w:before="280"/>
        <w:jc w:val="both"/>
        <w:rPr>
          <w:sz w:val="28"/>
          <w:szCs w:val="28"/>
        </w:rPr>
      </w:pPr>
    </w:p>
    <w:p w14:paraId="6AD0D3F4" w14:textId="77777777" w:rsidR="007F1308" w:rsidRPr="007F1308" w:rsidRDefault="007F1308" w:rsidP="007F1308">
      <w:pPr>
        <w:autoSpaceDE w:val="0"/>
        <w:autoSpaceDN w:val="0"/>
        <w:adjustRightInd w:val="0"/>
        <w:spacing w:before="280"/>
        <w:jc w:val="both"/>
        <w:rPr>
          <w:sz w:val="28"/>
          <w:szCs w:val="28"/>
        </w:rPr>
      </w:pPr>
    </w:p>
    <w:p w14:paraId="68602017" w14:textId="77777777" w:rsidR="007F1308" w:rsidRPr="007F1308" w:rsidRDefault="007F1308" w:rsidP="007F1308">
      <w:pPr>
        <w:autoSpaceDE w:val="0"/>
        <w:autoSpaceDN w:val="0"/>
        <w:adjustRightInd w:val="0"/>
        <w:spacing w:before="280"/>
        <w:jc w:val="both"/>
        <w:rPr>
          <w:sz w:val="28"/>
          <w:szCs w:val="28"/>
        </w:rPr>
      </w:pPr>
    </w:p>
    <w:p w14:paraId="4ABC0B37" w14:textId="77777777" w:rsidR="007F1308" w:rsidRPr="007F1308" w:rsidRDefault="007F1308" w:rsidP="007F1308">
      <w:pPr>
        <w:autoSpaceDE w:val="0"/>
        <w:autoSpaceDN w:val="0"/>
        <w:adjustRightInd w:val="0"/>
        <w:spacing w:before="280"/>
        <w:jc w:val="both"/>
        <w:rPr>
          <w:sz w:val="28"/>
          <w:szCs w:val="28"/>
        </w:rPr>
      </w:pPr>
    </w:p>
    <w:p w14:paraId="2B07164C" w14:textId="77777777" w:rsidR="007F1308" w:rsidRPr="007F1308" w:rsidRDefault="007F1308" w:rsidP="007F1308">
      <w:pPr>
        <w:autoSpaceDE w:val="0"/>
        <w:autoSpaceDN w:val="0"/>
        <w:adjustRightInd w:val="0"/>
        <w:spacing w:before="280"/>
        <w:jc w:val="both"/>
        <w:rPr>
          <w:sz w:val="28"/>
          <w:szCs w:val="28"/>
        </w:rPr>
      </w:pPr>
    </w:p>
    <w:p w14:paraId="49EF28DE" w14:textId="77777777" w:rsidR="007F1308" w:rsidRPr="007F1308" w:rsidRDefault="007F1308" w:rsidP="007F1308">
      <w:pPr>
        <w:autoSpaceDE w:val="0"/>
        <w:autoSpaceDN w:val="0"/>
        <w:adjustRightInd w:val="0"/>
        <w:spacing w:before="280"/>
        <w:ind w:firstLine="540"/>
        <w:jc w:val="both"/>
        <w:rPr>
          <w:sz w:val="28"/>
          <w:szCs w:val="28"/>
        </w:rPr>
      </w:pPr>
    </w:p>
    <w:p w14:paraId="76FF9C85" w14:textId="77777777" w:rsidR="007F1308" w:rsidRPr="007F1308" w:rsidRDefault="007F1308" w:rsidP="007F1308">
      <w:pPr>
        <w:pStyle w:val="ConsPlusTitle"/>
        <w:widowControl/>
        <w:jc w:val="center"/>
        <w:rPr>
          <w:rFonts w:ascii="Times New Roman" w:hAnsi="Times New Roman" w:cs="Times New Roman"/>
          <w:sz w:val="28"/>
          <w:szCs w:val="28"/>
        </w:rPr>
      </w:pPr>
    </w:p>
    <w:p w14:paraId="52E56FC6" w14:textId="46FDD792" w:rsidR="00E95E9B" w:rsidRPr="007F1308" w:rsidRDefault="00E95E9B">
      <w:pPr>
        <w:spacing w:after="200" w:line="276" w:lineRule="auto"/>
        <w:rPr>
          <w:sz w:val="28"/>
          <w:szCs w:val="28"/>
        </w:rPr>
      </w:pPr>
    </w:p>
    <w:sectPr w:rsidR="00E95E9B" w:rsidRPr="007F1308" w:rsidSect="00E95E9B">
      <w:pgSz w:w="11900" w:h="16800"/>
      <w:pgMar w:top="851" w:right="567" w:bottom="709"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53D56" w14:textId="77777777" w:rsidR="00760077" w:rsidRDefault="00760077">
      <w:r>
        <w:separator/>
      </w:r>
    </w:p>
  </w:endnote>
  <w:endnote w:type="continuationSeparator" w:id="0">
    <w:p w14:paraId="1510FC82" w14:textId="77777777" w:rsidR="00760077" w:rsidRDefault="0076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34A97" w14:textId="77777777" w:rsidR="00760077" w:rsidRDefault="00760077">
      <w:r>
        <w:separator/>
      </w:r>
    </w:p>
  </w:footnote>
  <w:footnote w:type="continuationSeparator" w:id="0">
    <w:p w14:paraId="231469C5" w14:textId="77777777" w:rsidR="00760077" w:rsidRDefault="00760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45501"/>
    <w:multiLevelType w:val="hybridMultilevel"/>
    <w:tmpl w:val="95C091BC"/>
    <w:lvl w:ilvl="0" w:tplc="C45CB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C10A75"/>
    <w:multiLevelType w:val="hybridMultilevel"/>
    <w:tmpl w:val="33022FBC"/>
    <w:lvl w:ilvl="0" w:tplc="984E7F56">
      <w:start w:val="1"/>
      <w:numFmt w:val="decimal"/>
      <w:lvlText w:val="%1)"/>
      <w:lvlJc w:val="left"/>
      <w:pPr>
        <w:ind w:left="2912" w:hanging="360"/>
      </w:pPr>
      <w:rPr>
        <w:rFonts w:ascii="Times New Roman" w:eastAsia="Times New Roman" w:hAnsi="Times New Roman" w:cs="Times New Roman"/>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 w15:restartNumberingAfterBreak="0">
    <w:nsid w:val="0A4226A7"/>
    <w:multiLevelType w:val="multilevel"/>
    <w:tmpl w:val="EB4E9A20"/>
    <w:lvl w:ilvl="0">
      <w:start w:val="1"/>
      <w:numFmt w:val="decimal"/>
      <w:lvlText w:val="%1."/>
      <w:lvlJc w:val="left"/>
      <w:pPr>
        <w:ind w:left="360" w:hanging="360"/>
      </w:pPr>
    </w:lvl>
    <w:lvl w:ilvl="1">
      <w:start w:val="1"/>
      <w:numFmt w:val="decimal"/>
      <w:lvlText w:val="%1.%2."/>
      <w:lvlJc w:val="left"/>
      <w:pPr>
        <w:ind w:left="1000" w:hanging="432"/>
      </w:pPr>
      <w:rPr>
        <w:rFonts w:ascii="Times New Roman" w:hAnsi="Times New Roman" w:cs="Times New Roman" w:hint="default"/>
        <w:b w:val="0"/>
        <w:bCs w:val="0"/>
        <w:color w:val="auto"/>
        <w:sz w:val="28"/>
        <w:szCs w:val="28"/>
      </w:rPr>
    </w:lvl>
    <w:lvl w:ilvl="2">
      <w:start w:val="1"/>
      <w:numFmt w:val="decimal"/>
      <w:lvlText w:val="%3)"/>
      <w:lvlJc w:val="left"/>
      <w:pPr>
        <w:ind w:left="788" w:hanging="504"/>
      </w:pPr>
      <w:rPr>
        <w:rFonts w:ascii="Times New Roman" w:eastAsia="Times New Roman" w:hAnsi="Times New Roman" w:cs="Times New Roman"/>
        <w:b w:val="0"/>
        <w:bCs w:val="0"/>
        <w:color w:val="auto"/>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575282"/>
    <w:multiLevelType w:val="hybridMultilevel"/>
    <w:tmpl w:val="72C67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71170B"/>
    <w:multiLevelType w:val="hybridMultilevel"/>
    <w:tmpl w:val="ABA0A456"/>
    <w:lvl w:ilvl="0" w:tplc="66265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22D3DC6"/>
    <w:multiLevelType w:val="hybridMultilevel"/>
    <w:tmpl w:val="4F7A522E"/>
    <w:lvl w:ilvl="0" w:tplc="8F8A4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31B742B"/>
    <w:multiLevelType w:val="hybridMultilevel"/>
    <w:tmpl w:val="E1F881B2"/>
    <w:lvl w:ilvl="0" w:tplc="D63EC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3057B8"/>
    <w:multiLevelType w:val="hybridMultilevel"/>
    <w:tmpl w:val="B4FC9C48"/>
    <w:lvl w:ilvl="0" w:tplc="DDD48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C53287"/>
    <w:multiLevelType w:val="hybridMultilevel"/>
    <w:tmpl w:val="D1D8E1AA"/>
    <w:lvl w:ilvl="0" w:tplc="D4E038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22030AD"/>
    <w:multiLevelType w:val="hybridMultilevel"/>
    <w:tmpl w:val="1BB663CE"/>
    <w:lvl w:ilvl="0" w:tplc="6682F7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2663541"/>
    <w:multiLevelType w:val="hybridMultilevel"/>
    <w:tmpl w:val="32CAEBA2"/>
    <w:lvl w:ilvl="0" w:tplc="CDAE3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4670FAD"/>
    <w:multiLevelType w:val="multilevel"/>
    <w:tmpl w:val="1FB49B7E"/>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strike w:val="0"/>
        <w:d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B6A0CB2"/>
    <w:multiLevelType w:val="hybridMultilevel"/>
    <w:tmpl w:val="6EA88B2A"/>
    <w:lvl w:ilvl="0" w:tplc="E9C4BEA6">
      <w:start w:val="2"/>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BFB54F5"/>
    <w:multiLevelType w:val="hybridMultilevel"/>
    <w:tmpl w:val="1E16748C"/>
    <w:lvl w:ilvl="0" w:tplc="B61CDEC8">
      <w:start w:val="1"/>
      <w:numFmt w:val="decimal"/>
      <w:lvlText w:val="%1."/>
      <w:lvlJc w:val="left"/>
      <w:pPr>
        <w:ind w:left="1350" w:hanging="6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C0965A0"/>
    <w:multiLevelType w:val="hybridMultilevel"/>
    <w:tmpl w:val="F81CF4B8"/>
    <w:lvl w:ilvl="0" w:tplc="D944A4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F2E0813"/>
    <w:multiLevelType w:val="hybridMultilevel"/>
    <w:tmpl w:val="67CECA9A"/>
    <w:lvl w:ilvl="0" w:tplc="5164E6D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3FA7F1E"/>
    <w:multiLevelType w:val="hybridMultilevel"/>
    <w:tmpl w:val="DF905628"/>
    <w:lvl w:ilvl="0" w:tplc="D63EC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9D6180"/>
    <w:multiLevelType w:val="hybridMultilevel"/>
    <w:tmpl w:val="520CFF20"/>
    <w:lvl w:ilvl="0" w:tplc="7AD0181E">
      <w:start w:val="2"/>
      <w:numFmt w:val="decimal"/>
      <w:lvlText w:val="%1."/>
      <w:lvlJc w:val="left"/>
      <w:pPr>
        <w:ind w:left="14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8E05A0"/>
    <w:multiLevelType w:val="hybridMultilevel"/>
    <w:tmpl w:val="2ED86840"/>
    <w:lvl w:ilvl="0" w:tplc="A8646D3C">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E3041CD"/>
    <w:multiLevelType w:val="hybridMultilevel"/>
    <w:tmpl w:val="A3F09B8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07D151A"/>
    <w:multiLevelType w:val="multilevel"/>
    <w:tmpl w:val="FC50338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5F020808"/>
    <w:multiLevelType w:val="multilevel"/>
    <w:tmpl w:val="80ACC2EC"/>
    <w:lvl w:ilvl="0">
      <w:start w:val="3"/>
      <w:numFmt w:val="decimal"/>
      <w:lvlText w:val="%1."/>
      <w:lvlJc w:val="left"/>
      <w:pPr>
        <w:ind w:left="390" w:hanging="390"/>
      </w:pPr>
      <w:rPr>
        <w:rFonts w:cs="Times New Roman" w:hint="default"/>
      </w:rPr>
    </w:lvl>
    <w:lvl w:ilvl="1">
      <w:start w:val="1"/>
      <w:numFmt w:val="decimal"/>
      <w:lvlText w:val="%1.%2."/>
      <w:lvlJc w:val="left"/>
      <w:pPr>
        <w:ind w:left="1149" w:hanging="720"/>
      </w:pPr>
      <w:rPr>
        <w:rFonts w:cs="Times New Roman" w:hint="default"/>
      </w:rPr>
    </w:lvl>
    <w:lvl w:ilvl="2">
      <w:start w:val="1"/>
      <w:numFmt w:val="decimal"/>
      <w:lvlText w:val="%1.%2.%3."/>
      <w:lvlJc w:val="left"/>
      <w:pPr>
        <w:ind w:left="1578" w:hanging="720"/>
      </w:pPr>
      <w:rPr>
        <w:rFonts w:cs="Times New Roman" w:hint="default"/>
      </w:rPr>
    </w:lvl>
    <w:lvl w:ilvl="3">
      <w:start w:val="1"/>
      <w:numFmt w:val="decimal"/>
      <w:lvlText w:val="%1.%2.%3.%4."/>
      <w:lvlJc w:val="left"/>
      <w:pPr>
        <w:ind w:left="2367" w:hanging="1080"/>
      </w:pPr>
      <w:rPr>
        <w:rFonts w:cs="Times New Roman" w:hint="default"/>
      </w:rPr>
    </w:lvl>
    <w:lvl w:ilvl="4">
      <w:start w:val="1"/>
      <w:numFmt w:val="decimal"/>
      <w:lvlText w:val="%1.%2.%3.%4.%5."/>
      <w:lvlJc w:val="left"/>
      <w:pPr>
        <w:ind w:left="2796" w:hanging="1080"/>
      </w:pPr>
      <w:rPr>
        <w:rFonts w:cs="Times New Roman" w:hint="default"/>
      </w:rPr>
    </w:lvl>
    <w:lvl w:ilvl="5">
      <w:start w:val="1"/>
      <w:numFmt w:val="decimal"/>
      <w:lvlText w:val="%1.%2.%3.%4.%5.%6."/>
      <w:lvlJc w:val="left"/>
      <w:pPr>
        <w:ind w:left="3585" w:hanging="1440"/>
      </w:pPr>
      <w:rPr>
        <w:rFonts w:cs="Times New Roman" w:hint="default"/>
      </w:rPr>
    </w:lvl>
    <w:lvl w:ilvl="6">
      <w:start w:val="1"/>
      <w:numFmt w:val="decimal"/>
      <w:lvlText w:val="%1.%2.%3.%4.%5.%6.%7."/>
      <w:lvlJc w:val="left"/>
      <w:pPr>
        <w:ind w:left="4014" w:hanging="1440"/>
      </w:pPr>
      <w:rPr>
        <w:rFonts w:cs="Times New Roman" w:hint="default"/>
      </w:rPr>
    </w:lvl>
    <w:lvl w:ilvl="7">
      <w:start w:val="1"/>
      <w:numFmt w:val="decimal"/>
      <w:lvlText w:val="%1.%2.%3.%4.%5.%6.%7.%8."/>
      <w:lvlJc w:val="left"/>
      <w:pPr>
        <w:ind w:left="4803" w:hanging="1800"/>
      </w:pPr>
      <w:rPr>
        <w:rFonts w:cs="Times New Roman" w:hint="default"/>
      </w:rPr>
    </w:lvl>
    <w:lvl w:ilvl="8">
      <w:start w:val="1"/>
      <w:numFmt w:val="decimal"/>
      <w:lvlText w:val="%1.%2.%3.%4.%5.%6.%7.%8.%9."/>
      <w:lvlJc w:val="left"/>
      <w:pPr>
        <w:ind w:left="5232" w:hanging="1800"/>
      </w:pPr>
      <w:rPr>
        <w:rFonts w:cs="Times New Roman" w:hint="default"/>
      </w:rPr>
    </w:lvl>
  </w:abstractNum>
  <w:abstractNum w:abstractNumId="22" w15:restartNumberingAfterBreak="0">
    <w:nsid w:val="641D005E"/>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1B34E8"/>
    <w:multiLevelType w:val="hybridMultilevel"/>
    <w:tmpl w:val="80EED144"/>
    <w:lvl w:ilvl="0" w:tplc="835E39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60149C4"/>
    <w:multiLevelType w:val="hybridMultilevel"/>
    <w:tmpl w:val="1E702D28"/>
    <w:lvl w:ilvl="0" w:tplc="60866AB6">
      <w:start w:val="3"/>
      <w:numFmt w:val="decimal"/>
      <w:lvlText w:val="%1."/>
      <w:lvlJc w:val="left"/>
      <w:pPr>
        <w:ind w:left="92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7A670D0D"/>
    <w:multiLevelType w:val="hybridMultilevel"/>
    <w:tmpl w:val="C9A8E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24"/>
  </w:num>
  <w:num w:numId="4">
    <w:abstractNumId w:val="6"/>
  </w:num>
  <w:num w:numId="5">
    <w:abstractNumId w:val="16"/>
  </w:num>
  <w:num w:numId="6">
    <w:abstractNumId w:val="22"/>
  </w:num>
  <w:num w:numId="7">
    <w:abstractNumId w:val="2"/>
  </w:num>
  <w:num w:numId="8">
    <w:abstractNumId w:val="19"/>
  </w:num>
  <w:num w:numId="9">
    <w:abstractNumId w:val="5"/>
  </w:num>
  <w:num w:numId="10">
    <w:abstractNumId w:val="1"/>
  </w:num>
  <w:num w:numId="11">
    <w:abstractNumId w:val="12"/>
  </w:num>
  <w:num w:numId="12">
    <w:abstractNumId w:val="15"/>
  </w:num>
  <w:num w:numId="13">
    <w:abstractNumId w:val="7"/>
  </w:num>
  <w:num w:numId="14">
    <w:abstractNumId w:val="18"/>
  </w:num>
  <w:num w:numId="15">
    <w:abstractNumId w:val="25"/>
  </w:num>
  <w:num w:numId="16">
    <w:abstractNumId w:val="3"/>
  </w:num>
  <w:num w:numId="17">
    <w:abstractNumId w:val="14"/>
  </w:num>
  <w:num w:numId="18">
    <w:abstractNumId w:val="0"/>
  </w:num>
  <w:num w:numId="19">
    <w:abstractNumId w:val="10"/>
  </w:num>
  <w:num w:numId="20">
    <w:abstractNumId w:val="11"/>
  </w:num>
  <w:num w:numId="21">
    <w:abstractNumId w:val="21"/>
  </w:num>
  <w:num w:numId="22">
    <w:abstractNumId w:val="17"/>
  </w:num>
  <w:num w:numId="23">
    <w:abstractNumId w:val="4"/>
  </w:num>
  <w:num w:numId="24">
    <w:abstractNumId w:val="20"/>
  </w:num>
  <w:num w:numId="25">
    <w:abstractNumId w:val="9"/>
  </w:num>
  <w:num w:numId="26">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05"/>
    <w:rsid w:val="00012673"/>
    <w:rsid w:val="00024C84"/>
    <w:rsid w:val="000259C4"/>
    <w:rsid w:val="000264D6"/>
    <w:rsid w:val="00030C86"/>
    <w:rsid w:val="0003103B"/>
    <w:rsid w:val="00031ED6"/>
    <w:rsid w:val="00035BD8"/>
    <w:rsid w:val="000378D2"/>
    <w:rsid w:val="00041967"/>
    <w:rsid w:val="00044E1D"/>
    <w:rsid w:val="00045B91"/>
    <w:rsid w:val="0005643E"/>
    <w:rsid w:val="00060F3B"/>
    <w:rsid w:val="00066D14"/>
    <w:rsid w:val="00071E8B"/>
    <w:rsid w:val="00073357"/>
    <w:rsid w:val="0007449A"/>
    <w:rsid w:val="00074FCC"/>
    <w:rsid w:val="00083832"/>
    <w:rsid w:val="0008417B"/>
    <w:rsid w:val="00087649"/>
    <w:rsid w:val="00087D35"/>
    <w:rsid w:val="00091FC8"/>
    <w:rsid w:val="00093A69"/>
    <w:rsid w:val="0009796E"/>
    <w:rsid w:val="000A1C0B"/>
    <w:rsid w:val="000B1403"/>
    <w:rsid w:val="000B1DDD"/>
    <w:rsid w:val="000C3D6B"/>
    <w:rsid w:val="000D0529"/>
    <w:rsid w:val="000D1A73"/>
    <w:rsid w:val="000D43A6"/>
    <w:rsid w:val="000E251A"/>
    <w:rsid w:val="000E2528"/>
    <w:rsid w:val="000F2A20"/>
    <w:rsid w:val="000F5B71"/>
    <w:rsid w:val="001010C4"/>
    <w:rsid w:val="001022BB"/>
    <w:rsid w:val="0010280B"/>
    <w:rsid w:val="001265FB"/>
    <w:rsid w:val="00126821"/>
    <w:rsid w:val="00130FB0"/>
    <w:rsid w:val="00147416"/>
    <w:rsid w:val="00155A86"/>
    <w:rsid w:val="0016294E"/>
    <w:rsid w:val="00165CB4"/>
    <w:rsid w:val="00170AC3"/>
    <w:rsid w:val="00170D53"/>
    <w:rsid w:val="0017332D"/>
    <w:rsid w:val="001764FF"/>
    <w:rsid w:val="00181F96"/>
    <w:rsid w:val="001942BE"/>
    <w:rsid w:val="001A003F"/>
    <w:rsid w:val="001B17DF"/>
    <w:rsid w:val="001B662A"/>
    <w:rsid w:val="001B68C0"/>
    <w:rsid w:val="001C4151"/>
    <w:rsid w:val="001D51A5"/>
    <w:rsid w:val="001E0B0D"/>
    <w:rsid w:val="001E2153"/>
    <w:rsid w:val="001E4EF3"/>
    <w:rsid w:val="001E62BD"/>
    <w:rsid w:val="001F1275"/>
    <w:rsid w:val="00200C12"/>
    <w:rsid w:val="0020481B"/>
    <w:rsid w:val="00204DEE"/>
    <w:rsid w:val="00213761"/>
    <w:rsid w:val="00222F2E"/>
    <w:rsid w:val="00227689"/>
    <w:rsid w:val="0024122D"/>
    <w:rsid w:val="002460A0"/>
    <w:rsid w:val="00246820"/>
    <w:rsid w:val="00254EA9"/>
    <w:rsid w:val="00256A4F"/>
    <w:rsid w:val="00262FB3"/>
    <w:rsid w:val="00267DE4"/>
    <w:rsid w:val="00276438"/>
    <w:rsid w:val="00291727"/>
    <w:rsid w:val="002950E4"/>
    <w:rsid w:val="002A6FB8"/>
    <w:rsid w:val="002B1C93"/>
    <w:rsid w:val="002B3237"/>
    <w:rsid w:val="002B5EBF"/>
    <w:rsid w:val="002D3FD3"/>
    <w:rsid w:val="002D4150"/>
    <w:rsid w:val="002E057F"/>
    <w:rsid w:val="002E15C2"/>
    <w:rsid w:val="002E38E6"/>
    <w:rsid w:val="002E5927"/>
    <w:rsid w:val="002E6A75"/>
    <w:rsid w:val="002F0CA2"/>
    <w:rsid w:val="002F56CC"/>
    <w:rsid w:val="002F7022"/>
    <w:rsid w:val="00304491"/>
    <w:rsid w:val="003056FE"/>
    <w:rsid w:val="00306112"/>
    <w:rsid w:val="0030666E"/>
    <w:rsid w:val="00316C8B"/>
    <w:rsid w:val="00320DD0"/>
    <w:rsid w:val="003214F3"/>
    <w:rsid w:val="00322303"/>
    <w:rsid w:val="003259DF"/>
    <w:rsid w:val="00330CF8"/>
    <w:rsid w:val="00343C1C"/>
    <w:rsid w:val="00343E9F"/>
    <w:rsid w:val="00344B75"/>
    <w:rsid w:val="003453C6"/>
    <w:rsid w:val="00350E57"/>
    <w:rsid w:val="00355A9E"/>
    <w:rsid w:val="00356B25"/>
    <w:rsid w:val="00362524"/>
    <w:rsid w:val="00377228"/>
    <w:rsid w:val="003772DB"/>
    <w:rsid w:val="003773CE"/>
    <w:rsid w:val="003807AD"/>
    <w:rsid w:val="00390AB7"/>
    <w:rsid w:val="00391368"/>
    <w:rsid w:val="003A1C0C"/>
    <w:rsid w:val="003A2C84"/>
    <w:rsid w:val="003A6018"/>
    <w:rsid w:val="003A7FE0"/>
    <w:rsid w:val="003B227C"/>
    <w:rsid w:val="003B2FB4"/>
    <w:rsid w:val="003B5542"/>
    <w:rsid w:val="003B5D54"/>
    <w:rsid w:val="003B60E4"/>
    <w:rsid w:val="003C0862"/>
    <w:rsid w:val="003C67FD"/>
    <w:rsid w:val="003D34F1"/>
    <w:rsid w:val="003D6850"/>
    <w:rsid w:val="003D7DE6"/>
    <w:rsid w:val="003E39B7"/>
    <w:rsid w:val="003E4BB8"/>
    <w:rsid w:val="003F00EE"/>
    <w:rsid w:val="003F0C65"/>
    <w:rsid w:val="003F4881"/>
    <w:rsid w:val="003F5162"/>
    <w:rsid w:val="00400148"/>
    <w:rsid w:val="00404698"/>
    <w:rsid w:val="004102D5"/>
    <w:rsid w:val="00410A18"/>
    <w:rsid w:val="004134EF"/>
    <w:rsid w:val="00424BF9"/>
    <w:rsid w:val="00426A76"/>
    <w:rsid w:val="004324C9"/>
    <w:rsid w:val="00445786"/>
    <w:rsid w:val="00447323"/>
    <w:rsid w:val="00447371"/>
    <w:rsid w:val="00470A0E"/>
    <w:rsid w:val="00474F10"/>
    <w:rsid w:val="00481B7B"/>
    <w:rsid w:val="004824F7"/>
    <w:rsid w:val="004853D0"/>
    <w:rsid w:val="00486D4D"/>
    <w:rsid w:val="00493073"/>
    <w:rsid w:val="00495941"/>
    <w:rsid w:val="004A47D1"/>
    <w:rsid w:val="004A78B5"/>
    <w:rsid w:val="004B4163"/>
    <w:rsid w:val="004B4905"/>
    <w:rsid w:val="004C1D6E"/>
    <w:rsid w:val="004C4595"/>
    <w:rsid w:val="004C59BE"/>
    <w:rsid w:val="004E1F56"/>
    <w:rsid w:val="004E2482"/>
    <w:rsid w:val="004E3D23"/>
    <w:rsid w:val="004F17A2"/>
    <w:rsid w:val="004F3BF7"/>
    <w:rsid w:val="004F4461"/>
    <w:rsid w:val="004F4E8D"/>
    <w:rsid w:val="004F5D83"/>
    <w:rsid w:val="00501968"/>
    <w:rsid w:val="00511DC7"/>
    <w:rsid w:val="00512B40"/>
    <w:rsid w:val="005173B0"/>
    <w:rsid w:val="00520C45"/>
    <w:rsid w:val="00521206"/>
    <w:rsid w:val="00530487"/>
    <w:rsid w:val="00531BA6"/>
    <w:rsid w:val="0053551E"/>
    <w:rsid w:val="005373D9"/>
    <w:rsid w:val="005415EB"/>
    <w:rsid w:val="00543118"/>
    <w:rsid w:val="00547054"/>
    <w:rsid w:val="00551608"/>
    <w:rsid w:val="00553A0A"/>
    <w:rsid w:val="00553A58"/>
    <w:rsid w:val="00562824"/>
    <w:rsid w:val="00566B4B"/>
    <w:rsid w:val="005676FC"/>
    <w:rsid w:val="00572F2A"/>
    <w:rsid w:val="0058239A"/>
    <w:rsid w:val="00584134"/>
    <w:rsid w:val="0058731E"/>
    <w:rsid w:val="00591307"/>
    <w:rsid w:val="005945CC"/>
    <w:rsid w:val="00596380"/>
    <w:rsid w:val="005B2942"/>
    <w:rsid w:val="005C5D86"/>
    <w:rsid w:val="005C7CC0"/>
    <w:rsid w:val="005D2A4E"/>
    <w:rsid w:val="005D64F3"/>
    <w:rsid w:val="005E56E2"/>
    <w:rsid w:val="005F2132"/>
    <w:rsid w:val="005F21AA"/>
    <w:rsid w:val="005F406D"/>
    <w:rsid w:val="005F4E3A"/>
    <w:rsid w:val="005F595D"/>
    <w:rsid w:val="006029B1"/>
    <w:rsid w:val="00606CDA"/>
    <w:rsid w:val="00614F81"/>
    <w:rsid w:val="00624A7A"/>
    <w:rsid w:val="00627F7E"/>
    <w:rsid w:val="00630A74"/>
    <w:rsid w:val="00630FAD"/>
    <w:rsid w:val="0063172E"/>
    <w:rsid w:val="00634ACF"/>
    <w:rsid w:val="00641017"/>
    <w:rsid w:val="00641D28"/>
    <w:rsid w:val="00643A87"/>
    <w:rsid w:val="00650318"/>
    <w:rsid w:val="00651210"/>
    <w:rsid w:val="00664E49"/>
    <w:rsid w:val="006752A3"/>
    <w:rsid w:val="00676181"/>
    <w:rsid w:val="00677A87"/>
    <w:rsid w:val="00681295"/>
    <w:rsid w:val="00683A2A"/>
    <w:rsid w:val="00686842"/>
    <w:rsid w:val="006A545D"/>
    <w:rsid w:val="006B5847"/>
    <w:rsid w:val="006B5E78"/>
    <w:rsid w:val="006B61DD"/>
    <w:rsid w:val="006D1DD8"/>
    <w:rsid w:val="006D4337"/>
    <w:rsid w:val="006D5887"/>
    <w:rsid w:val="006D71B3"/>
    <w:rsid w:val="006E39CC"/>
    <w:rsid w:val="006E3F6F"/>
    <w:rsid w:val="006F3DE5"/>
    <w:rsid w:val="0070279B"/>
    <w:rsid w:val="00707A3E"/>
    <w:rsid w:val="00712325"/>
    <w:rsid w:val="00712B1A"/>
    <w:rsid w:val="00713201"/>
    <w:rsid w:val="00717DE9"/>
    <w:rsid w:val="007250A2"/>
    <w:rsid w:val="007274B2"/>
    <w:rsid w:val="00727C20"/>
    <w:rsid w:val="007401A4"/>
    <w:rsid w:val="0074214D"/>
    <w:rsid w:val="007439B0"/>
    <w:rsid w:val="00744961"/>
    <w:rsid w:val="00747122"/>
    <w:rsid w:val="00751FD2"/>
    <w:rsid w:val="007522FC"/>
    <w:rsid w:val="00760077"/>
    <w:rsid w:val="00761126"/>
    <w:rsid w:val="00767478"/>
    <w:rsid w:val="00767A3E"/>
    <w:rsid w:val="00773FE8"/>
    <w:rsid w:val="007746DA"/>
    <w:rsid w:val="00774D45"/>
    <w:rsid w:val="007751E7"/>
    <w:rsid w:val="00777F3B"/>
    <w:rsid w:val="00784708"/>
    <w:rsid w:val="00786979"/>
    <w:rsid w:val="007917AF"/>
    <w:rsid w:val="007979E7"/>
    <w:rsid w:val="007A5EBF"/>
    <w:rsid w:val="007A79F7"/>
    <w:rsid w:val="007B3141"/>
    <w:rsid w:val="007C488B"/>
    <w:rsid w:val="007D2380"/>
    <w:rsid w:val="007D3CF4"/>
    <w:rsid w:val="007D496C"/>
    <w:rsid w:val="007E15B0"/>
    <w:rsid w:val="007E544D"/>
    <w:rsid w:val="007F0925"/>
    <w:rsid w:val="007F1308"/>
    <w:rsid w:val="007F1C97"/>
    <w:rsid w:val="007F5A60"/>
    <w:rsid w:val="007F6311"/>
    <w:rsid w:val="00802109"/>
    <w:rsid w:val="00812CB2"/>
    <w:rsid w:val="00813611"/>
    <w:rsid w:val="00814D3B"/>
    <w:rsid w:val="00816A9C"/>
    <w:rsid w:val="00821B15"/>
    <w:rsid w:val="00822B23"/>
    <w:rsid w:val="0082452B"/>
    <w:rsid w:val="00830D21"/>
    <w:rsid w:val="00830FDA"/>
    <w:rsid w:val="0084281F"/>
    <w:rsid w:val="00842824"/>
    <w:rsid w:val="0084349C"/>
    <w:rsid w:val="0084418C"/>
    <w:rsid w:val="008459CC"/>
    <w:rsid w:val="00850A3F"/>
    <w:rsid w:val="008510F5"/>
    <w:rsid w:val="008537D5"/>
    <w:rsid w:val="00861D1D"/>
    <w:rsid w:val="00864C26"/>
    <w:rsid w:val="008669B7"/>
    <w:rsid w:val="00870328"/>
    <w:rsid w:val="008734A0"/>
    <w:rsid w:val="00882C91"/>
    <w:rsid w:val="00884406"/>
    <w:rsid w:val="008855D8"/>
    <w:rsid w:val="008912AA"/>
    <w:rsid w:val="0089336D"/>
    <w:rsid w:val="00897D25"/>
    <w:rsid w:val="008A1C95"/>
    <w:rsid w:val="008A1D70"/>
    <w:rsid w:val="008A33EA"/>
    <w:rsid w:val="008A6DDA"/>
    <w:rsid w:val="008A6E2F"/>
    <w:rsid w:val="008B0AC0"/>
    <w:rsid w:val="008C3723"/>
    <w:rsid w:val="008D00CD"/>
    <w:rsid w:val="008D19B3"/>
    <w:rsid w:val="008D3925"/>
    <w:rsid w:val="008D3FFC"/>
    <w:rsid w:val="008D493B"/>
    <w:rsid w:val="008E5809"/>
    <w:rsid w:val="008F3AA3"/>
    <w:rsid w:val="008F3AD7"/>
    <w:rsid w:val="008F6DDB"/>
    <w:rsid w:val="00901659"/>
    <w:rsid w:val="00903768"/>
    <w:rsid w:val="00904075"/>
    <w:rsid w:val="00906FED"/>
    <w:rsid w:val="00907DE6"/>
    <w:rsid w:val="00907E0B"/>
    <w:rsid w:val="00911F18"/>
    <w:rsid w:val="009126EB"/>
    <w:rsid w:val="009313F0"/>
    <w:rsid w:val="009371F4"/>
    <w:rsid w:val="00940FA6"/>
    <w:rsid w:val="00942F62"/>
    <w:rsid w:val="00946B62"/>
    <w:rsid w:val="009515AA"/>
    <w:rsid w:val="00952483"/>
    <w:rsid w:val="0095330E"/>
    <w:rsid w:val="009579D4"/>
    <w:rsid w:val="00963C87"/>
    <w:rsid w:val="00974D9B"/>
    <w:rsid w:val="00980370"/>
    <w:rsid w:val="00982B0B"/>
    <w:rsid w:val="00983C44"/>
    <w:rsid w:val="00992AC5"/>
    <w:rsid w:val="00993DDD"/>
    <w:rsid w:val="009A498D"/>
    <w:rsid w:val="009A4CE1"/>
    <w:rsid w:val="009A7257"/>
    <w:rsid w:val="009B00E5"/>
    <w:rsid w:val="009B368E"/>
    <w:rsid w:val="009C1CE0"/>
    <w:rsid w:val="009C5FBE"/>
    <w:rsid w:val="009C641D"/>
    <w:rsid w:val="009C667E"/>
    <w:rsid w:val="009D19E6"/>
    <w:rsid w:val="009D4A71"/>
    <w:rsid w:val="009D6EAA"/>
    <w:rsid w:val="009E09ED"/>
    <w:rsid w:val="009E2A69"/>
    <w:rsid w:val="009E36CF"/>
    <w:rsid w:val="009F1C39"/>
    <w:rsid w:val="00A00A3A"/>
    <w:rsid w:val="00A017BC"/>
    <w:rsid w:val="00A03069"/>
    <w:rsid w:val="00A050C3"/>
    <w:rsid w:val="00A055DC"/>
    <w:rsid w:val="00A07B85"/>
    <w:rsid w:val="00A110AE"/>
    <w:rsid w:val="00A14B48"/>
    <w:rsid w:val="00A16986"/>
    <w:rsid w:val="00A16C80"/>
    <w:rsid w:val="00A233BD"/>
    <w:rsid w:val="00A2384B"/>
    <w:rsid w:val="00A24660"/>
    <w:rsid w:val="00A25C9F"/>
    <w:rsid w:val="00A3251A"/>
    <w:rsid w:val="00A35817"/>
    <w:rsid w:val="00A40A24"/>
    <w:rsid w:val="00A42795"/>
    <w:rsid w:val="00A44D8B"/>
    <w:rsid w:val="00A45632"/>
    <w:rsid w:val="00A503CC"/>
    <w:rsid w:val="00A52931"/>
    <w:rsid w:val="00A57063"/>
    <w:rsid w:val="00A63632"/>
    <w:rsid w:val="00A64EFB"/>
    <w:rsid w:val="00A65882"/>
    <w:rsid w:val="00A76B64"/>
    <w:rsid w:val="00A8107F"/>
    <w:rsid w:val="00A81612"/>
    <w:rsid w:val="00A83A37"/>
    <w:rsid w:val="00A84A92"/>
    <w:rsid w:val="00A8523E"/>
    <w:rsid w:val="00A855D0"/>
    <w:rsid w:val="00A914CC"/>
    <w:rsid w:val="00A919A0"/>
    <w:rsid w:val="00A9251D"/>
    <w:rsid w:val="00A94087"/>
    <w:rsid w:val="00A9425B"/>
    <w:rsid w:val="00AA2924"/>
    <w:rsid w:val="00AA5E00"/>
    <w:rsid w:val="00AA6C7E"/>
    <w:rsid w:val="00AB6D7D"/>
    <w:rsid w:val="00AC34BF"/>
    <w:rsid w:val="00AC54F1"/>
    <w:rsid w:val="00AC6960"/>
    <w:rsid w:val="00AD0722"/>
    <w:rsid w:val="00AD113A"/>
    <w:rsid w:val="00AD1CA7"/>
    <w:rsid w:val="00AD1F95"/>
    <w:rsid w:val="00AE414C"/>
    <w:rsid w:val="00AE6500"/>
    <w:rsid w:val="00AF07AD"/>
    <w:rsid w:val="00AF3A29"/>
    <w:rsid w:val="00AF6124"/>
    <w:rsid w:val="00B0066B"/>
    <w:rsid w:val="00B07025"/>
    <w:rsid w:val="00B12236"/>
    <w:rsid w:val="00B13AD5"/>
    <w:rsid w:val="00B150DB"/>
    <w:rsid w:val="00B154D7"/>
    <w:rsid w:val="00B16831"/>
    <w:rsid w:val="00B24F15"/>
    <w:rsid w:val="00B26759"/>
    <w:rsid w:val="00B35800"/>
    <w:rsid w:val="00B37578"/>
    <w:rsid w:val="00B45AD6"/>
    <w:rsid w:val="00B545B1"/>
    <w:rsid w:val="00B5474A"/>
    <w:rsid w:val="00B551F9"/>
    <w:rsid w:val="00B6089D"/>
    <w:rsid w:val="00B70A7D"/>
    <w:rsid w:val="00B713ED"/>
    <w:rsid w:val="00B744C7"/>
    <w:rsid w:val="00B87888"/>
    <w:rsid w:val="00B87E13"/>
    <w:rsid w:val="00B90ED7"/>
    <w:rsid w:val="00B91DA6"/>
    <w:rsid w:val="00B925D3"/>
    <w:rsid w:val="00B96C03"/>
    <w:rsid w:val="00BB157D"/>
    <w:rsid w:val="00BB2689"/>
    <w:rsid w:val="00BC1300"/>
    <w:rsid w:val="00BC23BD"/>
    <w:rsid w:val="00BC46AD"/>
    <w:rsid w:val="00BC6338"/>
    <w:rsid w:val="00BC7A5E"/>
    <w:rsid w:val="00BD1BBE"/>
    <w:rsid w:val="00BD2611"/>
    <w:rsid w:val="00BE0D89"/>
    <w:rsid w:val="00BE1D9D"/>
    <w:rsid w:val="00BE4811"/>
    <w:rsid w:val="00BE6580"/>
    <w:rsid w:val="00BF3D04"/>
    <w:rsid w:val="00BF6B7B"/>
    <w:rsid w:val="00C01309"/>
    <w:rsid w:val="00C01DF4"/>
    <w:rsid w:val="00C03D1A"/>
    <w:rsid w:val="00C04521"/>
    <w:rsid w:val="00C129B0"/>
    <w:rsid w:val="00C13F61"/>
    <w:rsid w:val="00C1478C"/>
    <w:rsid w:val="00C20C22"/>
    <w:rsid w:val="00C23750"/>
    <w:rsid w:val="00C26F7E"/>
    <w:rsid w:val="00C30E9B"/>
    <w:rsid w:val="00C35526"/>
    <w:rsid w:val="00C3728C"/>
    <w:rsid w:val="00C42E32"/>
    <w:rsid w:val="00C51E8D"/>
    <w:rsid w:val="00C5286C"/>
    <w:rsid w:val="00C52BD8"/>
    <w:rsid w:val="00C54556"/>
    <w:rsid w:val="00C55A99"/>
    <w:rsid w:val="00C5790C"/>
    <w:rsid w:val="00C7006D"/>
    <w:rsid w:val="00C731A1"/>
    <w:rsid w:val="00C74774"/>
    <w:rsid w:val="00C74A0A"/>
    <w:rsid w:val="00C84082"/>
    <w:rsid w:val="00C86E81"/>
    <w:rsid w:val="00C87421"/>
    <w:rsid w:val="00C87FF8"/>
    <w:rsid w:val="00C928DB"/>
    <w:rsid w:val="00CA2176"/>
    <w:rsid w:val="00CA3001"/>
    <w:rsid w:val="00CB0162"/>
    <w:rsid w:val="00CB3BA0"/>
    <w:rsid w:val="00CB3EAA"/>
    <w:rsid w:val="00CB5FDD"/>
    <w:rsid w:val="00CB673A"/>
    <w:rsid w:val="00CC5870"/>
    <w:rsid w:val="00CD15FC"/>
    <w:rsid w:val="00CD4C0F"/>
    <w:rsid w:val="00CD4E55"/>
    <w:rsid w:val="00CF6692"/>
    <w:rsid w:val="00D075EF"/>
    <w:rsid w:val="00D142AF"/>
    <w:rsid w:val="00D1473A"/>
    <w:rsid w:val="00D1715B"/>
    <w:rsid w:val="00D21500"/>
    <w:rsid w:val="00D265E1"/>
    <w:rsid w:val="00D26980"/>
    <w:rsid w:val="00D35157"/>
    <w:rsid w:val="00D43000"/>
    <w:rsid w:val="00D4493E"/>
    <w:rsid w:val="00D44A36"/>
    <w:rsid w:val="00D44D16"/>
    <w:rsid w:val="00D544B0"/>
    <w:rsid w:val="00D560DA"/>
    <w:rsid w:val="00D615D7"/>
    <w:rsid w:val="00D625E8"/>
    <w:rsid w:val="00D75D87"/>
    <w:rsid w:val="00D91DAC"/>
    <w:rsid w:val="00D93607"/>
    <w:rsid w:val="00D97AFD"/>
    <w:rsid w:val="00DA05C9"/>
    <w:rsid w:val="00DA17D2"/>
    <w:rsid w:val="00DB17E2"/>
    <w:rsid w:val="00DB3DC4"/>
    <w:rsid w:val="00DC0242"/>
    <w:rsid w:val="00DC39E0"/>
    <w:rsid w:val="00DC5BCE"/>
    <w:rsid w:val="00DD0A8D"/>
    <w:rsid w:val="00DD3029"/>
    <w:rsid w:val="00DD60CF"/>
    <w:rsid w:val="00DD77CE"/>
    <w:rsid w:val="00DD7D88"/>
    <w:rsid w:val="00DE142E"/>
    <w:rsid w:val="00DE7589"/>
    <w:rsid w:val="00DF1262"/>
    <w:rsid w:val="00DF1742"/>
    <w:rsid w:val="00E00D7A"/>
    <w:rsid w:val="00E01C3F"/>
    <w:rsid w:val="00E0269B"/>
    <w:rsid w:val="00E032E4"/>
    <w:rsid w:val="00E235CB"/>
    <w:rsid w:val="00E33E97"/>
    <w:rsid w:val="00E41264"/>
    <w:rsid w:val="00E44ED3"/>
    <w:rsid w:val="00E477FA"/>
    <w:rsid w:val="00E50235"/>
    <w:rsid w:val="00E569AB"/>
    <w:rsid w:val="00E57F00"/>
    <w:rsid w:val="00E62505"/>
    <w:rsid w:val="00E665D2"/>
    <w:rsid w:val="00E70B29"/>
    <w:rsid w:val="00E75917"/>
    <w:rsid w:val="00E77E0D"/>
    <w:rsid w:val="00E839D0"/>
    <w:rsid w:val="00E83B6A"/>
    <w:rsid w:val="00E916A4"/>
    <w:rsid w:val="00E94F5F"/>
    <w:rsid w:val="00E95E9B"/>
    <w:rsid w:val="00EA260D"/>
    <w:rsid w:val="00EA67C5"/>
    <w:rsid w:val="00EB4C4C"/>
    <w:rsid w:val="00EB6DD5"/>
    <w:rsid w:val="00EC3742"/>
    <w:rsid w:val="00EC75C2"/>
    <w:rsid w:val="00ED1174"/>
    <w:rsid w:val="00ED4CA2"/>
    <w:rsid w:val="00ED66B1"/>
    <w:rsid w:val="00ED74AC"/>
    <w:rsid w:val="00EE2CBB"/>
    <w:rsid w:val="00EF0F0A"/>
    <w:rsid w:val="00EF161F"/>
    <w:rsid w:val="00EF6746"/>
    <w:rsid w:val="00F06F9C"/>
    <w:rsid w:val="00F07598"/>
    <w:rsid w:val="00F129E5"/>
    <w:rsid w:val="00F23636"/>
    <w:rsid w:val="00F2421C"/>
    <w:rsid w:val="00F25111"/>
    <w:rsid w:val="00F30B24"/>
    <w:rsid w:val="00F32989"/>
    <w:rsid w:val="00F32DEA"/>
    <w:rsid w:val="00F33E59"/>
    <w:rsid w:val="00F36DDE"/>
    <w:rsid w:val="00F37E88"/>
    <w:rsid w:val="00F40FAF"/>
    <w:rsid w:val="00F42FF3"/>
    <w:rsid w:val="00F60D38"/>
    <w:rsid w:val="00F72104"/>
    <w:rsid w:val="00F737C4"/>
    <w:rsid w:val="00F74A7D"/>
    <w:rsid w:val="00F7696D"/>
    <w:rsid w:val="00F80C40"/>
    <w:rsid w:val="00F814B5"/>
    <w:rsid w:val="00F817AF"/>
    <w:rsid w:val="00F85727"/>
    <w:rsid w:val="00F91366"/>
    <w:rsid w:val="00F9319E"/>
    <w:rsid w:val="00FA0A2D"/>
    <w:rsid w:val="00FA0D7F"/>
    <w:rsid w:val="00FA1602"/>
    <w:rsid w:val="00FA354D"/>
    <w:rsid w:val="00FA6724"/>
    <w:rsid w:val="00FA7530"/>
    <w:rsid w:val="00FB21A0"/>
    <w:rsid w:val="00FB249C"/>
    <w:rsid w:val="00FB7585"/>
    <w:rsid w:val="00FB7D1E"/>
    <w:rsid w:val="00FC662C"/>
    <w:rsid w:val="00FD2163"/>
    <w:rsid w:val="00FD563D"/>
    <w:rsid w:val="00FD69FE"/>
    <w:rsid w:val="00FE5CE4"/>
    <w:rsid w:val="00FF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4362"/>
  <w15:docId w15:val="{F4BCB2E1-EB6B-4E4F-A1E4-1A409D6A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D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44D8B"/>
    <w:pPr>
      <w:widowControl w:val="0"/>
      <w:autoSpaceDE w:val="0"/>
      <w:autoSpaceDN w:val="0"/>
      <w:adjustRightInd w:val="0"/>
      <w:spacing w:before="108" w:after="108"/>
      <w:jc w:val="center"/>
      <w:outlineLvl w:val="0"/>
    </w:pPr>
    <w:rPr>
      <w:rFonts w:ascii="Arial" w:hAnsi="Arial"/>
      <w:b/>
      <w:bCs/>
      <w:color w:val="000080"/>
      <w:lang w:val="x-none" w:eastAsia="x-none"/>
    </w:rPr>
  </w:style>
  <w:style w:type="paragraph" w:styleId="2">
    <w:name w:val="heading 2"/>
    <w:basedOn w:val="a"/>
    <w:next w:val="a"/>
    <w:link w:val="20"/>
    <w:uiPriority w:val="9"/>
    <w:unhideWhenUsed/>
    <w:qFormat/>
    <w:rsid w:val="00D265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B90ED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816A9C"/>
    <w:pPr>
      <w:keepNext/>
      <w:spacing w:before="240" w:after="60"/>
      <w:outlineLvl w:val="3"/>
    </w:pPr>
    <w:rPr>
      <w:b/>
      <w:bCs/>
      <w:sz w:val="28"/>
      <w:szCs w:val="28"/>
    </w:rPr>
  </w:style>
  <w:style w:type="paragraph" w:styleId="5">
    <w:name w:val="heading 5"/>
    <w:basedOn w:val="a"/>
    <w:next w:val="a"/>
    <w:link w:val="50"/>
    <w:uiPriority w:val="9"/>
    <w:unhideWhenUsed/>
    <w:qFormat/>
    <w:rsid w:val="00816A9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44D8B"/>
    <w:rPr>
      <w:rFonts w:ascii="Arial" w:eastAsia="Times New Roman" w:hAnsi="Arial" w:cs="Times New Roman"/>
      <w:b/>
      <w:bCs/>
      <w:color w:val="000080"/>
      <w:sz w:val="24"/>
      <w:szCs w:val="24"/>
      <w:lang w:val="x-none" w:eastAsia="x-none"/>
    </w:rPr>
  </w:style>
  <w:style w:type="paragraph" w:customStyle="1" w:styleId="ConsPlusNonformat">
    <w:name w:val="ConsPlusNonformat"/>
    <w:rsid w:val="00A44D8B"/>
    <w:pPr>
      <w:autoSpaceDE w:val="0"/>
      <w:autoSpaceDN w:val="0"/>
      <w:adjustRightInd w:val="0"/>
      <w:spacing w:after="0" w:line="240" w:lineRule="auto"/>
    </w:pPr>
    <w:rPr>
      <w:rFonts w:ascii="Courier New" w:hAnsi="Courier New" w:cs="Courier New"/>
      <w:sz w:val="20"/>
      <w:szCs w:val="20"/>
    </w:rPr>
  </w:style>
  <w:style w:type="character" w:styleId="a3">
    <w:name w:val="Hyperlink"/>
    <w:rsid w:val="00A44D8B"/>
    <w:rPr>
      <w:color w:val="0000FF"/>
      <w:u w:val="single"/>
    </w:rPr>
  </w:style>
  <w:style w:type="paragraph" w:styleId="a4">
    <w:name w:val="Body Text Indent"/>
    <w:aliases w:val="Основной текст 1,Нумерованный список !!,Надин стиль,Body Text Indent,Iniiaiie oaeno 1"/>
    <w:basedOn w:val="a"/>
    <w:link w:val="a5"/>
    <w:uiPriority w:val="99"/>
    <w:unhideWhenUsed/>
    <w:rsid w:val="00A44D8B"/>
    <w:pPr>
      <w:spacing w:after="120"/>
      <w:ind w:left="283"/>
    </w:pPr>
    <w:rPr>
      <w:lang w:val="x-none" w:eastAsia="x-none"/>
    </w:rPr>
  </w:style>
  <w:style w:type="character" w:customStyle="1" w:styleId="a5">
    <w:name w:val="Основной текст с отступом Знак"/>
    <w:aliases w:val="Основной текст 1 Знак,Нумерованный список !! Знак,Надин стиль Знак,Body Text Indent Знак,Iniiaiie oaeno 1 Знак"/>
    <w:basedOn w:val="a0"/>
    <w:link w:val="a4"/>
    <w:uiPriority w:val="99"/>
    <w:rsid w:val="00A44D8B"/>
    <w:rPr>
      <w:rFonts w:ascii="Times New Roman" w:eastAsia="Times New Roman" w:hAnsi="Times New Roman" w:cs="Times New Roman"/>
      <w:sz w:val="24"/>
      <w:szCs w:val="24"/>
      <w:lang w:val="x-none" w:eastAsia="x-none"/>
    </w:rPr>
  </w:style>
  <w:style w:type="paragraph" w:customStyle="1" w:styleId="timesnewroman">
    <w:name w:val="timesnewroman"/>
    <w:basedOn w:val="a6"/>
    <w:rsid w:val="00A44D8B"/>
    <w:pPr>
      <w:spacing w:after="0"/>
      <w:ind w:firstLine="708"/>
      <w:jc w:val="both"/>
    </w:pPr>
    <w:rPr>
      <w:szCs w:val="20"/>
    </w:rPr>
  </w:style>
  <w:style w:type="paragraph" w:styleId="a6">
    <w:name w:val="Body Text"/>
    <w:aliases w:val="Основной текст1,Основной текст Знак Знак,bt"/>
    <w:basedOn w:val="a"/>
    <w:link w:val="a7"/>
    <w:uiPriority w:val="99"/>
    <w:unhideWhenUsed/>
    <w:rsid w:val="00A44D8B"/>
    <w:pPr>
      <w:spacing w:after="120"/>
    </w:pPr>
  </w:style>
  <w:style w:type="character" w:customStyle="1" w:styleId="a7">
    <w:name w:val="Основной текст Знак"/>
    <w:aliases w:val="Основной текст1 Знак1,Основной текст Знак Знак Знак1,bt Знак1"/>
    <w:basedOn w:val="a0"/>
    <w:link w:val="a6"/>
    <w:uiPriority w:val="99"/>
    <w:rsid w:val="00A44D8B"/>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904075"/>
    <w:rPr>
      <w:rFonts w:ascii="Tahoma" w:hAnsi="Tahoma" w:cs="Tahoma"/>
      <w:sz w:val="16"/>
      <w:szCs w:val="16"/>
    </w:rPr>
  </w:style>
  <w:style w:type="character" w:customStyle="1" w:styleId="a9">
    <w:name w:val="Текст выноски Знак"/>
    <w:basedOn w:val="a0"/>
    <w:link w:val="a8"/>
    <w:uiPriority w:val="99"/>
    <w:rsid w:val="00904075"/>
    <w:rPr>
      <w:rFonts w:ascii="Tahoma" w:eastAsia="Times New Roman" w:hAnsi="Tahoma" w:cs="Tahoma"/>
      <w:sz w:val="16"/>
      <w:szCs w:val="16"/>
      <w:lang w:eastAsia="ru-RU"/>
    </w:rPr>
  </w:style>
  <w:style w:type="paragraph" w:styleId="aa">
    <w:name w:val="List Paragraph"/>
    <w:basedOn w:val="a"/>
    <w:uiPriority w:val="34"/>
    <w:qFormat/>
    <w:rsid w:val="007439B0"/>
    <w:pPr>
      <w:ind w:left="720"/>
      <w:contextualSpacing/>
    </w:pPr>
  </w:style>
  <w:style w:type="paragraph" w:styleId="21">
    <w:name w:val="Body Text Indent 2"/>
    <w:basedOn w:val="a"/>
    <w:link w:val="22"/>
    <w:uiPriority w:val="99"/>
    <w:unhideWhenUsed/>
    <w:rsid w:val="00E94F5F"/>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rsid w:val="00E94F5F"/>
  </w:style>
  <w:style w:type="paragraph" w:styleId="ab">
    <w:name w:val="Normal (Web)"/>
    <w:basedOn w:val="a"/>
    <w:uiPriority w:val="99"/>
    <w:rsid w:val="00E94F5F"/>
    <w:pPr>
      <w:spacing w:before="150" w:after="100" w:afterAutospacing="1"/>
      <w:ind w:firstLine="150"/>
      <w:jc w:val="both"/>
    </w:pPr>
    <w:rPr>
      <w:sz w:val="21"/>
      <w:szCs w:val="21"/>
    </w:rPr>
  </w:style>
  <w:style w:type="table" w:styleId="ac">
    <w:name w:val="Table Grid"/>
    <w:basedOn w:val="a1"/>
    <w:uiPriority w:val="39"/>
    <w:rsid w:val="00E94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90ED7"/>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uiPriority w:val="9"/>
    <w:rsid w:val="00D265E1"/>
    <w:rPr>
      <w:rFonts w:asciiTheme="majorHAnsi" w:eastAsiaTheme="majorEastAsia" w:hAnsiTheme="majorHAnsi" w:cstheme="majorBidi"/>
      <w:color w:val="365F91" w:themeColor="accent1" w:themeShade="BF"/>
      <w:sz w:val="26"/>
      <w:szCs w:val="26"/>
      <w:lang w:eastAsia="ru-RU"/>
    </w:rPr>
  </w:style>
  <w:style w:type="paragraph" w:styleId="ad">
    <w:name w:val="footer"/>
    <w:basedOn w:val="a"/>
    <w:link w:val="ae"/>
    <w:uiPriority w:val="99"/>
    <w:rsid w:val="00D265E1"/>
    <w:pPr>
      <w:tabs>
        <w:tab w:val="center" w:pos="4677"/>
        <w:tab w:val="right" w:pos="9355"/>
      </w:tabs>
    </w:pPr>
    <w:rPr>
      <w:szCs w:val="20"/>
      <w:lang w:val="x-none" w:eastAsia="x-none"/>
    </w:rPr>
  </w:style>
  <w:style w:type="character" w:customStyle="1" w:styleId="ae">
    <w:name w:val="Нижний колонтитул Знак"/>
    <w:basedOn w:val="a0"/>
    <w:link w:val="ad"/>
    <w:uiPriority w:val="99"/>
    <w:rsid w:val="00D265E1"/>
    <w:rPr>
      <w:rFonts w:ascii="Times New Roman" w:eastAsia="Times New Roman" w:hAnsi="Times New Roman" w:cs="Times New Roman"/>
      <w:sz w:val="24"/>
      <w:szCs w:val="20"/>
      <w:lang w:val="x-none" w:eastAsia="x-none"/>
    </w:rPr>
  </w:style>
  <w:style w:type="paragraph" w:styleId="af">
    <w:name w:val="header"/>
    <w:basedOn w:val="a"/>
    <w:link w:val="af0"/>
    <w:uiPriority w:val="99"/>
    <w:unhideWhenUsed/>
    <w:rsid w:val="00D265E1"/>
    <w:pPr>
      <w:tabs>
        <w:tab w:val="center" w:pos="4677"/>
        <w:tab w:val="right" w:pos="9355"/>
      </w:tabs>
    </w:pPr>
  </w:style>
  <w:style w:type="character" w:customStyle="1" w:styleId="af0">
    <w:name w:val="Верхний колонтитул Знак"/>
    <w:basedOn w:val="a0"/>
    <w:link w:val="af"/>
    <w:uiPriority w:val="99"/>
    <w:rsid w:val="00D265E1"/>
    <w:rPr>
      <w:rFonts w:ascii="Times New Roman" w:eastAsia="Times New Roman" w:hAnsi="Times New Roman" w:cs="Times New Roman"/>
      <w:sz w:val="24"/>
      <w:szCs w:val="24"/>
      <w:lang w:eastAsia="ru-RU"/>
    </w:rPr>
  </w:style>
  <w:style w:type="paragraph" w:styleId="af1">
    <w:name w:val="footnote text"/>
    <w:basedOn w:val="a"/>
    <w:link w:val="af2"/>
    <w:uiPriority w:val="99"/>
    <w:unhideWhenUsed/>
    <w:rsid w:val="00D265E1"/>
    <w:rPr>
      <w:sz w:val="20"/>
      <w:szCs w:val="20"/>
    </w:rPr>
  </w:style>
  <w:style w:type="character" w:customStyle="1" w:styleId="af2">
    <w:name w:val="Текст сноски Знак"/>
    <w:basedOn w:val="a0"/>
    <w:link w:val="af1"/>
    <w:uiPriority w:val="99"/>
    <w:rsid w:val="00D265E1"/>
    <w:rPr>
      <w:rFonts w:ascii="Times New Roman" w:eastAsia="Times New Roman" w:hAnsi="Times New Roman" w:cs="Times New Roman"/>
      <w:sz w:val="20"/>
      <w:szCs w:val="20"/>
      <w:lang w:eastAsia="ru-RU"/>
    </w:rPr>
  </w:style>
  <w:style w:type="character" w:styleId="af3">
    <w:name w:val="footnote reference"/>
    <w:basedOn w:val="a0"/>
    <w:uiPriority w:val="99"/>
    <w:unhideWhenUsed/>
    <w:rsid w:val="00D265E1"/>
    <w:rPr>
      <w:vertAlign w:val="superscript"/>
    </w:rPr>
  </w:style>
  <w:style w:type="character" w:customStyle="1" w:styleId="40">
    <w:name w:val="Заголовок 4 Знак"/>
    <w:basedOn w:val="a0"/>
    <w:link w:val="4"/>
    <w:uiPriority w:val="9"/>
    <w:rsid w:val="00816A9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816A9C"/>
    <w:rPr>
      <w:rFonts w:ascii="Times New Roman" w:eastAsia="Times New Roman" w:hAnsi="Times New Roman" w:cs="Times New Roman"/>
      <w:b/>
      <w:bCs/>
      <w:i/>
      <w:iCs/>
      <w:sz w:val="26"/>
      <w:szCs w:val="26"/>
      <w:lang w:eastAsia="ru-RU"/>
    </w:rPr>
  </w:style>
  <w:style w:type="paragraph" w:customStyle="1" w:styleId="ConsPlusNormal">
    <w:name w:val="ConsPlusNormal"/>
    <w:rsid w:val="00816A9C"/>
    <w:pPr>
      <w:autoSpaceDE w:val="0"/>
      <w:autoSpaceDN w:val="0"/>
      <w:adjustRightInd w:val="0"/>
      <w:spacing w:after="0" w:line="240" w:lineRule="auto"/>
    </w:pPr>
    <w:rPr>
      <w:rFonts w:ascii="Arial" w:hAnsi="Arial" w:cs="Arial"/>
      <w:sz w:val="20"/>
      <w:szCs w:val="20"/>
    </w:rPr>
  </w:style>
  <w:style w:type="paragraph" w:styleId="af4">
    <w:name w:val="Title"/>
    <w:basedOn w:val="a"/>
    <w:link w:val="af5"/>
    <w:uiPriority w:val="99"/>
    <w:qFormat/>
    <w:rsid w:val="00816A9C"/>
    <w:pPr>
      <w:widowControl w:val="0"/>
      <w:shd w:val="clear" w:color="auto" w:fill="FFFFFF"/>
      <w:autoSpaceDE w:val="0"/>
      <w:autoSpaceDN w:val="0"/>
      <w:adjustRightInd w:val="0"/>
      <w:ind w:firstLine="720"/>
      <w:jc w:val="center"/>
    </w:pPr>
    <w:rPr>
      <w:b/>
      <w:bCs/>
      <w:color w:val="000000"/>
      <w:sz w:val="28"/>
      <w:szCs w:val="28"/>
    </w:rPr>
  </w:style>
  <w:style w:type="character" w:customStyle="1" w:styleId="af5">
    <w:name w:val="Название Знак"/>
    <w:basedOn w:val="a0"/>
    <w:link w:val="af4"/>
    <w:uiPriority w:val="99"/>
    <w:rsid w:val="00816A9C"/>
    <w:rPr>
      <w:rFonts w:ascii="Times New Roman" w:eastAsia="Times New Roman" w:hAnsi="Times New Roman" w:cs="Times New Roman"/>
      <w:b/>
      <w:bCs/>
      <w:color w:val="000000"/>
      <w:sz w:val="28"/>
      <w:szCs w:val="28"/>
      <w:shd w:val="clear" w:color="auto" w:fill="FFFFFF"/>
      <w:lang w:eastAsia="ru-RU"/>
    </w:rPr>
  </w:style>
  <w:style w:type="character" w:customStyle="1" w:styleId="23">
    <w:name w:val="Основной текст 2 Знак"/>
    <w:basedOn w:val="a0"/>
    <w:link w:val="24"/>
    <w:uiPriority w:val="99"/>
    <w:rsid w:val="00816A9C"/>
    <w:rPr>
      <w:rFonts w:ascii="Times New Roman" w:eastAsia="Times New Roman" w:hAnsi="Times New Roman" w:cs="Times New Roman"/>
      <w:sz w:val="28"/>
      <w:szCs w:val="28"/>
      <w:lang w:eastAsia="ru-RU"/>
    </w:rPr>
  </w:style>
  <w:style w:type="paragraph" w:styleId="24">
    <w:name w:val="Body Text 2"/>
    <w:basedOn w:val="a"/>
    <w:link w:val="23"/>
    <w:uiPriority w:val="99"/>
    <w:unhideWhenUsed/>
    <w:rsid w:val="00816A9C"/>
    <w:rPr>
      <w:sz w:val="28"/>
      <w:szCs w:val="28"/>
    </w:rPr>
  </w:style>
  <w:style w:type="character" w:customStyle="1" w:styleId="210">
    <w:name w:val="Основной текст 2 Знак1"/>
    <w:basedOn w:val="a0"/>
    <w:uiPriority w:val="99"/>
    <w:semiHidden/>
    <w:rsid w:val="00816A9C"/>
    <w:rPr>
      <w:rFonts w:ascii="Times New Roman" w:eastAsia="Times New Roman" w:hAnsi="Times New Roman" w:cs="Times New Roman"/>
      <w:sz w:val="24"/>
      <w:szCs w:val="24"/>
      <w:lang w:eastAsia="ru-RU"/>
    </w:rPr>
  </w:style>
  <w:style w:type="paragraph" w:customStyle="1" w:styleId="TimesNewRoman0">
    <w:name w:val="Обычный + Times New Roman"/>
    <w:aliases w:val="14 пт,По левому краю,Слева:  8,5 см + По ширине,Сл...."/>
    <w:basedOn w:val="a"/>
    <w:rsid w:val="00816A9C"/>
    <w:pPr>
      <w:widowControl w:val="0"/>
      <w:autoSpaceDE w:val="0"/>
      <w:autoSpaceDN w:val="0"/>
      <w:adjustRightInd w:val="0"/>
      <w:ind w:left="4820" w:firstLine="720"/>
    </w:pPr>
    <w:rPr>
      <w:sz w:val="28"/>
      <w:szCs w:val="28"/>
    </w:rPr>
  </w:style>
  <w:style w:type="paragraph" w:customStyle="1" w:styleId="af6">
    <w:name w:val="Таблицы (моноширинный)"/>
    <w:basedOn w:val="a"/>
    <w:next w:val="a"/>
    <w:rsid w:val="00816A9C"/>
    <w:pPr>
      <w:widowControl w:val="0"/>
      <w:autoSpaceDE w:val="0"/>
      <w:autoSpaceDN w:val="0"/>
      <w:adjustRightInd w:val="0"/>
      <w:jc w:val="both"/>
    </w:pPr>
    <w:rPr>
      <w:rFonts w:ascii="Courier New" w:hAnsi="Courier New" w:cs="Courier New"/>
      <w:sz w:val="16"/>
      <w:szCs w:val="16"/>
    </w:rPr>
  </w:style>
  <w:style w:type="paragraph" w:customStyle="1" w:styleId="FR1">
    <w:name w:val="FR1"/>
    <w:uiPriority w:val="99"/>
    <w:rsid w:val="00816A9C"/>
    <w:pPr>
      <w:widowControl w:val="0"/>
      <w:spacing w:after="0" w:line="240" w:lineRule="auto"/>
      <w:ind w:left="1000"/>
    </w:pPr>
    <w:rPr>
      <w:rFonts w:ascii="Arial" w:eastAsia="Times New Roman" w:hAnsi="Arial" w:cs="Arial"/>
      <w:b/>
      <w:bCs/>
      <w:sz w:val="18"/>
      <w:szCs w:val="18"/>
      <w:lang w:eastAsia="ru-RU"/>
    </w:rPr>
  </w:style>
  <w:style w:type="paragraph" w:customStyle="1" w:styleId="af7">
    <w:name w:val="???????"/>
    <w:uiPriority w:val="99"/>
    <w:rsid w:val="00816A9C"/>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816A9C"/>
    <w:pPr>
      <w:widowControl w:val="0"/>
      <w:autoSpaceDE w:val="0"/>
      <w:autoSpaceDN w:val="0"/>
      <w:adjustRightInd w:val="0"/>
      <w:spacing w:after="0" w:line="240" w:lineRule="auto"/>
    </w:pPr>
    <w:rPr>
      <w:rFonts w:ascii="Arial" w:eastAsia="SimSun" w:hAnsi="Arial" w:cs="Arial"/>
      <w:b/>
      <w:bCs/>
      <w:sz w:val="20"/>
      <w:szCs w:val="20"/>
      <w:lang w:eastAsia="zh-CN"/>
    </w:rPr>
  </w:style>
  <w:style w:type="paragraph" w:customStyle="1" w:styleId="11">
    <w:name w:val="Абзац списка1"/>
    <w:basedOn w:val="a"/>
    <w:uiPriority w:val="99"/>
    <w:rsid w:val="00816A9C"/>
    <w:pPr>
      <w:ind w:left="720"/>
    </w:pPr>
    <w:rPr>
      <w:kern w:val="28"/>
      <w:sz w:val="28"/>
      <w:szCs w:val="28"/>
    </w:rPr>
  </w:style>
  <w:style w:type="paragraph" w:customStyle="1" w:styleId="af8">
    <w:name w:val="Нормальный (таблица)"/>
    <w:basedOn w:val="a"/>
    <w:next w:val="a"/>
    <w:uiPriority w:val="99"/>
    <w:rsid w:val="00816A9C"/>
    <w:pPr>
      <w:widowControl w:val="0"/>
      <w:autoSpaceDE w:val="0"/>
      <w:autoSpaceDN w:val="0"/>
      <w:adjustRightInd w:val="0"/>
      <w:jc w:val="both"/>
    </w:pPr>
    <w:rPr>
      <w:rFonts w:ascii="Arial" w:hAnsi="Arial" w:cs="Arial"/>
    </w:rPr>
  </w:style>
  <w:style w:type="paragraph" w:customStyle="1" w:styleId="af9">
    <w:name w:val="Прижатый влево"/>
    <w:basedOn w:val="a"/>
    <w:next w:val="a"/>
    <w:uiPriority w:val="99"/>
    <w:rsid w:val="00816A9C"/>
    <w:pPr>
      <w:widowControl w:val="0"/>
      <w:autoSpaceDE w:val="0"/>
      <w:autoSpaceDN w:val="0"/>
      <w:adjustRightInd w:val="0"/>
    </w:pPr>
    <w:rPr>
      <w:rFonts w:ascii="Arial" w:hAnsi="Arial" w:cs="Arial"/>
    </w:rPr>
  </w:style>
  <w:style w:type="paragraph" w:customStyle="1" w:styleId="formattext">
    <w:name w:val="formattext"/>
    <w:basedOn w:val="a"/>
    <w:uiPriority w:val="99"/>
    <w:rsid w:val="00816A9C"/>
    <w:pPr>
      <w:spacing w:before="100" w:beforeAutospacing="1" w:after="100" w:afterAutospacing="1"/>
    </w:pPr>
  </w:style>
  <w:style w:type="character" w:customStyle="1" w:styleId="afa">
    <w:name w:val="Цветовое выделение"/>
    <w:uiPriority w:val="99"/>
    <w:rsid w:val="00816A9C"/>
    <w:rPr>
      <w:b/>
      <w:bCs w:val="0"/>
      <w:color w:val="26282F"/>
      <w:sz w:val="26"/>
    </w:rPr>
  </w:style>
  <w:style w:type="character" w:customStyle="1" w:styleId="afb">
    <w:name w:val="Гипертекстовая ссылка"/>
    <w:uiPriority w:val="99"/>
    <w:rsid w:val="00816A9C"/>
    <w:rPr>
      <w:rFonts w:ascii="Times New Roman" w:hAnsi="Times New Roman" w:cs="Times New Roman" w:hint="default"/>
      <w:b w:val="0"/>
      <w:bCs w:val="0"/>
      <w:color w:val="106BBE"/>
      <w:sz w:val="26"/>
    </w:rPr>
  </w:style>
  <w:style w:type="paragraph" w:customStyle="1" w:styleId="ConsPlusCell">
    <w:name w:val="ConsPlusCell"/>
    <w:uiPriority w:val="99"/>
    <w:rsid w:val="00816A9C"/>
    <w:pPr>
      <w:widowControl w:val="0"/>
      <w:autoSpaceDE w:val="0"/>
      <w:autoSpaceDN w:val="0"/>
      <w:adjustRightInd w:val="0"/>
      <w:spacing w:after="0" w:line="240" w:lineRule="auto"/>
    </w:pPr>
    <w:rPr>
      <w:rFonts w:ascii="Calibri" w:eastAsiaTheme="minorEastAsia" w:hAnsi="Calibri" w:cs="Calibri"/>
      <w:lang w:eastAsia="ru-RU"/>
    </w:rPr>
  </w:style>
  <w:style w:type="paragraph" w:styleId="afc">
    <w:name w:val="caption"/>
    <w:basedOn w:val="a"/>
    <w:uiPriority w:val="99"/>
    <w:qFormat/>
    <w:rsid w:val="00474F10"/>
    <w:pPr>
      <w:jc w:val="center"/>
    </w:pPr>
    <w:rPr>
      <w:b/>
      <w:sz w:val="28"/>
      <w:szCs w:val="20"/>
    </w:rPr>
  </w:style>
  <w:style w:type="character" w:styleId="afd">
    <w:name w:val="page number"/>
    <w:basedOn w:val="a0"/>
    <w:uiPriority w:val="99"/>
    <w:rsid w:val="00474F10"/>
  </w:style>
  <w:style w:type="numbering" w:customStyle="1" w:styleId="12">
    <w:name w:val="Нет списка1"/>
    <w:next w:val="a2"/>
    <w:uiPriority w:val="99"/>
    <w:semiHidden/>
    <w:unhideWhenUsed/>
    <w:rsid w:val="00474F10"/>
  </w:style>
  <w:style w:type="table" w:customStyle="1" w:styleId="13">
    <w:name w:val="Сетка таблицы1"/>
    <w:basedOn w:val="a1"/>
    <w:next w:val="ac"/>
    <w:uiPriority w:val="59"/>
    <w:rsid w:val="00474F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text"/>
    <w:basedOn w:val="a"/>
    <w:link w:val="aff"/>
    <w:rsid w:val="00474F10"/>
    <w:rPr>
      <w:sz w:val="20"/>
      <w:szCs w:val="20"/>
    </w:rPr>
  </w:style>
  <w:style w:type="character" w:customStyle="1" w:styleId="aff">
    <w:name w:val="Текст примечания Знак"/>
    <w:basedOn w:val="a0"/>
    <w:link w:val="afe"/>
    <w:rsid w:val="00474F10"/>
    <w:rPr>
      <w:rFonts w:ascii="Times New Roman" w:eastAsia="Times New Roman" w:hAnsi="Times New Roman" w:cs="Times New Roman"/>
      <w:sz w:val="20"/>
      <w:szCs w:val="20"/>
      <w:lang w:eastAsia="ru-RU"/>
    </w:rPr>
  </w:style>
  <w:style w:type="character" w:customStyle="1" w:styleId="aff0">
    <w:name w:val="Тема примечания Знак"/>
    <w:link w:val="aff1"/>
    <w:rsid w:val="00474F10"/>
    <w:rPr>
      <w:b/>
      <w:bCs/>
    </w:rPr>
  </w:style>
  <w:style w:type="paragraph" w:styleId="aff1">
    <w:name w:val="annotation subject"/>
    <w:basedOn w:val="afe"/>
    <w:next w:val="afe"/>
    <w:link w:val="aff0"/>
    <w:rsid w:val="00474F10"/>
    <w:rPr>
      <w:rFonts w:asciiTheme="minorHAnsi" w:eastAsiaTheme="minorHAnsi" w:hAnsiTheme="minorHAnsi" w:cstheme="minorBidi"/>
      <w:b/>
      <w:bCs/>
      <w:sz w:val="22"/>
      <w:szCs w:val="22"/>
      <w:lang w:eastAsia="en-US"/>
    </w:rPr>
  </w:style>
  <w:style w:type="character" w:customStyle="1" w:styleId="14">
    <w:name w:val="Тема примечания Знак1"/>
    <w:basedOn w:val="aff"/>
    <w:uiPriority w:val="99"/>
    <w:rsid w:val="00474F10"/>
    <w:rPr>
      <w:rFonts w:ascii="Times New Roman" w:eastAsia="Times New Roman" w:hAnsi="Times New Roman" w:cs="Times New Roman"/>
      <w:b/>
      <w:bCs/>
      <w:sz w:val="20"/>
      <w:szCs w:val="20"/>
      <w:lang w:eastAsia="ru-RU"/>
    </w:rPr>
  </w:style>
  <w:style w:type="paragraph" w:customStyle="1" w:styleId="15">
    <w:name w:val="1"/>
    <w:basedOn w:val="a"/>
    <w:rsid w:val="00474F10"/>
    <w:pPr>
      <w:spacing w:after="160" w:line="240" w:lineRule="exact"/>
    </w:pPr>
    <w:rPr>
      <w:rFonts w:ascii="Verdana" w:hAnsi="Verdana" w:cs="Verdana"/>
      <w:sz w:val="20"/>
      <w:szCs w:val="20"/>
      <w:lang w:val="en-US" w:eastAsia="en-US"/>
    </w:rPr>
  </w:style>
  <w:style w:type="paragraph" w:customStyle="1" w:styleId="16">
    <w:name w:val="Знак Знак1 Знак Знак Знак Знак Знак Знак Знак Знак Знак"/>
    <w:basedOn w:val="a"/>
    <w:rsid w:val="00474F10"/>
    <w:pPr>
      <w:spacing w:before="100" w:beforeAutospacing="1" w:after="100" w:afterAutospacing="1"/>
    </w:pPr>
    <w:rPr>
      <w:rFonts w:ascii="Tahoma" w:hAnsi="Tahoma" w:cs="Tahoma"/>
      <w:sz w:val="20"/>
      <w:szCs w:val="20"/>
      <w:lang w:val="en-US" w:eastAsia="en-US"/>
    </w:rPr>
  </w:style>
  <w:style w:type="character" w:customStyle="1" w:styleId="17">
    <w:name w:val="Основной текст Знак1"/>
    <w:aliases w:val="Основной текст1 Знак,Основной текст Знак Знак Знак,bt Знак"/>
    <w:uiPriority w:val="99"/>
    <w:rsid w:val="00474F10"/>
    <w:rPr>
      <w:rFonts w:ascii="Times New Roman" w:eastAsia="Times New Roman" w:hAnsi="Times New Roman"/>
      <w:sz w:val="28"/>
      <w:szCs w:val="24"/>
    </w:rPr>
  </w:style>
  <w:style w:type="character" w:customStyle="1" w:styleId="18">
    <w:name w:val="Нижний колонтитул Знак1"/>
    <w:rsid w:val="00474F10"/>
    <w:rPr>
      <w:sz w:val="24"/>
      <w:szCs w:val="24"/>
    </w:rPr>
  </w:style>
  <w:style w:type="paragraph" w:customStyle="1" w:styleId="19">
    <w:name w:val="Знак Знак Знак1 Знак"/>
    <w:basedOn w:val="a"/>
    <w:rsid w:val="00474F10"/>
    <w:pPr>
      <w:spacing w:after="160" w:line="240" w:lineRule="exact"/>
    </w:pPr>
    <w:rPr>
      <w:rFonts w:ascii="Verdana" w:hAnsi="Verdana" w:cs="Verdana"/>
      <w:sz w:val="20"/>
      <w:szCs w:val="20"/>
      <w:lang w:val="en-US" w:eastAsia="en-US"/>
    </w:rPr>
  </w:style>
  <w:style w:type="character" w:customStyle="1" w:styleId="1a">
    <w:name w:val="Верхний колонтитул Знак1"/>
    <w:rsid w:val="00474F10"/>
    <w:rPr>
      <w:rFonts w:ascii="Times New Roman CYR" w:hAnsi="Times New Roman CYR"/>
      <w:sz w:val="28"/>
    </w:rPr>
  </w:style>
  <w:style w:type="paragraph" w:customStyle="1" w:styleId="1b">
    <w:name w:val="Знак Знак Знак1"/>
    <w:basedOn w:val="a"/>
    <w:rsid w:val="00474F10"/>
    <w:pPr>
      <w:spacing w:after="160" w:line="240" w:lineRule="exact"/>
    </w:pPr>
    <w:rPr>
      <w:rFonts w:ascii="Verdana" w:hAnsi="Verdana" w:cs="Verdana"/>
      <w:sz w:val="20"/>
      <w:szCs w:val="20"/>
      <w:lang w:val="en-US" w:eastAsia="en-US"/>
    </w:rPr>
  </w:style>
  <w:style w:type="paragraph" w:customStyle="1" w:styleId="aff2">
    <w:name w:val="Комментарий"/>
    <w:basedOn w:val="a"/>
    <w:next w:val="a"/>
    <w:uiPriority w:val="99"/>
    <w:rsid w:val="00474F10"/>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3">
    <w:name w:val="Информация об изменениях документа"/>
    <w:basedOn w:val="aff2"/>
    <w:next w:val="a"/>
    <w:uiPriority w:val="99"/>
    <w:rsid w:val="00474F10"/>
    <w:pPr>
      <w:spacing w:before="0"/>
    </w:pPr>
    <w:rPr>
      <w:i/>
      <w:iCs/>
    </w:rPr>
  </w:style>
  <w:style w:type="paragraph" w:customStyle="1" w:styleId="ConsNormal">
    <w:name w:val="ConsNormal"/>
    <w:rsid w:val="00474F10"/>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unhideWhenUsed/>
    <w:rsid w:val="00474F10"/>
    <w:pPr>
      <w:widowControl w:val="0"/>
      <w:autoSpaceDE w:val="0"/>
      <w:autoSpaceDN w:val="0"/>
      <w:adjustRightInd w:val="0"/>
      <w:spacing w:after="120"/>
      <w:ind w:left="283"/>
    </w:pPr>
    <w:rPr>
      <w:rFonts w:ascii="Arial" w:hAnsi="Arial" w:cs="Arial"/>
      <w:sz w:val="16"/>
      <w:szCs w:val="16"/>
    </w:rPr>
  </w:style>
  <w:style w:type="character" w:customStyle="1" w:styleId="32">
    <w:name w:val="Основной текст с отступом 3 Знак"/>
    <w:basedOn w:val="a0"/>
    <w:link w:val="31"/>
    <w:uiPriority w:val="99"/>
    <w:rsid w:val="00474F10"/>
    <w:rPr>
      <w:rFonts w:ascii="Arial" w:eastAsia="Times New Roman" w:hAnsi="Arial" w:cs="Arial"/>
      <w:sz w:val="16"/>
      <w:szCs w:val="16"/>
      <w:lang w:eastAsia="ru-RU"/>
    </w:rPr>
  </w:style>
  <w:style w:type="character" w:styleId="aff4">
    <w:name w:val="FollowedHyperlink"/>
    <w:uiPriority w:val="99"/>
    <w:unhideWhenUsed/>
    <w:rsid w:val="00474F10"/>
    <w:rPr>
      <w:color w:val="800080"/>
      <w:u w:val="single"/>
    </w:rPr>
  </w:style>
  <w:style w:type="character" w:styleId="aff5">
    <w:name w:val="annotation reference"/>
    <w:rsid w:val="00474F10"/>
    <w:rPr>
      <w:sz w:val="16"/>
      <w:szCs w:val="16"/>
    </w:rPr>
  </w:style>
  <w:style w:type="table" w:customStyle="1" w:styleId="25">
    <w:name w:val="Сетка таблицы2"/>
    <w:basedOn w:val="a1"/>
    <w:next w:val="ac"/>
    <w:uiPriority w:val="59"/>
    <w:rsid w:val="00474F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c"/>
    <w:uiPriority w:val="59"/>
    <w:rsid w:val="00474F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0"/>
    <w:uiPriority w:val="22"/>
    <w:qFormat/>
    <w:rsid w:val="00306112"/>
    <w:rPr>
      <w:b/>
      <w:bCs/>
    </w:rPr>
  </w:style>
  <w:style w:type="table" w:customStyle="1" w:styleId="41">
    <w:name w:val="Сетка таблицы4"/>
    <w:basedOn w:val="a1"/>
    <w:next w:val="ac"/>
    <w:uiPriority w:val="59"/>
    <w:rsid w:val="00D171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c"/>
    <w:uiPriority w:val="59"/>
    <w:rsid w:val="006D433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92890">
      <w:bodyDiv w:val="1"/>
      <w:marLeft w:val="0"/>
      <w:marRight w:val="0"/>
      <w:marTop w:val="0"/>
      <w:marBottom w:val="0"/>
      <w:divBdr>
        <w:top w:val="none" w:sz="0" w:space="0" w:color="auto"/>
        <w:left w:val="none" w:sz="0" w:space="0" w:color="auto"/>
        <w:bottom w:val="none" w:sz="0" w:space="0" w:color="auto"/>
        <w:right w:val="none" w:sz="0" w:space="0" w:color="auto"/>
      </w:divBdr>
    </w:div>
    <w:div w:id="751851461">
      <w:bodyDiv w:val="1"/>
      <w:marLeft w:val="0"/>
      <w:marRight w:val="0"/>
      <w:marTop w:val="0"/>
      <w:marBottom w:val="0"/>
      <w:divBdr>
        <w:top w:val="none" w:sz="0" w:space="0" w:color="auto"/>
        <w:left w:val="none" w:sz="0" w:space="0" w:color="auto"/>
        <w:bottom w:val="none" w:sz="0" w:space="0" w:color="auto"/>
        <w:right w:val="none" w:sz="0" w:space="0" w:color="auto"/>
      </w:divBdr>
    </w:div>
    <w:div w:id="19130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oynadzor@kamgov.ru" TargetMode="External"/><Relationship Id="rId13" Type="http://schemas.openxmlformats.org/officeDocument/2006/relationships/hyperlink" Target="consultantplus://offline/ref=E9A7D559711A7DDC98B7B51BBA1083CE273A0D69047E7661B4FF34A3BBA52D64750A4D2A514F22D2D162FF63DAqAjA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1400E0952486FB2CB9E74BF57E2CF789FCF8F4878406DF45388891984FCA2C682EF548DC4E82057996F0CA7FE65P3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C2511FAADEE830F4DD7F366BC4ED09EED6EFAE212A4E82608291C22A54F575E068ADB342678DC0DD5F7D47F260E34719E70EBA633C84AD3l5ZC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400E0952486FB2CB9E74BF57E2CF789FC08F477E4D6DF45388891984FCA2C682EF548DC4E82057996F0CA7FE65P3H" TargetMode="External"/><Relationship Id="rId5" Type="http://schemas.openxmlformats.org/officeDocument/2006/relationships/webSettings" Target="webSettings.xml"/><Relationship Id="rId15" Type="http://schemas.openxmlformats.org/officeDocument/2006/relationships/hyperlink" Target="consultantplus://offline/ref=C06363FE4AAFE2ED7ABAD4C825355DCC334CBF7FD313BD6FD8209A74AD8375A1F2D930A6449F45F02B34070E5CA4gAG" TargetMode="External"/><Relationship Id="rId10" Type="http://schemas.openxmlformats.org/officeDocument/2006/relationships/hyperlink" Target="consultantplus://offline/ref=02E7759BB03971CAAAC0BBB0F1B76E0A8BFC4C9FFC9188F5CFD3B08335F3AC2B4E559AC14E58397831C99397B8801E11924B8A800DE2F97Em5NE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E9A7D559711A7DDC98B7B51BBA1083CE263E066E017C7661B4FF34A3BBA52D64670A1526534C3DD2D677A9329CFEC03F9076C3355993D1F5qBj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63114-A299-42FA-AED1-69D033CB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7027</Words>
  <Characters>40055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 Анна Викторовна</dc:creator>
  <cp:lastModifiedBy>Чудинова Ирина Борисовна Чудинова</cp:lastModifiedBy>
  <cp:revision>3</cp:revision>
  <cp:lastPrinted>2019-02-18T02:33:00Z</cp:lastPrinted>
  <dcterms:created xsi:type="dcterms:W3CDTF">2021-07-08T04:17:00Z</dcterms:created>
  <dcterms:modified xsi:type="dcterms:W3CDTF">2021-07-08T04:27:00Z</dcterms:modified>
</cp:coreProperties>
</file>