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4D" w:rsidRDefault="005E1E4D" w:rsidP="00306A17">
      <w:pPr>
        <w:pStyle w:val="ConsPlusTitle"/>
        <w:widowControl/>
        <w:jc w:val="center"/>
        <w:rPr>
          <w:rFonts w:ascii="Times New Roman" w:hAnsi="Times New Roman" w:cs="Times New Roman"/>
          <w:sz w:val="32"/>
          <w:szCs w:val="32"/>
        </w:rPr>
      </w:pPr>
    </w:p>
    <w:p w:rsidR="00306A17" w:rsidRDefault="00942C0F" w:rsidP="00306A17">
      <w:pPr>
        <w:pStyle w:val="ConsPlusTitle"/>
        <w:widowControl/>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7728" behindDoc="1" locked="0" layoutInCell="1" allowOverlap="1">
            <wp:simplePos x="0" y="0"/>
            <wp:positionH relativeFrom="column">
              <wp:posOffset>2841625</wp:posOffset>
            </wp:positionH>
            <wp:positionV relativeFrom="paragraph">
              <wp:posOffset>-91440</wp:posOffset>
            </wp:positionV>
            <wp:extent cx="714375" cy="857250"/>
            <wp:effectExtent l="0" t="0" r="9525" b="0"/>
            <wp:wrapThrough wrapText="bothSides">
              <wp:wrapPolygon edited="0">
                <wp:start x="0" y="0"/>
                <wp:lineTo x="0" y="21120"/>
                <wp:lineTo x="21312" y="21120"/>
                <wp:lineTo x="21312" y="0"/>
                <wp:lineTo x="0" y="0"/>
              </wp:wrapPolygon>
            </wp:wrapThrough>
            <wp:docPr id="5" name="Рисунок 5"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pic:spPr>
                </pic:pic>
              </a:graphicData>
            </a:graphic>
            <wp14:sizeRelH relativeFrom="page">
              <wp14:pctWidth>0</wp14:pctWidth>
            </wp14:sizeRelH>
            <wp14:sizeRelV relativeFrom="page">
              <wp14:pctHeight>0</wp14:pctHeight>
            </wp14:sizeRelV>
          </wp:anchor>
        </w:drawing>
      </w:r>
    </w:p>
    <w:p w:rsidR="00306A17" w:rsidRDefault="00306A17" w:rsidP="00D37ACB">
      <w:pPr>
        <w:pStyle w:val="ConsPlusTitle"/>
        <w:widowControl/>
        <w:jc w:val="center"/>
        <w:rPr>
          <w:rFonts w:ascii="Times New Roman" w:hAnsi="Times New Roman" w:cs="Times New Roman"/>
          <w:sz w:val="32"/>
          <w:szCs w:val="32"/>
        </w:rPr>
      </w:pPr>
    </w:p>
    <w:p w:rsidR="00306A17" w:rsidRDefault="00306A17" w:rsidP="00D37ACB">
      <w:pPr>
        <w:pStyle w:val="ConsPlusTitle"/>
        <w:widowControl/>
        <w:jc w:val="center"/>
        <w:rPr>
          <w:rFonts w:ascii="Times New Roman" w:hAnsi="Times New Roman" w:cs="Times New Roman"/>
          <w:sz w:val="32"/>
          <w:szCs w:val="32"/>
        </w:rPr>
      </w:pPr>
    </w:p>
    <w:p w:rsidR="00306A17" w:rsidRDefault="00306A17" w:rsidP="00D37ACB">
      <w:pPr>
        <w:pStyle w:val="ConsPlusTitle"/>
        <w:widowControl/>
        <w:jc w:val="center"/>
        <w:rPr>
          <w:rFonts w:ascii="Times New Roman" w:hAnsi="Times New Roman" w:cs="Times New Roman"/>
          <w:sz w:val="32"/>
          <w:szCs w:val="32"/>
        </w:rPr>
      </w:pPr>
    </w:p>
    <w:p w:rsidR="00306A17" w:rsidRDefault="00306A17" w:rsidP="00D37ACB">
      <w:pPr>
        <w:pStyle w:val="ConsPlusTitle"/>
        <w:widowControl/>
        <w:jc w:val="center"/>
        <w:rPr>
          <w:rFonts w:ascii="Times New Roman" w:hAnsi="Times New Roman" w:cs="Times New Roman"/>
          <w:sz w:val="32"/>
          <w:szCs w:val="32"/>
        </w:rPr>
      </w:pPr>
    </w:p>
    <w:p w:rsidR="00D37ACB" w:rsidRPr="008D2002" w:rsidRDefault="00D37ACB" w:rsidP="00D37ACB">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D37ACB" w:rsidRPr="00A551D4" w:rsidRDefault="00D37ACB" w:rsidP="00D37ACB">
      <w:pPr>
        <w:pStyle w:val="ConsPlusTitle"/>
        <w:widowControl/>
        <w:jc w:val="center"/>
        <w:rPr>
          <w:rFonts w:ascii="Times New Roman" w:hAnsi="Times New Roman" w:cs="Times New Roman"/>
          <w:sz w:val="28"/>
          <w:szCs w:val="28"/>
        </w:rPr>
      </w:pPr>
    </w:p>
    <w:p w:rsidR="00D37ACB" w:rsidRDefault="00D37ACB" w:rsidP="00D37ACB">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D37ACB" w:rsidRPr="00A7100A" w:rsidRDefault="00D37ACB" w:rsidP="00D37ACB">
      <w:pPr>
        <w:pStyle w:val="ConsPlusTitle"/>
        <w:widowControl/>
        <w:jc w:val="center"/>
        <w:rPr>
          <w:rFonts w:ascii="Times New Roman" w:hAnsi="Times New Roman" w:cs="Times New Roman"/>
          <w:sz w:val="28"/>
          <w:szCs w:val="28"/>
        </w:rPr>
      </w:pPr>
      <w:r w:rsidRPr="008D2002">
        <w:rPr>
          <w:rFonts w:ascii="Times New Roman" w:hAnsi="Times New Roman" w:cs="Times New Roman"/>
          <w:b w:val="0"/>
          <w:sz w:val="28"/>
          <w:szCs w:val="28"/>
        </w:rPr>
        <w:t xml:space="preserve"> </w:t>
      </w:r>
      <w:r w:rsidRPr="00A7100A">
        <w:rPr>
          <w:rFonts w:ascii="Times New Roman" w:hAnsi="Times New Roman" w:cs="Times New Roman"/>
          <w:sz w:val="28"/>
          <w:szCs w:val="28"/>
        </w:rPr>
        <w:t>КАМЧАТСКОГО КРАЯ</w:t>
      </w:r>
    </w:p>
    <w:p w:rsidR="00D37ACB" w:rsidRDefault="00D37ACB" w:rsidP="00D37ACB">
      <w:pPr>
        <w:spacing w:line="360" w:lineRule="auto"/>
        <w:jc w:val="center"/>
        <w:rPr>
          <w:sz w:val="16"/>
          <w:szCs w:val="16"/>
        </w:rPr>
      </w:pPr>
    </w:p>
    <w:p w:rsidR="00D37ACB" w:rsidRPr="00C42997" w:rsidRDefault="00D37ACB" w:rsidP="00D37ACB">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D37ACB">
        <w:tc>
          <w:tcPr>
            <w:tcW w:w="2977" w:type="dxa"/>
            <w:tcBorders>
              <w:bottom w:val="single" w:sz="4" w:space="0" w:color="auto"/>
            </w:tcBorders>
          </w:tcPr>
          <w:p w:rsidR="00D37ACB" w:rsidRDefault="00A173BF" w:rsidP="00DB1349">
            <w:pPr>
              <w:jc w:val="both"/>
            </w:pPr>
            <w:r>
              <w:t xml:space="preserve">           </w:t>
            </w:r>
          </w:p>
        </w:tc>
        <w:tc>
          <w:tcPr>
            <w:tcW w:w="425" w:type="dxa"/>
          </w:tcPr>
          <w:p w:rsidR="00D37ACB" w:rsidRDefault="00D37ACB" w:rsidP="00614716">
            <w:pPr>
              <w:jc w:val="both"/>
            </w:pPr>
            <w:r>
              <w:t>№</w:t>
            </w:r>
          </w:p>
        </w:tc>
        <w:tc>
          <w:tcPr>
            <w:tcW w:w="993" w:type="dxa"/>
            <w:tcBorders>
              <w:bottom w:val="single" w:sz="4" w:space="0" w:color="auto"/>
            </w:tcBorders>
          </w:tcPr>
          <w:p w:rsidR="00D37ACB" w:rsidRPr="00784C61" w:rsidRDefault="00D37ACB" w:rsidP="009E5CAE">
            <w:pPr>
              <w:jc w:val="both"/>
              <w:rPr>
                <w:b/>
              </w:rPr>
            </w:pPr>
          </w:p>
        </w:tc>
      </w:tr>
    </w:tbl>
    <w:p w:rsidR="00D37ACB" w:rsidRPr="00D16964" w:rsidRDefault="00D37ACB" w:rsidP="00C864D4">
      <w:pPr>
        <w:jc w:val="both"/>
        <w:rPr>
          <w:sz w:val="20"/>
          <w:szCs w:val="20"/>
        </w:rPr>
      </w:pPr>
      <w:r>
        <w:rPr>
          <w:vertAlign w:val="superscript"/>
        </w:rPr>
        <w:t xml:space="preserve">             </w:t>
      </w:r>
      <w:r w:rsidRPr="00D16964">
        <w:rPr>
          <w:sz w:val="20"/>
          <w:szCs w:val="20"/>
        </w:rPr>
        <w:t>г. Петропавловск-Камчатский</w:t>
      </w:r>
    </w:p>
    <w:tbl>
      <w:tblPr>
        <w:tblW w:w="0" w:type="auto"/>
        <w:tblLayout w:type="fixed"/>
        <w:tblLook w:val="0000" w:firstRow="0" w:lastRow="0" w:firstColumn="0" w:lastColumn="0" w:noHBand="0" w:noVBand="0"/>
      </w:tblPr>
      <w:tblGrid>
        <w:gridCol w:w="4786"/>
      </w:tblGrid>
      <w:tr w:rsidR="00D37ACB" w:rsidTr="00EC7DE0">
        <w:tc>
          <w:tcPr>
            <w:tcW w:w="4786" w:type="dxa"/>
          </w:tcPr>
          <w:p w:rsidR="009675B6" w:rsidRPr="009675B6" w:rsidRDefault="009675B6" w:rsidP="009675B6">
            <w:pPr>
              <w:autoSpaceDE w:val="0"/>
              <w:autoSpaceDN w:val="0"/>
              <w:adjustRightInd w:val="0"/>
              <w:jc w:val="both"/>
              <w:outlineLvl w:val="0"/>
              <w:rPr>
                <w:bCs/>
                <w:sz w:val="16"/>
                <w:szCs w:val="28"/>
              </w:rPr>
            </w:pPr>
          </w:p>
          <w:p w:rsidR="00EC7DE0" w:rsidRPr="00EC7DE0" w:rsidRDefault="00960979" w:rsidP="00EC7DE0">
            <w:pPr>
              <w:autoSpaceDE w:val="0"/>
              <w:autoSpaceDN w:val="0"/>
              <w:adjustRightInd w:val="0"/>
              <w:jc w:val="both"/>
              <w:rPr>
                <w:bCs/>
                <w:sz w:val="28"/>
                <w:szCs w:val="28"/>
              </w:rPr>
            </w:pPr>
            <w:r>
              <w:rPr>
                <w:bCs/>
                <w:sz w:val="28"/>
                <w:szCs w:val="28"/>
              </w:rPr>
              <w:t xml:space="preserve">Об утверждении Порядка организации и осуществления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  </w:t>
            </w:r>
          </w:p>
          <w:p w:rsidR="00D37ACB" w:rsidRDefault="00D37ACB" w:rsidP="00EC7DE0">
            <w:pPr>
              <w:autoSpaceDE w:val="0"/>
              <w:autoSpaceDN w:val="0"/>
              <w:adjustRightInd w:val="0"/>
              <w:jc w:val="both"/>
              <w:outlineLvl w:val="0"/>
              <w:rPr>
                <w:sz w:val="28"/>
                <w:szCs w:val="28"/>
              </w:rPr>
            </w:pPr>
          </w:p>
        </w:tc>
      </w:tr>
    </w:tbl>
    <w:p w:rsidR="004F2075" w:rsidRDefault="004F2075" w:rsidP="000F543B">
      <w:pPr>
        <w:ind w:firstLine="709"/>
        <w:jc w:val="both"/>
        <w:rPr>
          <w:sz w:val="28"/>
          <w:szCs w:val="28"/>
        </w:rPr>
      </w:pPr>
      <w:bookmarkStart w:id="0" w:name="sub_2"/>
    </w:p>
    <w:p w:rsidR="00BA6E5D" w:rsidRDefault="005E20E9" w:rsidP="000F543B">
      <w:pPr>
        <w:ind w:firstLine="709"/>
        <w:jc w:val="both"/>
        <w:rPr>
          <w:sz w:val="28"/>
          <w:szCs w:val="28"/>
        </w:rPr>
      </w:pPr>
      <w:r>
        <w:rPr>
          <w:sz w:val="28"/>
          <w:szCs w:val="28"/>
        </w:rPr>
        <w:t>В соответствии со статьей 196 Жилищного</w:t>
      </w:r>
      <w:hyperlink r:id="rId7" w:history="1">
        <w:r w:rsidRPr="005E20E9">
          <w:rPr>
            <w:sz w:val="28"/>
            <w:szCs w:val="28"/>
          </w:rPr>
          <w:t xml:space="preserve"> кодекса Российской Федерации</w:t>
        </w:r>
      </w:hyperlink>
      <w:r w:rsidRPr="005E20E9">
        <w:rPr>
          <w:sz w:val="28"/>
          <w:szCs w:val="28"/>
        </w:rPr>
        <w:t xml:space="preserve">, </w:t>
      </w:r>
      <w:hyperlink r:id="rId8" w:history="1">
        <w:r w:rsidRPr="005E20E9">
          <w:rPr>
            <w:sz w:val="28"/>
            <w:szCs w:val="28"/>
          </w:rPr>
          <w:t>Федеральным законом от 26</w:t>
        </w:r>
        <w:r>
          <w:rPr>
            <w:sz w:val="28"/>
            <w:szCs w:val="28"/>
          </w:rPr>
          <w:t>.12.2008 №</w:t>
        </w:r>
        <w:r w:rsidRPr="005E20E9">
          <w:rPr>
            <w:sz w:val="28"/>
            <w:szCs w:val="28"/>
          </w:rPr>
          <w:t xml:space="preserve"> 294-ФЗ </w:t>
        </w:r>
        <w:r>
          <w:rPr>
            <w:sz w:val="28"/>
            <w:szCs w:val="28"/>
          </w:rPr>
          <w:t>«</w:t>
        </w:r>
        <w:r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w:t>
      </w:r>
      <w:r w:rsidRPr="005E20E9">
        <w:rPr>
          <w:sz w:val="28"/>
          <w:szCs w:val="28"/>
        </w:rPr>
        <w:t xml:space="preserve"> и </w:t>
      </w:r>
      <w:hyperlink r:id="rId9" w:history="1">
        <w:r w:rsidRPr="005E20E9">
          <w:rPr>
            <w:sz w:val="28"/>
            <w:szCs w:val="28"/>
          </w:rPr>
          <w:t xml:space="preserve">Федеральным законом от </w:t>
        </w:r>
        <w:r>
          <w:rPr>
            <w:sz w:val="28"/>
            <w:szCs w:val="28"/>
          </w:rPr>
          <w:t>0</w:t>
        </w:r>
        <w:r w:rsidRPr="005E20E9">
          <w:rPr>
            <w:sz w:val="28"/>
            <w:szCs w:val="28"/>
          </w:rPr>
          <w:t>4</w:t>
        </w:r>
        <w:r>
          <w:rPr>
            <w:sz w:val="28"/>
            <w:szCs w:val="28"/>
          </w:rPr>
          <w:t xml:space="preserve">.05.2011 № </w:t>
        </w:r>
        <w:r w:rsidRPr="005E20E9">
          <w:rPr>
            <w:sz w:val="28"/>
            <w:szCs w:val="28"/>
          </w:rPr>
          <w:t xml:space="preserve">99-ФЗ </w:t>
        </w:r>
        <w:r>
          <w:rPr>
            <w:sz w:val="28"/>
            <w:szCs w:val="28"/>
          </w:rPr>
          <w:t>«</w:t>
        </w:r>
        <w:r w:rsidRPr="005E20E9">
          <w:rPr>
            <w:sz w:val="28"/>
            <w:szCs w:val="28"/>
          </w:rPr>
          <w:t>О лицензировании отдельных видов деятельности</w:t>
        </w:r>
      </w:hyperlink>
      <w:r>
        <w:rPr>
          <w:sz w:val="28"/>
          <w:szCs w:val="28"/>
        </w:rPr>
        <w:t xml:space="preserve">», </w:t>
      </w:r>
      <w:r w:rsidR="00960979">
        <w:rPr>
          <w:sz w:val="28"/>
          <w:szCs w:val="28"/>
        </w:rPr>
        <w:t>в целях реализации полномочий по лицензионному контролю за соблюдением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w:t>
      </w:r>
    </w:p>
    <w:p w:rsidR="009A4DB0" w:rsidRDefault="009A4DB0" w:rsidP="000F543B">
      <w:pPr>
        <w:ind w:firstLine="709"/>
        <w:jc w:val="both"/>
        <w:rPr>
          <w:bCs/>
          <w:sz w:val="28"/>
          <w:szCs w:val="28"/>
        </w:rPr>
      </w:pPr>
    </w:p>
    <w:p w:rsidR="004F2075" w:rsidRDefault="004F2075" w:rsidP="000F543B">
      <w:pPr>
        <w:ind w:firstLine="709"/>
        <w:jc w:val="both"/>
        <w:rPr>
          <w:bCs/>
          <w:sz w:val="28"/>
          <w:szCs w:val="28"/>
        </w:rPr>
      </w:pPr>
    </w:p>
    <w:p w:rsidR="009A4DB0" w:rsidRPr="007A0E6E" w:rsidRDefault="009A4DB0" w:rsidP="009A4DB0">
      <w:pPr>
        <w:pStyle w:val="ConsPlusNormal"/>
        <w:ind w:left="720" w:firstLine="0"/>
        <w:jc w:val="both"/>
        <w:rPr>
          <w:rFonts w:ascii="Times New Roman" w:hAnsi="Times New Roman" w:cs="Times New Roman"/>
          <w:sz w:val="28"/>
          <w:szCs w:val="28"/>
        </w:rPr>
      </w:pPr>
      <w:bookmarkStart w:id="1" w:name="sub_1"/>
      <w:r w:rsidRPr="007A0E6E">
        <w:rPr>
          <w:rFonts w:ascii="Times New Roman" w:hAnsi="Times New Roman" w:cs="Times New Roman"/>
          <w:sz w:val="28"/>
          <w:szCs w:val="28"/>
        </w:rPr>
        <w:t>ПРАВИТЕЛЬСТВО ПОСТАНОВЛЯЕТ:</w:t>
      </w:r>
    </w:p>
    <w:p w:rsidR="009A4DB0" w:rsidRDefault="009A4DB0" w:rsidP="009A4DB0">
      <w:pPr>
        <w:pStyle w:val="ConsPlusNormal"/>
        <w:ind w:left="720" w:firstLine="0"/>
        <w:jc w:val="both"/>
        <w:rPr>
          <w:rFonts w:ascii="Times New Roman" w:hAnsi="Times New Roman" w:cs="Times New Roman"/>
          <w:sz w:val="28"/>
          <w:szCs w:val="28"/>
        </w:rPr>
      </w:pPr>
    </w:p>
    <w:p w:rsidR="004F2075" w:rsidRPr="007A0E6E" w:rsidRDefault="004F2075" w:rsidP="009A4DB0">
      <w:pPr>
        <w:pStyle w:val="ConsPlusNormal"/>
        <w:ind w:left="720" w:firstLine="0"/>
        <w:jc w:val="both"/>
        <w:rPr>
          <w:rFonts w:ascii="Times New Roman" w:hAnsi="Times New Roman" w:cs="Times New Roman"/>
          <w:sz w:val="28"/>
          <w:szCs w:val="28"/>
        </w:rPr>
      </w:pPr>
    </w:p>
    <w:bookmarkEnd w:id="1"/>
    <w:p w:rsidR="00A23EA7" w:rsidRDefault="00D65DCB" w:rsidP="00A23EA7">
      <w:pPr>
        <w:autoSpaceDE w:val="0"/>
        <w:autoSpaceDN w:val="0"/>
        <w:adjustRightInd w:val="0"/>
        <w:ind w:firstLine="709"/>
        <w:jc w:val="both"/>
        <w:rPr>
          <w:sz w:val="28"/>
          <w:szCs w:val="28"/>
        </w:rPr>
      </w:pPr>
      <w:r>
        <w:rPr>
          <w:bCs/>
          <w:sz w:val="28"/>
          <w:szCs w:val="28"/>
        </w:rPr>
        <w:t xml:space="preserve">1. </w:t>
      </w:r>
      <w:r w:rsidR="009A4DB0">
        <w:rPr>
          <w:bCs/>
          <w:sz w:val="28"/>
          <w:szCs w:val="28"/>
        </w:rPr>
        <w:t>Утвердить прилагаемый Порядок организации и осуществления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w:t>
      </w:r>
      <w:r w:rsidR="00D40264">
        <w:rPr>
          <w:bCs/>
          <w:sz w:val="28"/>
          <w:szCs w:val="28"/>
        </w:rPr>
        <w:t xml:space="preserve"> согласно приложению</w:t>
      </w:r>
      <w:r w:rsidR="009A4DB0">
        <w:rPr>
          <w:bCs/>
          <w:sz w:val="28"/>
          <w:szCs w:val="28"/>
        </w:rPr>
        <w:t xml:space="preserve">. </w:t>
      </w:r>
    </w:p>
    <w:p w:rsidR="006C35C5" w:rsidRPr="000F543B" w:rsidRDefault="00A23EA7" w:rsidP="00A23EA7">
      <w:pPr>
        <w:autoSpaceDE w:val="0"/>
        <w:autoSpaceDN w:val="0"/>
        <w:adjustRightInd w:val="0"/>
        <w:ind w:firstLine="709"/>
        <w:jc w:val="both"/>
        <w:rPr>
          <w:sz w:val="28"/>
          <w:szCs w:val="28"/>
        </w:rPr>
      </w:pPr>
      <w:r>
        <w:rPr>
          <w:sz w:val="28"/>
          <w:szCs w:val="28"/>
        </w:rPr>
        <w:lastRenderedPageBreak/>
        <w:t xml:space="preserve">2. </w:t>
      </w:r>
      <w:r w:rsidR="006C35C5" w:rsidRPr="000F543B">
        <w:rPr>
          <w:sz w:val="28"/>
          <w:szCs w:val="28"/>
        </w:rPr>
        <w:t>Настоящее постановление вступает в силу через 10 дней после дня его официального опубликования.</w:t>
      </w:r>
    </w:p>
    <w:p w:rsidR="006C35C5" w:rsidRDefault="006C35C5" w:rsidP="009675B6">
      <w:pPr>
        <w:widowControl w:val="0"/>
        <w:tabs>
          <w:tab w:val="left" w:pos="993"/>
        </w:tabs>
        <w:autoSpaceDE w:val="0"/>
        <w:autoSpaceDN w:val="0"/>
        <w:adjustRightInd w:val="0"/>
        <w:jc w:val="both"/>
        <w:rPr>
          <w:sz w:val="28"/>
          <w:szCs w:val="28"/>
        </w:rPr>
      </w:pPr>
    </w:p>
    <w:p w:rsidR="00EC7DE0" w:rsidRDefault="00EC7DE0" w:rsidP="009675B6">
      <w:pPr>
        <w:widowControl w:val="0"/>
        <w:tabs>
          <w:tab w:val="left" w:pos="993"/>
        </w:tabs>
        <w:autoSpaceDE w:val="0"/>
        <w:autoSpaceDN w:val="0"/>
        <w:adjustRightInd w:val="0"/>
        <w:jc w:val="both"/>
        <w:rPr>
          <w:sz w:val="28"/>
          <w:szCs w:val="28"/>
        </w:rPr>
      </w:pPr>
    </w:p>
    <w:p w:rsidR="009675B6" w:rsidRDefault="009675B6" w:rsidP="009675B6">
      <w:pPr>
        <w:widowControl w:val="0"/>
        <w:tabs>
          <w:tab w:val="left" w:pos="993"/>
        </w:tabs>
        <w:autoSpaceDE w:val="0"/>
        <w:autoSpaceDN w:val="0"/>
        <w:adjustRightInd w:val="0"/>
        <w:jc w:val="both"/>
        <w:rPr>
          <w:sz w:val="28"/>
          <w:szCs w:val="28"/>
        </w:rPr>
      </w:pPr>
    </w:p>
    <w:p w:rsidR="009675B6" w:rsidRDefault="00D65DCB" w:rsidP="009675B6">
      <w:pPr>
        <w:widowControl w:val="0"/>
        <w:tabs>
          <w:tab w:val="left" w:pos="993"/>
        </w:tabs>
        <w:autoSpaceDE w:val="0"/>
        <w:autoSpaceDN w:val="0"/>
        <w:adjustRightInd w:val="0"/>
        <w:jc w:val="both"/>
        <w:rPr>
          <w:sz w:val="28"/>
          <w:szCs w:val="28"/>
        </w:rPr>
      </w:pPr>
      <w:r>
        <w:rPr>
          <w:sz w:val="28"/>
          <w:szCs w:val="28"/>
        </w:rPr>
        <w:t>Г</w:t>
      </w:r>
      <w:r w:rsidR="009675B6">
        <w:rPr>
          <w:sz w:val="28"/>
          <w:szCs w:val="28"/>
        </w:rPr>
        <w:t>убернатор</w:t>
      </w:r>
      <w:r>
        <w:rPr>
          <w:sz w:val="28"/>
          <w:szCs w:val="28"/>
        </w:rPr>
        <w:t xml:space="preserve"> </w:t>
      </w:r>
      <w:r w:rsidR="00BB3C10">
        <w:rPr>
          <w:sz w:val="28"/>
          <w:szCs w:val="28"/>
        </w:rPr>
        <w:t>Камчатского края</w:t>
      </w:r>
      <w:r>
        <w:rPr>
          <w:sz w:val="28"/>
          <w:szCs w:val="28"/>
        </w:rPr>
        <w:t xml:space="preserve"> </w:t>
      </w:r>
      <w:r w:rsidR="00BB3C10">
        <w:rPr>
          <w:sz w:val="28"/>
          <w:szCs w:val="28"/>
        </w:rPr>
        <w:tab/>
      </w:r>
      <w:r w:rsidR="00BB3C10">
        <w:rPr>
          <w:sz w:val="28"/>
          <w:szCs w:val="28"/>
        </w:rPr>
        <w:tab/>
      </w:r>
      <w:r w:rsidR="00BB3C10">
        <w:rPr>
          <w:sz w:val="28"/>
          <w:szCs w:val="28"/>
        </w:rPr>
        <w:tab/>
      </w:r>
      <w:r w:rsidR="00BB3C10">
        <w:rPr>
          <w:sz w:val="28"/>
          <w:szCs w:val="28"/>
        </w:rPr>
        <w:tab/>
      </w:r>
      <w:r w:rsidR="00BB3C10">
        <w:rPr>
          <w:sz w:val="28"/>
          <w:szCs w:val="28"/>
        </w:rPr>
        <w:tab/>
      </w:r>
      <w:proofErr w:type="gramStart"/>
      <w:r w:rsidR="00BB3C10">
        <w:rPr>
          <w:sz w:val="28"/>
          <w:szCs w:val="28"/>
        </w:rPr>
        <w:tab/>
        <w:t xml:space="preserve"> </w:t>
      </w:r>
      <w:r>
        <w:rPr>
          <w:sz w:val="28"/>
          <w:szCs w:val="28"/>
        </w:rPr>
        <w:t xml:space="preserve"> В.</w:t>
      </w:r>
      <w:r w:rsidR="009675B6">
        <w:rPr>
          <w:sz w:val="28"/>
          <w:szCs w:val="28"/>
        </w:rPr>
        <w:t>И.</w:t>
      </w:r>
      <w:proofErr w:type="gramEnd"/>
      <w:r w:rsidR="009675B6">
        <w:rPr>
          <w:sz w:val="28"/>
          <w:szCs w:val="28"/>
        </w:rPr>
        <w:t xml:space="preserve"> </w:t>
      </w:r>
      <w:proofErr w:type="spellStart"/>
      <w:r>
        <w:rPr>
          <w:sz w:val="28"/>
          <w:szCs w:val="28"/>
        </w:rPr>
        <w:t>Илюхин</w:t>
      </w:r>
      <w:proofErr w:type="spellEnd"/>
    </w:p>
    <w:p w:rsidR="004F2075" w:rsidRDefault="004F2075" w:rsidP="005B520F">
      <w:pPr>
        <w:autoSpaceDE w:val="0"/>
        <w:autoSpaceDN w:val="0"/>
        <w:adjustRightInd w:val="0"/>
        <w:jc w:val="both"/>
        <w:rPr>
          <w:sz w:val="28"/>
          <w:szCs w:val="28"/>
        </w:rPr>
      </w:pPr>
      <w:bookmarkStart w:id="2" w:name="Par24"/>
      <w:bookmarkEnd w:id="0"/>
      <w:bookmarkEnd w:id="2"/>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4F2075" w:rsidRDefault="004F2075" w:rsidP="005B520F">
      <w:pPr>
        <w:autoSpaceDE w:val="0"/>
        <w:autoSpaceDN w:val="0"/>
        <w:adjustRightInd w:val="0"/>
        <w:jc w:val="both"/>
        <w:rPr>
          <w:sz w:val="28"/>
          <w:szCs w:val="28"/>
        </w:rPr>
      </w:pPr>
    </w:p>
    <w:p w:rsidR="005B520F" w:rsidRPr="00B91D82" w:rsidRDefault="005B520F" w:rsidP="005B520F">
      <w:pPr>
        <w:autoSpaceDE w:val="0"/>
        <w:autoSpaceDN w:val="0"/>
        <w:adjustRightInd w:val="0"/>
        <w:jc w:val="both"/>
        <w:rPr>
          <w:sz w:val="28"/>
          <w:szCs w:val="28"/>
        </w:rPr>
      </w:pPr>
      <w:r w:rsidRPr="00B91D82">
        <w:rPr>
          <w:sz w:val="28"/>
          <w:szCs w:val="28"/>
        </w:rPr>
        <w:lastRenderedPageBreak/>
        <w:t>СОГЛАСОВАНО:</w:t>
      </w:r>
    </w:p>
    <w:p w:rsidR="005B520F" w:rsidRDefault="005B520F" w:rsidP="005B520F">
      <w:pPr>
        <w:autoSpaceDE w:val="0"/>
        <w:autoSpaceDN w:val="0"/>
        <w:adjustRightInd w:val="0"/>
        <w:jc w:val="both"/>
        <w:rPr>
          <w:szCs w:val="28"/>
        </w:rPr>
      </w:pPr>
    </w:p>
    <w:p w:rsidR="005B520F" w:rsidRDefault="005B520F" w:rsidP="005B520F">
      <w:pPr>
        <w:autoSpaceDE w:val="0"/>
        <w:autoSpaceDN w:val="0"/>
        <w:adjustRightInd w:val="0"/>
        <w:jc w:val="both"/>
        <w:rPr>
          <w:szCs w:val="28"/>
        </w:rPr>
      </w:pPr>
    </w:p>
    <w:p w:rsidR="005B520F" w:rsidRDefault="005B520F" w:rsidP="005B520F">
      <w:pPr>
        <w:autoSpaceDE w:val="0"/>
        <w:autoSpaceDN w:val="0"/>
        <w:adjustRightInd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803"/>
      </w:tblGrid>
      <w:tr w:rsidR="005B520F" w:rsidRPr="009C1DC4" w:rsidTr="00184EA0">
        <w:tc>
          <w:tcPr>
            <w:tcW w:w="4428" w:type="dxa"/>
            <w:tcBorders>
              <w:top w:val="nil"/>
              <w:left w:val="nil"/>
              <w:bottom w:val="nil"/>
              <w:right w:val="nil"/>
            </w:tcBorders>
          </w:tcPr>
          <w:p w:rsidR="005B520F" w:rsidRDefault="005B520F" w:rsidP="00184EA0">
            <w:pPr>
              <w:autoSpaceDE w:val="0"/>
              <w:autoSpaceDN w:val="0"/>
              <w:adjustRightInd w:val="0"/>
              <w:jc w:val="both"/>
              <w:rPr>
                <w:sz w:val="28"/>
                <w:szCs w:val="28"/>
              </w:rPr>
            </w:pPr>
            <w:r>
              <w:rPr>
                <w:sz w:val="28"/>
                <w:szCs w:val="28"/>
              </w:rPr>
              <w:t>Р</w:t>
            </w:r>
            <w:r w:rsidRPr="009C1DC4">
              <w:rPr>
                <w:sz w:val="28"/>
                <w:szCs w:val="28"/>
              </w:rPr>
              <w:t>уководител</w:t>
            </w:r>
            <w:r>
              <w:rPr>
                <w:sz w:val="28"/>
                <w:szCs w:val="28"/>
              </w:rPr>
              <w:t>ь</w:t>
            </w:r>
            <w:r w:rsidRPr="009C1DC4">
              <w:rPr>
                <w:sz w:val="28"/>
                <w:szCs w:val="28"/>
              </w:rPr>
              <w:t xml:space="preserve"> </w:t>
            </w:r>
            <w:r>
              <w:rPr>
                <w:sz w:val="28"/>
                <w:szCs w:val="28"/>
              </w:rPr>
              <w:t>Инспекции</w:t>
            </w:r>
          </w:p>
          <w:p w:rsidR="005B520F" w:rsidRPr="009C1DC4" w:rsidRDefault="005B520F" w:rsidP="00184EA0">
            <w:pPr>
              <w:autoSpaceDE w:val="0"/>
              <w:autoSpaceDN w:val="0"/>
              <w:adjustRightInd w:val="0"/>
              <w:jc w:val="both"/>
              <w:rPr>
                <w:sz w:val="28"/>
                <w:szCs w:val="28"/>
              </w:rPr>
            </w:pPr>
            <w:r>
              <w:rPr>
                <w:sz w:val="28"/>
                <w:szCs w:val="28"/>
              </w:rPr>
              <w:t>главный государственный жилищный инспектор Камчатского края</w:t>
            </w:r>
          </w:p>
          <w:p w:rsidR="005B520F" w:rsidRDefault="005B520F" w:rsidP="00184EA0">
            <w:pPr>
              <w:autoSpaceDE w:val="0"/>
              <w:autoSpaceDN w:val="0"/>
              <w:adjustRightInd w:val="0"/>
              <w:jc w:val="both"/>
              <w:rPr>
                <w:sz w:val="28"/>
                <w:szCs w:val="28"/>
              </w:rPr>
            </w:pPr>
          </w:p>
          <w:p w:rsidR="006C35C5" w:rsidRDefault="006C35C5" w:rsidP="006C35C5">
            <w:pPr>
              <w:autoSpaceDE w:val="0"/>
              <w:autoSpaceDN w:val="0"/>
              <w:adjustRightInd w:val="0"/>
              <w:jc w:val="both"/>
              <w:rPr>
                <w:sz w:val="28"/>
                <w:szCs w:val="28"/>
              </w:rPr>
            </w:pPr>
          </w:p>
          <w:p w:rsidR="006C35C5" w:rsidRDefault="006C35C5" w:rsidP="006C35C5">
            <w:pPr>
              <w:autoSpaceDE w:val="0"/>
              <w:autoSpaceDN w:val="0"/>
              <w:adjustRightInd w:val="0"/>
              <w:jc w:val="both"/>
              <w:rPr>
                <w:sz w:val="28"/>
                <w:szCs w:val="28"/>
              </w:rPr>
            </w:pPr>
            <w:r w:rsidRPr="009C1DC4">
              <w:rPr>
                <w:sz w:val="28"/>
                <w:szCs w:val="28"/>
              </w:rPr>
              <w:t>Начальник Главного правового управления Губернатора и Правительства Камчатского края</w:t>
            </w:r>
          </w:p>
          <w:p w:rsidR="005B520F" w:rsidRDefault="005B520F" w:rsidP="00184EA0">
            <w:pPr>
              <w:autoSpaceDE w:val="0"/>
              <w:autoSpaceDN w:val="0"/>
              <w:adjustRightInd w:val="0"/>
              <w:jc w:val="both"/>
              <w:rPr>
                <w:sz w:val="28"/>
                <w:szCs w:val="28"/>
              </w:rPr>
            </w:pPr>
          </w:p>
          <w:p w:rsidR="005B520F" w:rsidRPr="009C1DC4" w:rsidRDefault="005B520F" w:rsidP="00184EA0">
            <w:pPr>
              <w:autoSpaceDE w:val="0"/>
              <w:autoSpaceDN w:val="0"/>
              <w:adjustRightInd w:val="0"/>
              <w:jc w:val="both"/>
              <w:rPr>
                <w:sz w:val="28"/>
                <w:szCs w:val="28"/>
              </w:rPr>
            </w:pPr>
          </w:p>
        </w:tc>
        <w:tc>
          <w:tcPr>
            <w:tcW w:w="2340" w:type="dxa"/>
            <w:tcBorders>
              <w:top w:val="nil"/>
              <w:left w:val="nil"/>
              <w:bottom w:val="nil"/>
              <w:right w:val="nil"/>
            </w:tcBorders>
          </w:tcPr>
          <w:p w:rsidR="005B520F" w:rsidRPr="009C1DC4" w:rsidRDefault="005B520F" w:rsidP="00184EA0">
            <w:pPr>
              <w:autoSpaceDE w:val="0"/>
              <w:autoSpaceDN w:val="0"/>
              <w:adjustRightInd w:val="0"/>
              <w:jc w:val="center"/>
              <w:rPr>
                <w:sz w:val="28"/>
                <w:szCs w:val="28"/>
              </w:rPr>
            </w:pPr>
          </w:p>
        </w:tc>
        <w:tc>
          <w:tcPr>
            <w:tcW w:w="2803" w:type="dxa"/>
            <w:tcBorders>
              <w:top w:val="nil"/>
              <w:left w:val="nil"/>
              <w:bottom w:val="nil"/>
              <w:right w:val="nil"/>
            </w:tcBorders>
          </w:tcPr>
          <w:p w:rsidR="005B520F" w:rsidRDefault="005B520F" w:rsidP="00184EA0">
            <w:pPr>
              <w:autoSpaceDE w:val="0"/>
              <w:autoSpaceDN w:val="0"/>
              <w:adjustRightInd w:val="0"/>
              <w:rPr>
                <w:sz w:val="28"/>
                <w:szCs w:val="28"/>
              </w:rPr>
            </w:pPr>
          </w:p>
          <w:p w:rsidR="005B520F" w:rsidRDefault="005B520F" w:rsidP="006C35C5">
            <w:pPr>
              <w:autoSpaceDE w:val="0"/>
              <w:autoSpaceDN w:val="0"/>
              <w:adjustRightInd w:val="0"/>
              <w:jc w:val="right"/>
              <w:rPr>
                <w:sz w:val="28"/>
                <w:szCs w:val="28"/>
              </w:rPr>
            </w:pPr>
          </w:p>
          <w:p w:rsidR="005B520F" w:rsidRDefault="00E1272B" w:rsidP="006C35C5">
            <w:pPr>
              <w:autoSpaceDE w:val="0"/>
              <w:autoSpaceDN w:val="0"/>
              <w:adjustRightInd w:val="0"/>
              <w:jc w:val="right"/>
              <w:rPr>
                <w:sz w:val="28"/>
                <w:szCs w:val="28"/>
              </w:rPr>
            </w:pPr>
            <w:r>
              <w:rPr>
                <w:sz w:val="28"/>
                <w:szCs w:val="28"/>
              </w:rPr>
              <w:t>О.В. Суколин</w:t>
            </w:r>
          </w:p>
          <w:p w:rsidR="006C35C5" w:rsidRDefault="006C35C5" w:rsidP="006C35C5">
            <w:pPr>
              <w:autoSpaceDE w:val="0"/>
              <w:autoSpaceDN w:val="0"/>
              <w:adjustRightInd w:val="0"/>
              <w:jc w:val="right"/>
              <w:rPr>
                <w:sz w:val="28"/>
                <w:szCs w:val="28"/>
              </w:rPr>
            </w:pPr>
          </w:p>
          <w:p w:rsidR="006C35C5" w:rsidRDefault="006C35C5" w:rsidP="006C35C5">
            <w:pPr>
              <w:autoSpaceDE w:val="0"/>
              <w:autoSpaceDN w:val="0"/>
              <w:adjustRightInd w:val="0"/>
              <w:jc w:val="right"/>
              <w:rPr>
                <w:sz w:val="28"/>
                <w:szCs w:val="28"/>
              </w:rPr>
            </w:pPr>
          </w:p>
          <w:p w:rsidR="006C35C5" w:rsidRDefault="006C35C5" w:rsidP="006C35C5">
            <w:pPr>
              <w:autoSpaceDE w:val="0"/>
              <w:autoSpaceDN w:val="0"/>
              <w:adjustRightInd w:val="0"/>
              <w:jc w:val="right"/>
              <w:rPr>
                <w:sz w:val="28"/>
                <w:szCs w:val="28"/>
              </w:rPr>
            </w:pPr>
          </w:p>
          <w:p w:rsidR="006C35C5" w:rsidRDefault="006C35C5" w:rsidP="006C35C5">
            <w:pPr>
              <w:autoSpaceDE w:val="0"/>
              <w:autoSpaceDN w:val="0"/>
              <w:adjustRightInd w:val="0"/>
              <w:jc w:val="right"/>
              <w:rPr>
                <w:sz w:val="28"/>
                <w:szCs w:val="28"/>
              </w:rPr>
            </w:pPr>
          </w:p>
          <w:p w:rsidR="006C35C5" w:rsidRDefault="006C35C5" w:rsidP="006C35C5">
            <w:pPr>
              <w:autoSpaceDE w:val="0"/>
              <w:autoSpaceDN w:val="0"/>
              <w:adjustRightInd w:val="0"/>
              <w:jc w:val="right"/>
              <w:rPr>
                <w:sz w:val="28"/>
                <w:szCs w:val="28"/>
              </w:rPr>
            </w:pPr>
            <w:r>
              <w:rPr>
                <w:sz w:val="28"/>
                <w:szCs w:val="28"/>
              </w:rPr>
              <w:t>С.Н. Гудин</w:t>
            </w:r>
          </w:p>
          <w:p w:rsidR="005B520F" w:rsidRDefault="005B520F" w:rsidP="006C35C5">
            <w:pPr>
              <w:autoSpaceDE w:val="0"/>
              <w:autoSpaceDN w:val="0"/>
              <w:adjustRightInd w:val="0"/>
              <w:jc w:val="right"/>
              <w:rPr>
                <w:sz w:val="28"/>
                <w:szCs w:val="28"/>
              </w:rPr>
            </w:pPr>
          </w:p>
          <w:p w:rsidR="005B520F" w:rsidRDefault="005B520F" w:rsidP="00184EA0">
            <w:pPr>
              <w:autoSpaceDE w:val="0"/>
              <w:autoSpaceDN w:val="0"/>
              <w:adjustRightInd w:val="0"/>
              <w:rPr>
                <w:sz w:val="28"/>
                <w:szCs w:val="28"/>
              </w:rPr>
            </w:pPr>
          </w:p>
          <w:p w:rsidR="005B520F" w:rsidRPr="009C1DC4" w:rsidRDefault="005B520F" w:rsidP="00184EA0">
            <w:pPr>
              <w:autoSpaceDE w:val="0"/>
              <w:autoSpaceDN w:val="0"/>
              <w:adjustRightInd w:val="0"/>
              <w:rPr>
                <w:sz w:val="28"/>
                <w:szCs w:val="28"/>
              </w:rPr>
            </w:pPr>
          </w:p>
        </w:tc>
      </w:tr>
    </w:tbl>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pStyle w:val="ConsPlusNormal"/>
        <w:jc w:val="right"/>
        <w:outlineLvl w:val="0"/>
        <w:rPr>
          <w:rFonts w:ascii="Times New Roman" w:hAnsi="Times New Roman" w:cs="Times New Roman"/>
          <w:sz w:val="24"/>
          <w:szCs w:val="24"/>
        </w:rPr>
      </w:pPr>
    </w:p>
    <w:p w:rsidR="005B520F" w:rsidRDefault="005B520F" w:rsidP="005B520F">
      <w:pPr>
        <w:rPr>
          <w:sz w:val="20"/>
          <w:szCs w:val="20"/>
        </w:rPr>
      </w:pPr>
    </w:p>
    <w:p w:rsidR="005B520F" w:rsidRDefault="005B520F" w:rsidP="005B520F">
      <w:pPr>
        <w:rPr>
          <w:sz w:val="20"/>
          <w:szCs w:val="20"/>
        </w:rPr>
      </w:pPr>
    </w:p>
    <w:p w:rsidR="005B520F" w:rsidRDefault="005B520F" w:rsidP="005B520F">
      <w:pPr>
        <w:rPr>
          <w:sz w:val="20"/>
          <w:szCs w:val="20"/>
        </w:rPr>
      </w:pPr>
    </w:p>
    <w:p w:rsidR="005B520F" w:rsidRDefault="005B520F" w:rsidP="005B520F">
      <w:pPr>
        <w:rPr>
          <w:sz w:val="20"/>
          <w:szCs w:val="20"/>
        </w:rPr>
      </w:pPr>
    </w:p>
    <w:p w:rsidR="006C35C5" w:rsidRDefault="006C35C5" w:rsidP="005B520F">
      <w:pPr>
        <w:rPr>
          <w:sz w:val="20"/>
          <w:szCs w:val="20"/>
        </w:rPr>
      </w:pPr>
    </w:p>
    <w:p w:rsidR="006C35C5" w:rsidRDefault="006C35C5" w:rsidP="005B520F">
      <w:pPr>
        <w:rPr>
          <w:sz w:val="20"/>
          <w:szCs w:val="20"/>
        </w:rPr>
      </w:pPr>
    </w:p>
    <w:p w:rsidR="006C35C5" w:rsidRDefault="006C35C5" w:rsidP="005B520F">
      <w:pPr>
        <w:rPr>
          <w:sz w:val="20"/>
          <w:szCs w:val="20"/>
        </w:rPr>
      </w:pPr>
    </w:p>
    <w:p w:rsidR="006C35C5" w:rsidRDefault="006C35C5"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BF5109" w:rsidRDefault="00BF5109" w:rsidP="005B520F">
      <w:pPr>
        <w:rPr>
          <w:sz w:val="20"/>
          <w:szCs w:val="20"/>
        </w:rPr>
      </w:pPr>
    </w:p>
    <w:p w:rsidR="00EC7DE0" w:rsidRDefault="00EC7DE0" w:rsidP="005B520F">
      <w:pPr>
        <w:rPr>
          <w:sz w:val="20"/>
          <w:szCs w:val="20"/>
        </w:rPr>
      </w:pPr>
    </w:p>
    <w:p w:rsidR="00EC7DE0" w:rsidRDefault="00EC7DE0" w:rsidP="005B520F">
      <w:pPr>
        <w:rPr>
          <w:sz w:val="20"/>
          <w:szCs w:val="20"/>
        </w:rPr>
      </w:pPr>
    </w:p>
    <w:p w:rsidR="00EC7DE0" w:rsidRDefault="00EC7DE0" w:rsidP="005B520F">
      <w:pPr>
        <w:rPr>
          <w:sz w:val="20"/>
          <w:szCs w:val="20"/>
        </w:rPr>
      </w:pPr>
    </w:p>
    <w:p w:rsidR="00BF5109" w:rsidRDefault="00BF5109" w:rsidP="005B520F">
      <w:pPr>
        <w:rPr>
          <w:sz w:val="20"/>
          <w:szCs w:val="20"/>
        </w:rPr>
      </w:pPr>
    </w:p>
    <w:p w:rsidR="005B520F" w:rsidRDefault="005B520F" w:rsidP="005B520F">
      <w:pPr>
        <w:rPr>
          <w:sz w:val="20"/>
          <w:szCs w:val="20"/>
        </w:rPr>
      </w:pPr>
    </w:p>
    <w:p w:rsidR="005B520F" w:rsidRDefault="005B520F" w:rsidP="005B520F">
      <w:pPr>
        <w:rPr>
          <w:sz w:val="20"/>
          <w:szCs w:val="20"/>
        </w:rPr>
      </w:pPr>
      <w:r>
        <w:rPr>
          <w:sz w:val="20"/>
          <w:szCs w:val="20"/>
        </w:rPr>
        <w:t xml:space="preserve">Исп. </w:t>
      </w:r>
    </w:p>
    <w:p w:rsidR="005B520F" w:rsidRDefault="005B520F" w:rsidP="005B520F">
      <w:pPr>
        <w:rPr>
          <w:sz w:val="20"/>
          <w:szCs w:val="20"/>
        </w:rPr>
      </w:pPr>
      <w:r>
        <w:rPr>
          <w:sz w:val="20"/>
          <w:szCs w:val="20"/>
        </w:rPr>
        <w:t xml:space="preserve">Государственная жилищная </w:t>
      </w:r>
    </w:p>
    <w:p w:rsidR="005B520F" w:rsidRDefault="005B520F" w:rsidP="005B520F">
      <w:pPr>
        <w:rPr>
          <w:sz w:val="20"/>
          <w:szCs w:val="20"/>
        </w:rPr>
      </w:pPr>
      <w:r>
        <w:rPr>
          <w:sz w:val="20"/>
          <w:szCs w:val="20"/>
        </w:rPr>
        <w:t xml:space="preserve">инспекция Камчатского края, </w:t>
      </w:r>
    </w:p>
    <w:p w:rsidR="005B520F" w:rsidRDefault="007040D1" w:rsidP="005B520F">
      <w:pPr>
        <w:rPr>
          <w:sz w:val="20"/>
          <w:szCs w:val="20"/>
        </w:rPr>
      </w:pPr>
      <w:r>
        <w:rPr>
          <w:sz w:val="20"/>
          <w:szCs w:val="20"/>
        </w:rPr>
        <w:t xml:space="preserve">Крылова Наталья Алексеевна </w:t>
      </w:r>
    </w:p>
    <w:p w:rsidR="005B520F" w:rsidRDefault="005B520F" w:rsidP="005B520F">
      <w:pPr>
        <w:pStyle w:val="ConsPlusNormal"/>
        <w:ind w:firstLine="0"/>
        <w:outlineLvl w:val="0"/>
        <w:rPr>
          <w:rFonts w:ascii="Times New Roman" w:hAnsi="Times New Roman" w:cs="Times New Roman"/>
        </w:rPr>
      </w:pPr>
      <w:r w:rsidRPr="003552DE">
        <w:rPr>
          <w:rFonts w:ascii="Times New Roman" w:hAnsi="Times New Roman" w:cs="Times New Roman"/>
        </w:rPr>
        <w:t>26-09-26</w:t>
      </w:r>
    </w:p>
    <w:p w:rsidR="005B520F" w:rsidRDefault="005B520F" w:rsidP="005B520F">
      <w:pPr>
        <w:pStyle w:val="ConsPlusNormal"/>
        <w:ind w:firstLine="0"/>
        <w:jc w:val="center"/>
        <w:outlineLvl w:val="0"/>
        <w:rPr>
          <w:rFonts w:ascii="Times New Roman" w:hAnsi="Times New Roman" w:cs="Times New Roman"/>
          <w:sz w:val="28"/>
          <w:szCs w:val="28"/>
        </w:rPr>
      </w:pPr>
    </w:p>
    <w:p w:rsidR="00E237A2" w:rsidRDefault="00E237A2" w:rsidP="005B520F">
      <w:pPr>
        <w:pStyle w:val="ConsPlusNormal"/>
        <w:ind w:firstLine="0"/>
        <w:jc w:val="center"/>
        <w:outlineLvl w:val="0"/>
        <w:rPr>
          <w:rFonts w:ascii="Times New Roman" w:hAnsi="Times New Roman" w:cs="Times New Roman"/>
          <w:sz w:val="28"/>
          <w:szCs w:val="28"/>
        </w:rPr>
      </w:pPr>
    </w:p>
    <w:p w:rsidR="00D40264" w:rsidRDefault="00D40264" w:rsidP="00D40264">
      <w:pPr>
        <w:pStyle w:val="ab"/>
        <w:jc w:val="right"/>
        <w:rPr>
          <w:sz w:val="28"/>
          <w:szCs w:val="28"/>
        </w:rPr>
      </w:pPr>
      <w:r w:rsidRPr="00D40264">
        <w:rPr>
          <w:sz w:val="28"/>
          <w:szCs w:val="28"/>
        </w:rPr>
        <w:lastRenderedPageBreak/>
        <w:t xml:space="preserve">Приложение </w:t>
      </w:r>
    </w:p>
    <w:p w:rsidR="00166E92" w:rsidRDefault="00166E92" w:rsidP="00D40264">
      <w:pPr>
        <w:pStyle w:val="ab"/>
        <w:jc w:val="right"/>
        <w:rPr>
          <w:sz w:val="28"/>
          <w:szCs w:val="28"/>
        </w:rPr>
      </w:pPr>
    </w:p>
    <w:p w:rsidR="00166E92" w:rsidRDefault="00D017D1" w:rsidP="00D40264">
      <w:pPr>
        <w:pStyle w:val="ab"/>
        <w:jc w:val="right"/>
        <w:rPr>
          <w:sz w:val="28"/>
          <w:szCs w:val="28"/>
        </w:rPr>
      </w:pPr>
      <w:r>
        <w:rPr>
          <w:sz w:val="28"/>
          <w:szCs w:val="28"/>
        </w:rPr>
        <w:t>к</w:t>
      </w:r>
      <w:r w:rsidR="00D40264">
        <w:rPr>
          <w:sz w:val="28"/>
          <w:szCs w:val="28"/>
        </w:rPr>
        <w:t xml:space="preserve"> постановлению</w:t>
      </w:r>
      <w:r w:rsidR="00166E92">
        <w:rPr>
          <w:sz w:val="28"/>
          <w:szCs w:val="28"/>
        </w:rPr>
        <w:t xml:space="preserve"> Правительства </w:t>
      </w:r>
    </w:p>
    <w:p w:rsidR="00D40264" w:rsidRPr="00D40264" w:rsidRDefault="00166E92" w:rsidP="00D40264">
      <w:pPr>
        <w:pStyle w:val="ab"/>
        <w:jc w:val="right"/>
        <w:rPr>
          <w:sz w:val="28"/>
          <w:szCs w:val="28"/>
        </w:rPr>
      </w:pPr>
      <w:r>
        <w:rPr>
          <w:sz w:val="28"/>
          <w:szCs w:val="28"/>
        </w:rPr>
        <w:t>Камчатского края от __________ № ________</w:t>
      </w:r>
      <w:r w:rsidR="00D40264">
        <w:rPr>
          <w:sz w:val="28"/>
          <w:szCs w:val="28"/>
        </w:rPr>
        <w:t xml:space="preserve"> </w:t>
      </w:r>
    </w:p>
    <w:p w:rsidR="00D40264" w:rsidRDefault="00D40264" w:rsidP="00D40264">
      <w:pPr>
        <w:autoSpaceDE w:val="0"/>
        <w:autoSpaceDN w:val="0"/>
        <w:adjustRightInd w:val="0"/>
        <w:jc w:val="center"/>
        <w:rPr>
          <w:sz w:val="28"/>
          <w:szCs w:val="28"/>
        </w:rPr>
      </w:pPr>
    </w:p>
    <w:p w:rsidR="00166E92" w:rsidRDefault="00166E92" w:rsidP="00D40264">
      <w:pPr>
        <w:autoSpaceDE w:val="0"/>
        <w:autoSpaceDN w:val="0"/>
        <w:adjustRightInd w:val="0"/>
        <w:jc w:val="center"/>
        <w:rPr>
          <w:sz w:val="28"/>
          <w:szCs w:val="28"/>
        </w:rPr>
      </w:pPr>
    </w:p>
    <w:p w:rsidR="00D40264" w:rsidRDefault="00D40264" w:rsidP="00D40264">
      <w:pPr>
        <w:autoSpaceDE w:val="0"/>
        <w:autoSpaceDN w:val="0"/>
        <w:adjustRightInd w:val="0"/>
        <w:jc w:val="center"/>
        <w:rPr>
          <w:bCs/>
          <w:sz w:val="28"/>
          <w:szCs w:val="28"/>
        </w:rPr>
      </w:pPr>
      <w:r w:rsidRPr="00D40264">
        <w:rPr>
          <w:sz w:val="28"/>
          <w:szCs w:val="28"/>
        </w:rPr>
        <w:br/>
      </w:r>
      <w:r>
        <w:rPr>
          <w:bCs/>
          <w:sz w:val="28"/>
          <w:szCs w:val="28"/>
        </w:rPr>
        <w:t xml:space="preserve">Порядок организации и осуществления лицензионного контроля за соблюдением лицензионных требований при осуществлении предпринимательской деятельности по управлению многоквартирными </w:t>
      </w:r>
    </w:p>
    <w:p w:rsidR="00D40264" w:rsidRPr="00EC7DE0" w:rsidRDefault="00D40264" w:rsidP="00D40264">
      <w:pPr>
        <w:autoSpaceDE w:val="0"/>
        <w:autoSpaceDN w:val="0"/>
        <w:adjustRightInd w:val="0"/>
        <w:jc w:val="center"/>
        <w:rPr>
          <w:bCs/>
          <w:sz w:val="28"/>
          <w:szCs w:val="28"/>
        </w:rPr>
      </w:pPr>
      <w:r>
        <w:rPr>
          <w:bCs/>
          <w:sz w:val="28"/>
          <w:szCs w:val="28"/>
        </w:rPr>
        <w:t>домами на территории Камчатского края</w:t>
      </w:r>
    </w:p>
    <w:p w:rsidR="00D40264" w:rsidRDefault="00D40264" w:rsidP="00D40264">
      <w:pPr>
        <w:pStyle w:val="ab"/>
        <w:jc w:val="both"/>
        <w:rPr>
          <w:sz w:val="28"/>
          <w:szCs w:val="28"/>
        </w:rPr>
      </w:pPr>
    </w:p>
    <w:p w:rsidR="00D40264" w:rsidRDefault="00D44649" w:rsidP="00D44649">
      <w:pPr>
        <w:pStyle w:val="ab"/>
        <w:jc w:val="center"/>
        <w:rPr>
          <w:sz w:val="28"/>
          <w:szCs w:val="28"/>
        </w:rPr>
      </w:pPr>
      <w:r>
        <w:rPr>
          <w:sz w:val="28"/>
          <w:szCs w:val="28"/>
        </w:rPr>
        <w:t>1. Общие положения.</w:t>
      </w:r>
    </w:p>
    <w:p w:rsidR="00D44649" w:rsidRPr="00D40264" w:rsidRDefault="00D44649" w:rsidP="00D40264">
      <w:pPr>
        <w:pStyle w:val="ab"/>
        <w:jc w:val="both"/>
        <w:rPr>
          <w:sz w:val="28"/>
          <w:szCs w:val="28"/>
        </w:rPr>
      </w:pPr>
    </w:p>
    <w:p w:rsidR="007060FC" w:rsidRDefault="007060FC" w:rsidP="007060FC">
      <w:pPr>
        <w:pStyle w:val="ab"/>
        <w:ind w:firstLine="708"/>
        <w:jc w:val="both"/>
        <w:rPr>
          <w:sz w:val="28"/>
          <w:szCs w:val="28"/>
        </w:rPr>
      </w:pPr>
      <w:r w:rsidRPr="00D40264">
        <w:rPr>
          <w:sz w:val="28"/>
          <w:szCs w:val="28"/>
        </w:rPr>
        <w:t>1</w:t>
      </w:r>
      <w:r w:rsidR="00D44649">
        <w:rPr>
          <w:sz w:val="28"/>
          <w:szCs w:val="28"/>
        </w:rPr>
        <w:t>.1</w:t>
      </w:r>
      <w:r w:rsidRPr="00D40264">
        <w:rPr>
          <w:sz w:val="28"/>
          <w:szCs w:val="28"/>
        </w:rPr>
        <w:t xml:space="preserve">. </w:t>
      </w:r>
      <w:r w:rsidRPr="007060FC">
        <w:rPr>
          <w:sz w:val="28"/>
          <w:szCs w:val="28"/>
        </w:rPr>
        <w:t xml:space="preserve">Порядок организации и осуществления лицензионного контроля предпринимательской деятельности по управлению многоквартирными домами </w:t>
      </w:r>
      <w:r>
        <w:rPr>
          <w:sz w:val="28"/>
          <w:szCs w:val="28"/>
        </w:rPr>
        <w:t>на территории Камчатского края</w:t>
      </w:r>
      <w:r w:rsidRPr="007060FC">
        <w:rPr>
          <w:sz w:val="28"/>
          <w:szCs w:val="28"/>
        </w:rPr>
        <w:t xml:space="preserve"> (далее - Порядок) </w:t>
      </w:r>
      <w:r w:rsidRPr="00D40264">
        <w:rPr>
          <w:sz w:val="28"/>
          <w:szCs w:val="28"/>
        </w:rPr>
        <w:t xml:space="preserve">регулирует правоотношения, связанные с организацией и осуществлением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 на территории </w:t>
      </w:r>
      <w:r>
        <w:rPr>
          <w:sz w:val="28"/>
          <w:szCs w:val="28"/>
        </w:rPr>
        <w:t>Камчатского края</w:t>
      </w:r>
      <w:r w:rsidRPr="00D40264">
        <w:rPr>
          <w:sz w:val="28"/>
          <w:szCs w:val="28"/>
        </w:rPr>
        <w:t>.</w:t>
      </w:r>
    </w:p>
    <w:p w:rsidR="00D44649" w:rsidRDefault="00D44649" w:rsidP="00D44649">
      <w:pPr>
        <w:pStyle w:val="ab"/>
        <w:ind w:firstLine="708"/>
        <w:jc w:val="both"/>
        <w:rPr>
          <w:sz w:val="28"/>
          <w:szCs w:val="28"/>
        </w:rPr>
      </w:pPr>
      <w:r>
        <w:rPr>
          <w:sz w:val="28"/>
          <w:szCs w:val="28"/>
        </w:rPr>
        <w:t>1.</w:t>
      </w:r>
      <w:r w:rsidR="009516D9">
        <w:rPr>
          <w:sz w:val="28"/>
          <w:szCs w:val="28"/>
        </w:rPr>
        <w:t>2</w:t>
      </w:r>
      <w:r w:rsidR="009516D9" w:rsidRPr="00D40264">
        <w:rPr>
          <w:sz w:val="28"/>
          <w:szCs w:val="28"/>
        </w:rPr>
        <w:t xml:space="preserve">. Лицензионный контроль за соблюдением лицензионных требований при осуществлении предпринимательской деятельности по управлению многоквартирными домами на территории </w:t>
      </w:r>
      <w:r w:rsidR="009516D9">
        <w:rPr>
          <w:sz w:val="28"/>
          <w:szCs w:val="28"/>
        </w:rPr>
        <w:t xml:space="preserve">Камчатского </w:t>
      </w:r>
      <w:r w:rsidR="009516D9" w:rsidRPr="00D40264">
        <w:rPr>
          <w:sz w:val="28"/>
          <w:szCs w:val="28"/>
        </w:rPr>
        <w:t xml:space="preserve">края (далее - лицензионный контроль) осуществляется </w:t>
      </w:r>
      <w:r w:rsidR="009516D9">
        <w:rPr>
          <w:sz w:val="28"/>
          <w:szCs w:val="28"/>
        </w:rPr>
        <w:t xml:space="preserve">Государственной жилищной инспекцией Камчатского края, органами местного самоуправления, наделенными отдельными государственными полномочиями (далее – уполномоченные органы) </w:t>
      </w:r>
      <w:r w:rsidR="009516D9" w:rsidRPr="00D40264">
        <w:rPr>
          <w:sz w:val="28"/>
          <w:szCs w:val="28"/>
        </w:rPr>
        <w:t>и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w:t>
      </w:r>
      <w:r w:rsidR="009516D9">
        <w:rPr>
          <w:sz w:val="28"/>
          <w:szCs w:val="28"/>
        </w:rPr>
        <w:t>полномоченными представителями (далее – юридические лица, индивидуальные предприниматели</w:t>
      </w:r>
      <w:r w:rsidR="00D847F2">
        <w:rPr>
          <w:sz w:val="28"/>
          <w:szCs w:val="28"/>
        </w:rPr>
        <w:t>, соискатели лицензии, лицензиаты</w:t>
      </w:r>
      <w:r w:rsidR="009516D9">
        <w:rPr>
          <w:sz w:val="28"/>
          <w:szCs w:val="28"/>
        </w:rPr>
        <w:t xml:space="preserve">) </w:t>
      </w:r>
      <w:r w:rsidR="009516D9" w:rsidRPr="00D40264">
        <w:rPr>
          <w:sz w:val="28"/>
          <w:szCs w:val="28"/>
        </w:rPr>
        <w:t xml:space="preserve">требований к предпринимательской деятельности по управлению многоквартирными домами, установленных </w:t>
      </w:r>
      <w:hyperlink r:id="rId10" w:history="1">
        <w:r w:rsidR="009516D9" w:rsidRPr="00D40264">
          <w:rPr>
            <w:sz w:val="28"/>
            <w:szCs w:val="28"/>
          </w:rPr>
          <w:t>Положением</w:t>
        </w:r>
      </w:hyperlink>
      <w:r w:rsidR="009516D9" w:rsidRPr="00D40264">
        <w:rPr>
          <w:sz w:val="28"/>
          <w:szCs w:val="28"/>
        </w:rPr>
        <w:t xml:space="preserve"> о лицензировании предпринимательской деятельности по управлению многоквартирными домами, утвержденным </w:t>
      </w:r>
      <w:hyperlink r:id="rId11" w:history="1">
        <w:r w:rsidR="009516D9" w:rsidRPr="00D40264">
          <w:rPr>
            <w:sz w:val="28"/>
            <w:szCs w:val="28"/>
          </w:rPr>
          <w:t>постановлением Правитель</w:t>
        </w:r>
        <w:r w:rsidR="009516D9">
          <w:rPr>
            <w:sz w:val="28"/>
            <w:szCs w:val="28"/>
          </w:rPr>
          <w:t>ства Российской Федерации от 28.10.</w:t>
        </w:r>
        <w:r w:rsidR="009516D9" w:rsidRPr="00D40264">
          <w:rPr>
            <w:sz w:val="28"/>
            <w:szCs w:val="28"/>
          </w:rPr>
          <w:t xml:space="preserve">2014 </w:t>
        </w:r>
        <w:r w:rsidR="009516D9">
          <w:rPr>
            <w:sz w:val="28"/>
            <w:szCs w:val="28"/>
          </w:rPr>
          <w:t>№</w:t>
        </w:r>
        <w:r w:rsidR="009516D9" w:rsidRPr="00D40264">
          <w:rPr>
            <w:sz w:val="28"/>
            <w:szCs w:val="28"/>
          </w:rPr>
          <w:t xml:space="preserve"> 1110</w:t>
        </w:r>
      </w:hyperlink>
      <w:r w:rsidR="009516D9" w:rsidRPr="00D40264">
        <w:rPr>
          <w:sz w:val="28"/>
          <w:szCs w:val="28"/>
        </w:rPr>
        <w:t xml:space="preserve"> </w:t>
      </w:r>
      <w:r w:rsidR="009516D9">
        <w:rPr>
          <w:sz w:val="28"/>
          <w:szCs w:val="28"/>
        </w:rPr>
        <w:t>«</w:t>
      </w:r>
      <w:r w:rsidR="009516D9" w:rsidRPr="00D40264">
        <w:rPr>
          <w:sz w:val="28"/>
          <w:szCs w:val="28"/>
        </w:rPr>
        <w:t>О лицензировании предпринимательской деятельности по управлению многоквартирными домами</w:t>
      </w:r>
      <w:r w:rsidR="009516D9">
        <w:rPr>
          <w:sz w:val="28"/>
          <w:szCs w:val="28"/>
        </w:rPr>
        <w:t>»</w:t>
      </w:r>
      <w:r w:rsidR="009516D9" w:rsidRPr="00D40264">
        <w:rPr>
          <w:sz w:val="28"/>
          <w:szCs w:val="28"/>
        </w:rPr>
        <w:t xml:space="preserve"> (далее - лицензионные требования).</w:t>
      </w:r>
    </w:p>
    <w:p w:rsidR="00D44649" w:rsidRDefault="00D44649" w:rsidP="00D44649">
      <w:pPr>
        <w:pStyle w:val="ab"/>
        <w:ind w:firstLine="708"/>
        <w:jc w:val="center"/>
        <w:rPr>
          <w:sz w:val="28"/>
          <w:szCs w:val="28"/>
        </w:rPr>
      </w:pPr>
    </w:p>
    <w:p w:rsidR="00D44649" w:rsidRDefault="00D44649" w:rsidP="00D44649">
      <w:pPr>
        <w:pStyle w:val="ab"/>
        <w:ind w:firstLine="708"/>
        <w:jc w:val="center"/>
        <w:rPr>
          <w:sz w:val="28"/>
          <w:szCs w:val="28"/>
        </w:rPr>
      </w:pPr>
      <w:r>
        <w:rPr>
          <w:sz w:val="28"/>
          <w:szCs w:val="28"/>
        </w:rPr>
        <w:t>2. Предмет лицензионного контроля.</w:t>
      </w:r>
    </w:p>
    <w:p w:rsidR="00D44649" w:rsidRDefault="00D44649" w:rsidP="00D44649">
      <w:pPr>
        <w:pStyle w:val="ab"/>
        <w:ind w:firstLine="708"/>
        <w:jc w:val="center"/>
        <w:rPr>
          <w:sz w:val="28"/>
          <w:szCs w:val="28"/>
        </w:rPr>
      </w:pPr>
    </w:p>
    <w:p w:rsidR="00143B8F" w:rsidRPr="00D40264" w:rsidRDefault="00D44649" w:rsidP="009516D9">
      <w:pPr>
        <w:pStyle w:val="ab"/>
        <w:ind w:firstLine="708"/>
        <w:jc w:val="both"/>
        <w:rPr>
          <w:sz w:val="28"/>
          <w:szCs w:val="28"/>
        </w:rPr>
      </w:pPr>
      <w:r>
        <w:rPr>
          <w:sz w:val="28"/>
          <w:szCs w:val="28"/>
        </w:rPr>
        <w:t>2.1</w:t>
      </w:r>
      <w:r w:rsidR="00143B8F">
        <w:rPr>
          <w:sz w:val="28"/>
          <w:szCs w:val="28"/>
        </w:rPr>
        <w:t xml:space="preserve">. Предметом </w:t>
      </w:r>
      <w:r w:rsidR="000C6E54">
        <w:rPr>
          <w:sz w:val="28"/>
          <w:szCs w:val="28"/>
        </w:rPr>
        <w:t>лицензионного контроля</w:t>
      </w:r>
      <w:r w:rsidR="00143B8F">
        <w:rPr>
          <w:sz w:val="28"/>
          <w:szCs w:val="28"/>
        </w:rPr>
        <w:t xml:space="preserve"> является соблюдение лицензионных требований</w:t>
      </w:r>
      <w:r w:rsidR="00A600F7">
        <w:rPr>
          <w:sz w:val="28"/>
          <w:szCs w:val="28"/>
        </w:rPr>
        <w:t xml:space="preserve"> субъектами лицензионного контроля - </w:t>
      </w:r>
      <w:r w:rsidR="00143B8F">
        <w:rPr>
          <w:sz w:val="28"/>
          <w:szCs w:val="28"/>
        </w:rPr>
        <w:t xml:space="preserve">соискателями лицензии, лицензиатами. </w:t>
      </w:r>
    </w:p>
    <w:p w:rsidR="0058563D" w:rsidRDefault="00D44649" w:rsidP="0058563D">
      <w:pPr>
        <w:pStyle w:val="ab"/>
        <w:ind w:firstLine="708"/>
        <w:jc w:val="both"/>
        <w:rPr>
          <w:sz w:val="28"/>
          <w:szCs w:val="28"/>
        </w:rPr>
      </w:pPr>
      <w:r>
        <w:rPr>
          <w:sz w:val="28"/>
          <w:szCs w:val="28"/>
        </w:rPr>
        <w:t>2.2</w:t>
      </w:r>
      <w:r w:rsidR="0058563D">
        <w:rPr>
          <w:sz w:val="28"/>
          <w:szCs w:val="28"/>
        </w:rPr>
        <w:t xml:space="preserve">. Лицензионными требованиям являются: </w:t>
      </w:r>
    </w:p>
    <w:p w:rsidR="00DC2E34" w:rsidRDefault="005C1CC3" w:rsidP="0058563D">
      <w:pPr>
        <w:autoSpaceDE w:val="0"/>
        <w:autoSpaceDN w:val="0"/>
        <w:adjustRightInd w:val="0"/>
        <w:ind w:firstLine="720"/>
        <w:jc w:val="both"/>
        <w:rPr>
          <w:sz w:val="28"/>
          <w:szCs w:val="28"/>
        </w:rPr>
      </w:pPr>
      <w:bookmarkStart w:id="3" w:name="sub_19311"/>
      <w:r>
        <w:rPr>
          <w:sz w:val="28"/>
          <w:szCs w:val="28"/>
        </w:rPr>
        <w:lastRenderedPageBreak/>
        <w:t>1</w:t>
      </w:r>
      <w:r w:rsidR="0058563D" w:rsidRPr="00A919F6">
        <w:rPr>
          <w:sz w:val="28"/>
          <w:szCs w:val="28"/>
        </w:rPr>
        <w:t xml:space="preserve">) регистрация лицензиата, соискателя лицензии в качестве юридического лица или индивидуального предпринимателя на территории Российской Федерации. </w:t>
      </w:r>
    </w:p>
    <w:p w:rsidR="0058563D" w:rsidRPr="00A919F6" w:rsidRDefault="0058563D" w:rsidP="0058563D">
      <w:pPr>
        <w:autoSpaceDE w:val="0"/>
        <w:autoSpaceDN w:val="0"/>
        <w:adjustRightInd w:val="0"/>
        <w:ind w:firstLine="720"/>
        <w:jc w:val="both"/>
        <w:rPr>
          <w:sz w:val="28"/>
          <w:szCs w:val="28"/>
        </w:rPr>
      </w:pPr>
      <w:r w:rsidRPr="00A919F6">
        <w:rPr>
          <w:sz w:val="28"/>
          <w:szCs w:val="28"/>
        </w:rPr>
        <w:t>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bookmarkEnd w:id="3"/>
    <w:p w:rsidR="0058563D" w:rsidRPr="00A919F6" w:rsidRDefault="005C1CC3" w:rsidP="0058563D">
      <w:pPr>
        <w:autoSpaceDE w:val="0"/>
        <w:autoSpaceDN w:val="0"/>
        <w:adjustRightInd w:val="0"/>
        <w:ind w:firstLine="720"/>
        <w:jc w:val="both"/>
        <w:rPr>
          <w:sz w:val="28"/>
          <w:szCs w:val="28"/>
        </w:rPr>
      </w:pPr>
      <w:r>
        <w:rPr>
          <w:sz w:val="28"/>
          <w:szCs w:val="28"/>
        </w:rPr>
        <w:t>2</w:t>
      </w:r>
      <w:r w:rsidR="0058563D" w:rsidRPr="00A919F6">
        <w:rPr>
          <w:sz w:val="28"/>
          <w:szCs w:val="28"/>
        </w:rP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58563D" w:rsidRPr="00A919F6" w:rsidRDefault="005C1CC3" w:rsidP="0058563D">
      <w:pPr>
        <w:autoSpaceDE w:val="0"/>
        <w:autoSpaceDN w:val="0"/>
        <w:adjustRightInd w:val="0"/>
        <w:ind w:firstLine="720"/>
        <w:jc w:val="both"/>
        <w:rPr>
          <w:sz w:val="28"/>
          <w:szCs w:val="28"/>
        </w:rPr>
      </w:pPr>
      <w:r>
        <w:rPr>
          <w:sz w:val="28"/>
          <w:szCs w:val="28"/>
        </w:rPr>
        <w:t>3</w:t>
      </w:r>
      <w:r w:rsidR="0058563D" w:rsidRPr="00A919F6">
        <w:rPr>
          <w:sz w:val="28"/>
          <w:szCs w:val="28"/>
        </w:rPr>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58563D" w:rsidRPr="00A919F6" w:rsidRDefault="005C1CC3" w:rsidP="0058563D">
      <w:pPr>
        <w:autoSpaceDE w:val="0"/>
        <w:autoSpaceDN w:val="0"/>
        <w:adjustRightInd w:val="0"/>
        <w:ind w:firstLine="720"/>
        <w:jc w:val="both"/>
        <w:rPr>
          <w:sz w:val="28"/>
          <w:szCs w:val="28"/>
        </w:rPr>
      </w:pPr>
      <w:bookmarkStart w:id="4" w:name="sub_19313"/>
      <w:r>
        <w:rPr>
          <w:sz w:val="28"/>
          <w:szCs w:val="28"/>
        </w:rPr>
        <w:t>4</w:t>
      </w:r>
      <w:r w:rsidR="0058563D" w:rsidRPr="00A919F6">
        <w:rPr>
          <w:sz w:val="28"/>
          <w:szCs w:val="28"/>
        </w:rP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58563D" w:rsidRPr="00862F41" w:rsidRDefault="005C1CC3" w:rsidP="0058563D">
      <w:pPr>
        <w:autoSpaceDE w:val="0"/>
        <w:autoSpaceDN w:val="0"/>
        <w:adjustRightInd w:val="0"/>
        <w:ind w:firstLine="720"/>
        <w:jc w:val="both"/>
        <w:rPr>
          <w:sz w:val="28"/>
          <w:szCs w:val="28"/>
        </w:rPr>
      </w:pPr>
      <w:bookmarkStart w:id="5" w:name="sub_19314"/>
      <w:bookmarkEnd w:id="4"/>
      <w:r>
        <w:rPr>
          <w:sz w:val="28"/>
          <w:szCs w:val="28"/>
        </w:rPr>
        <w:t>5</w:t>
      </w:r>
      <w:r w:rsidR="0058563D" w:rsidRPr="00A919F6">
        <w:rPr>
          <w:sz w:val="28"/>
          <w:szCs w:val="28"/>
        </w:rPr>
        <w:t xml:space="preserve">) отсутствие в </w:t>
      </w:r>
      <w:hyperlink r:id="rId12" w:history="1">
        <w:r w:rsidR="0058563D" w:rsidRPr="00862F41">
          <w:rPr>
            <w:sz w:val="28"/>
            <w:szCs w:val="28"/>
          </w:rPr>
          <w:t>реестре</w:t>
        </w:r>
      </w:hyperlink>
      <w:r w:rsidR="0058563D" w:rsidRPr="00862F41">
        <w:rPr>
          <w:sz w:val="28"/>
          <w:szCs w:val="28"/>
        </w:rPr>
        <w:t xml:space="preserve">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58563D" w:rsidRPr="00862F41" w:rsidRDefault="005C1CC3" w:rsidP="0058563D">
      <w:pPr>
        <w:autoSpaceDE w:val="0"/>
        <w:autoSpaceDN w:val="0"/>
        <w:adjustRightInd w:val="0"/>
        <w:ind w:firstLine="720"/>
        <w:jc w:val="both"/>
        <w:rPr>
          <w:sz w:val="28"/>
          <w:szCs w:val="28"/>
        </w:rPr>
      </w:pPr>
      <w:bookmarkStart w:id="6" w:name="sub_19315"/>
      <w:bookmarkEnd w:id="5"/>
      <w:r>
        <w:rPr>
          <w:sz w:val="28"/>
          <w:szCs w:val="28"/>
        </w:rPr>
        <w:t>6</w:t>
      </w:r>
      <w:r w:rsidR="0058563D" w:rsidRPr="00862F41">
        <w:rPr>
          <w:sz w:val="28"/>
          <w:szCs w:val="28"/>
        </w:rPr>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bookmarkEnd w:id="6"/>
    <w:p w:rsidR="0058563D" w:rsidRPr="00862F41" w:rsidRDefault="005C1CC3" w:rsidP="0058563D">
      <w:pPr>
        <w:autoSpaceDE w:val="0"/>
        <w:autoSpaceDN w:val="0"/>
        <w:adjustRightInd w:val="0"/>
        <w:ind w:firstLine="720"/>
        <w:jc w:val="both"/>
        <w:rPr>
          <w:sz w:val="28"/>
          <w:szCs w:val="28"/>
        </w:rPr>
      </w:pPr>
      <w:r>
        <w:rPr>
          <w:sz w:val="28"/>
          <w:szCs w:val="28"/>
        </w:rPr>
        <w:t>7</w:t>
      </w:r>
      <w:r w:rsidR="0058563D" w:rsidRPr="00862F41">
        <w:rPr>
          <w:sz w:val="28"/>
          <w:szCs w:val="28"/>
        </w:rPr>
        <w:t xml:space="preserve">) соблюдение лицензиатом требований к размещению информации, установленных </w:t>
      </w:r>
      <w:hyperlink w:anchor="sub_161101" w:history="1">
        <w:r w:rsidR="0058563D" w:rsidRPr="00862F41">
          <w:rPr>
            <w:sz w:val="28"/>
            <w:szCs w:val="28"/>
          </w:rPr>
          <w:t>частью 10.1 статьи 161</w:t>
        </w:r>
      </w:hyperlink>
      <w:r w:rsidR="0058563D" w:rsidRPr="00862F41">
        <w:rPr>
          <w:sz w:val="28"/>
          <w:szCs w:val="28"/>
        </w:rPr>
        <w:t xml:space="preserve"> Жилищного Кодекса Российской Федерации;</w:t>
      </w:r>
    </w:p>
    <w:p w:rsidR="004E780D" w:rsidRPr="00862F41" w:rsidRDefault="005C1CC3" w:rsidP="004E780D">
      <w:pPr>
        <w:autoSpaceDE w:val="0"/>
        <w:autoSpaceDN w:val="0"/>
        <w:adjustRightInd w:val="0"/>
        <w:ind w:firstLine="720"/>
        <w:jc w:val="both"/>
        <w:rPr>
          <w:sz w:val="28"/>
          <w:szCs w:val="28"/>
        </w:rPr>
      </w:pPr>
      <w:r>
        <w:rPr>
          <w:sz w:val="28"/>
          <w:szCs w:val="28"/>
        </w:rPr>
        <w:t>8</w:t>
      </w:r>
      <w:r w:rsidR="004E780D" w:rsidRPr="00862F41">
        <w:rPr>
          <w:sz w:val="28"/>
          <w:szCs w:val="28"/>
        </w:rPr>
        <w:t xml:space="preserve">) соблюдение лицензиатом требований, предусмотренных </w:t>
      </w:r>
      <w:hyperlink w:anchor="sub_161101" w:history="1">
        <w:r w:rsidR="004E780D" w:rsidRPr="00862F41">
          <w:rPr>
            <w:sz w:val="28"/>
            <w:szCs w:val="28"/>
          </w:rPr>
          <w:t>частью 2.3 статьи 161</w:t>
        </w:r>
      </w:hyperlink>
      <w:r w:rsidR="004E780D" w:rsidRPr="00862F41">
        <w:rPr>
          <w:sz w:val="28"/>
          <w:szCs w:val="28"/>
        </w:rPr>
        <w:t xml:space="preserve"> Жилищного Кодекса Российской Федерации;</w:t>
      </w:r>
    </w:p>
    <w:p w:rsidR="004E780D" w:rsidRPr="00862F41" w:rsidRDefault="005C1CC3" w:rsidP="004E780D">
      <w:pPr>
        <w:autoSpaceDE w:val="0"/>
        <w:autoSpaceDN w:val="0"/>
        <w:adjustRightInd w:val="0"/>
        <w:ind w:firstLine="720"/>
        <w:jc w:val="both"/>
        <w:rPr>
          <w:sz w:val="28"/>
          <w:szCs w:val="28"/>
        </w:rPr>
      </w:pPr>
      <w:r>
        <w:rPr>
          <w:sz w:val="28"/>
          <w:szCs w:val="28"/>
        </w:rPr>
        <w:t>9</w:t>
      </w:r>
      <w:r w:rsidR="004E780D" w:rsidRPr="00862F41">
        <w:rPr>
          <w:sz w:val="28"/>
          <w:szCs w:val="28"/>
        </w:rPr>
        <w:t>) исполнение лицензиатом обязанностей по договору управления многоквартирным домом, предусмотренных частью 2 статьи 162 Жилищного Кодекса Российской Федерации;</w:t>
      </w:r>
    </w:p>
    <w:p w:rsidR="004E780D" w:rsidRPr="00862F41" w:rsidRDefault="005C1CC3" w:rsidP="004E780D">
      <w:pPr>
        <w:autoSpaceDE w:val="0"/>
        <w:autoSpaceDN w:val="0"/>
        <w:adjustRightInd w:val="0"/>
        <w:ind w:firstLine="720"/>
        <w:jc w:val="both"/>
        <w:rPr>
          <w:sz w:val="28"/>
          <w:szCs w:val="28"/>
        </w:rPr>
      </w:pPr>
      <w:r>
        <w:rPr>
          <w:sz w:val="28"/>
          <w:szCs w:val="28"/>
        </w:rPr>
        <w:lastRenderedPageBreak/>
        <w:t>10</w:t>
      </w:r>
      <w:r w:rsidR="004E780D" w:rsidRPr="00862F41">
        <w:rPr>
          <w:sz w:val="28"/>
          <w:szCs w:val="28"/>
        </w:rPr>
        <w:t>) соблюдение лицензиатом требований, предусмотренных частью 3.1 статьи 45 Жилищного Кодекса Российской Федерации</w:t>
      </w:r>
    </w:p>
    <w:p w:rsidR="004E780D" w:rsidRPr="00862F41" w:rsidRDefault="005C1CC3" w:rsidP="0058563D">
      <w:pPr>
        <w:autoSpaceDE w:val="0"/>
        <w:autoSpaceDN w:val="0"/>
        <w:adjustRightInd w:val="0"/>
        <w:ind w:firstLine="720"/>
        <w:jc w:val="both"/>
        <w:rPr>
          <w:sz w:val="28"/>
          <w:szCs w:val="28"/>
        </w:rPr>
      </w:pPr>
      <w:r>
        <w:rPr>
          <w:sz w:val="28"/>
          <w:szCs w:val="28"/>
        </w:rPr>
        <w:t>11</w:t>
      </w:r>
      <w:r w:rsidR="004E780D" w:rsidRPr="00862F41">
        <w:rPr>
          <w:sz w:val="28"/>
          <w:szCs w:val="28"/>
        </w:rPr>
        <w:t xml:space="preserve">) соблюдение лицензиатом требований, предусмотренных частью 7 статьи 162 и частью 6 статьи 198 Жилищного Кодекса Российской Федерации; </w:t>
      </w:r>
    </w:p>
    <w:p w:rsidR="0058563D" w:rsidRDefault="005C1CC3" w:rsidP="0058563D">
      <w:pPr>
        <w:autoSpaceDE w:val="0"/>
        <w:autoSpaceDN w:val="0"/>
        <w:adjustRightInd w:val="0"/>
        <w:ind w:firstLine="720"/>
        <w:jc w:val="both"/>
        <w:rPr>
          <w:sz w:val="28"/>
          <w:szCs w:val="28"/>
        </w:rPr>
      </w:pPr>
      <w:r>
        <w:rPr>
          <w:sz w:val="28"/>
          <w:szCs w:val="28"/>
        </w:rPr>
        <w:t>12</w:t>
      </w:r>
      <w:r w:rsidR="0058563D" w:rsidRPr="00862F41">
        <w:rPr>
          <w:sz w:val="28"/>
          <w:szCs w:val="28"/>
        </w:rPr>
        <w:t xml:space="preserve">) иные </w:t>
      </w:r>
      <w:hyperlink r:id="rId13" w:history="1">
        <w:r w:rsidR="0058563D" w:rsidRPr="00862F41">
          <w:rPr>
            <w:sz w:val="28"/>
            <w:szCs w:val="28"/>
          </w:rPr>
          <w:t>требования</w:t>
        </w:r>
      </w:hyperlink>
      <w:r w:rsidR="0058563D" w:rsidRPr="00862F41">
        <w:rPr>
          <w:sz w:val="28"/>
          <w:szCs w:val="28"/>
        </w:rPr>
        <w:t>, установленны</w:t>
      </w:r>
      <w:r w:rsidR="0058563D" w:rsidRPr="00A919F6">
        <w:rPr>
          <w:sz w:val="28"/>
          <w:szCs w:val="28"/>
        </w:rPr>
        <w:t>е Правительством Российской Федерации</w:t>
      </w:r>
      <w:r w:rsidR="0058563D">
        <w:rPr>
          <w:sz w:val="28"/>
          <w:szCs w:val="28"/>
        </w:rPr>
        <w:t xml:space="preserve">. </w:t>
      </w:r>
    </w:p>
    <w:p w:rsidR="007B2F2F" w:rsidRDefault="00D44649" w:rsidP="0058563D">
      <w:pPr>
        <w:autoSpaceDE w:val="0"/>
        <w:autoSpaceDN w:val="0"/>
        <w:adjustRightInd w:val="0"/>
        <w:ind w:firstLine="720"/>
        <w:jc w:val="both"/>
        <w:rPr>
          <w:sz w:val="28"/>
          <w:szCs w:val="28"/>
        </w:rPr>
      </w:pPr>
      <w:r>
        <w:rPr>
          <w:sz w:val="28"/>
          <w:szCs w:val="28"/>
        </w:rPr>
        <w:t>2.3</w:t>
      </w:r>
      <w:r w:rsidR="00E237A2">
        <w:rPr>
          <w:sz w:val="28"/>
          <w:szCs w:val="28"/>
        </w:rPr>
        <w:t xml:space="preserve">. </w:t>
      </w:r>
      <w:r w:rsidR="007B2F2F">
        <w:rPr>
          <w:sz w:val="28"/>
          <w:szCs w:val="28"/>
        </w:rPr>
        <w:t xml:space="preserve">К грубым нарушениям лицензионных требований относится: </w:t>
      </w:r>
    </w:p>
    <w:p w:rsidR="00E237A2" w:rsidRDefault="005C1CC3" w:rsidP="00C3688A">
      <w:pPr>
        <w:pStyle w:val="ab"/>
        <w:ind w:firstLine="708"/>
        <w:jc w:val="both"/>
        <w:rPr>
          <w:sz w:val="28"/>
          <w:szCs w:val="28"/>
        </w:rPr>
      </w:pPr>
      <w:r>
        <w:rPr>
          <w:sz w:val="28"/>
          <w:szCs w:val="28"/>
        </w:rPr>
        <w:t>1</w:t>
      </w:r>
      <w:r w:rsidR="00E237A2" w:rsidRPr="00E237A2">
        <w:rPr>
          <w:sz w:val="28"/>
          <w:szCs w:val="28"/>
        </w:rPr>
        <w:t xml:space="preserve">) нарушение лицензионного требования, предусмотренного </w:t>
      </w:r>
      <w:r w:rsidR="00C3688A">
        <w:rPr>
          <w:sz w:val="28"/>
          <w:szCs w:val="28"/>
        </w:rPr>
        <w:t xml:space="preserve">пунктом </w:t>
      </w:r>
      <w:r>
        <w:rPr>
          <w:sz w:val="28"/>
          <w:szCs w:val="28"/>
        </w:rPr>
        <w:t>8</w:t>
      </w:r>
      <w:r w:rsidR="00E237A2" w:rsidRPr="00E237A2">
        <w:rPr>
          <w:sz w:val="28"/>
          <w:szCs w:val="28"/>
        </w:rPr>
        <w:t xml:space="preserve"> </w:t>
      </w:r>
      <w:r w:rsidR="00C3688A">
        <w:rPr>
          <w:sz w:val="28"/>
          <w:szCs w:val="28"/>
        </w:rPr>
        <w:t xml:space="preserve">части </w:t>
      </w:r>
      <w:r w:rsidR="000C6E54">
        <w:rPr>
          <w:sz w:val="28"/>
          <w:szCs w:val="28"/>
        </w:rPr>
        <w:t>2.2</w:t>
      </w:r>
      <w:r w:rsidR="00C3688A">
        <w:rPr>
          <w:sz w:val="28"/>
          <w:szCs w:val="28"/>
        </w:rPr>
        <w:t xml:space="preserve"> </w:t>
      </w:r>
      <w:r w:rsidR="00E237A2" w:rsidRPr="00E237A2">
        <w:rPr>
          <w:sz w:val="28"/>
          <w:szCs w:val="28"/>
        </w:rPr>
        <w:t>настоящего Порядка, повлекшее причинение вреда жизни или тяжкого вреда здоровью граждан, которое подтверждено вступившим в законную силу решением суда;</w:t>
      </w:r>
    </w:p>
    <w:p w:rsidR="008135ED" w:rsidRPr="008135ED" w:rsidRDefault="005C1CC3" w:rsidP="008135ED">
      <w:pPr>
        <w:pStyle w:val="ab"/>
        <w:ind w:firstLine="708"/>
        <w:jc w:val="both"/>
        <w:rPr>
          <w:sz w:val="28"/>
          <w:szCs w:val="28"/>
        </w:rPr>
      </w:pPr>
      <w:r>
        <w:rPr>
          <w:sz w:val="28"/>
          <w:szCs w:val="28"/>
        </w:rPr>
        <w:t>2</w:t>
      </w:r>
      <w:r w:rsidR="008135ED" w:rsidRPr="008135ED">
        <w:rPr>
          <w:sz w:val="28"/>
          <w:szCs w:val="28"/>
        </w:rPr>
        <w:t xml:space="preserve">) нарушение лицензионного требования, предусмотренного </w:t>
      </w:r>
      <w:hyperlink w:anchor="sub_8" w:history="1">
        <w:r>
          <w:rPr>
            <w:color w:val="106BBE"/>
            <w:sz w:val="28"/>
            <w:szCs w:val="28"/>
          </w:rPr>
          <w:t>пунктом 8</w:t>
        </w:r>
        <w:r w:rsidR="008135ED" w:rsidRPr="008135ED">
          <w:rPr>
            <w:color w:val="106BBE"/>
            <w:sz w:val="28"/>
            <w:szCs w:val="28"/>
          </w:rPr>
          <w:t xml:space="preserve"> части </w:t>
        </w:r>
      </w:hyperlink>
      <w:r w:rsidR="000C6E54">
        <w:rPr>
          <w:sz w:val="28"/>
          <w:szCs w:val="28"/>
        </w:rPr>
        <w:t>2.2</w:t>
      </w:r>
      <w:r w:rsidR="008135ED" w:rsidRPr="008135ED">
        <w:rPr>
          <w:sz w:val="28"/>
          <w:szCs w:val="28"/>
        </w:rPr>
        <w:t xml:space="preserve"> настоящего Порядка, в части </w:t>
      </w:r>
      <w:proofErr w:type="spellStart"/>
      <w:r w:rsidR="008135ED" w:rsidRPr="008135ED">
        <w:rPr>
          <w:sz w:val="28"/>
          <w:szCs w:val="28"/>
        </w:rPr>
        <w:t>непроведения</w:t>
      </w:r>
      <w:proofErr w:type="spellEnd"/>
      <w:r w:rsidR="008135ED" w:rsidRPr="008135ED">
        <w:rPr>
          <w:sz w:val="28"/>
          <w:szCs w:val="28"/>
        </w:rPr>
        <w:t xml:space="preserve">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C3688A" w:rsidRPr="008135ED" w:rsidRDefault="005C1CC3" w:rsidP="008135ED">
      <w:pPr>
        <w:pStyle w:val="ab"/>
        <w:ind w:firstLine="708"/>
        <w:jc w:val="both"/>
        <w:rPr>
          <w:sz w:val="28"/>
          <w:szCs w:val="28"/>
        </w:rPr>
      </w:pPr>
      <w:r>
        <w:rPr>
          <w:sz w:val="28"/>
          <w:szCs w:val="28"/>
        </w:rPr>
        <w:t>3</w:t>
      </w:r>
      <w:r w:rsidR="008135ED" w:rsidRPr="008135ED">
        <w:rPr>
          <w:sz w:val="28"/>
          <w:szCs w:val="28"/>
        </w:rPr>
        <w:t xml:space="preserve">) нарушение лицензионного требования, предусмотренного </w:t>
      </w:r>
      <w:hyperlink w:anchor="sub_8" w:history="1">
        <w:r>
          <w:rPr>
            <w:color w:val="106BBE"/>
            <w:sz w:val="28"/>
            <w:szCs w:val="28"/>
          </w:rPr>
          <w:t>пунктом 8</w:t>
        </w:r>
        <w:r w:rsidR="008135ED" w:rsidRPr="008135ED">
          <w:rPr>
            <w:color w:val="106BBE"/>
            <w:sz w:val="28"/>
            <w:szCs w:val="28"/>
          </w:rPr>
          <w:t xml:space="preserve"> части </w:t>
        </w:r>
      </w:hyperlink>
      <w:r w:rsidR="000C6E54">
        <w:rPr>
          <w:sz w:val="28"/>
          <w:szCs w:val="28"/>
        </w:rPr>
        <w:t>2.2</w:t>
      </w:r>
      <w:r w:rsidR="008135ED" w:rsidRPr="008135ED">
        <w:rPr>
          <w:sz w:val="28"/>
          <w:szCs w:val="28"/>
        </w:rPr>
        <w:t xml:space="preserve"> настоящего Порядка, в части </w:t>
      </w:r>
      <w:proofErr w:type="spellStart"/>
      <w:r w:rsidR="008135ED" w:rsidRPr="008135ED">
        <w:rPr>
          <w:sz w:val="28"/>
          <w:szCs w:val="28"/>
        </w:rPr>
        <w:t>незаключения</w:t>
      </w:r>
      <w:proofErr w:type="spellEnd"/>
      <w:r w:rsidR="008135ED" w:rsidRPr="008135ED">
        <w:rPr>
          <w:sz w:val="28"/>
          <w:szCs w:val="28"/>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w:t>
      </w:r>
      <w:hyperlink r:id="rId14" w:history="1">
        <w:r w:rsidR="008135ED" w:rsidRPr="008135ED">
          <w:rPr>
            <w:color w:val="106BBE"/>
            <w:sz w:val="28"/>
            <w:szCs w:val="28"/>
          </w:rPr>
          <w:t>Правилами</w:t>
        </w:r>
      </w:hyperlink>
      <w:r w:rsidR="008135ED" w:rsidRPr="008135ED">
        <w:rPr>
          <w:sz w:val="28"/>
          <w:szCs w:val="28"/>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hyperlink r:id="rId15" w:history="1">
        <w:r w:rsidR="008135ED" w:rsidRPr="008135ED">
          <w:rPr>
            <w:color w:val="106BBE"/>
            <w:sz w:val="28"/>
            <w:szCs w:val="28"/>
          </w:rPr>
          <w:t>постановлением</w:t>
        </w:r>
      </w:hyperlink>
      <w:r w:rsidR="008135ED" w:rsidRPr="008135ED">
        <w:rPr>
          <w:sz w:val="28"/>
          <w:szCs w:val="28"/>
        </w:rPr>
        <w:t xml:space="preserve"> Правитель</w:t>
      </w:r>
      <w:r w:rsidR="008135ED">
        <w:rPr>
          <w:sz w:val="28"/>
          <w:szCs w:val="28"/>
        </w:rPr>
        <w:t>ства Российской Федерации от 14.05.</w:t>
      </w:r>
      <w:r w:rsidR="008135ED" w:rsidRPr="008135ED">
        <w:rPr>
          <w:sz w:val="28"/>
          <w:szCs w:val="28"/>
        </w:rPr>
        <w:t>2013 </w:t>
      </w:r>
      <w:r w:rsidR="008135ED">
        <w:rPr>
          <w:sz w:val="28"/>
          <w:szCs w:val="28"/>
        </w:rPr>
        <w:t>№</w:t>
      </w:r>
      <w:r w:rsidR="008135ED" w:rsidRPr="008135ED">
        <w:rPr>
          <w:sz w:val="28"/>
          <w:szCs w:val="28"/>
        </w:rPr>
        <w:t xml:space="preserve"> 410 </w:t>
      </w:r>
      <w:r w:rsidR="008135ED">
        <w:rPr>
          <w:sz w:val="28"/>
          <w:szCs w:val="28"/>
        </w:rPr>
        <w:t>«</w:t>
      </w:r>
      <w:r w:rsidR="008135ED" w:rsidRPr="008135ED">
        <w:rPr>
          <w:sz w:val="28"/>
          <w:szCs w:val="28"/>
        </w:rPr>
        <w:t>О мерах по обеспечению безопасности при использовании и содержании внутридомового и внутриквартирного газового оборудования</w:t>
      </w:r>
      <w:r w:rsidR="008135ED">
        <w:rPr>
          <w:sz w:val="28"/>
          <w:szCs w:val="28"/>
        </w:rPr>
        <w:t>»</w:t>
      </w:r>
      <w:r w:rsidR="008135ED" w:rsidRPr="008135ED">
        <w:rPr>
          <w:sz w:val="28"/>
          <w:szCs w:val="28"/>
        </w:rPr>
        <w:t xml:space="preserve">,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w:t>
      </w:r>
      <w:hyperlink r:id="rId16" w:history="1">
        <w:r w:rsidR="008135ED" w:rsidRPr="008135ED">
          <w:rPr>
            <w:color w:val="106BBE"/>
            <w:sz w:val="28"/>
            <w:szCs w:val="28"/>
          </w:rPr>
          <w:t>Правилами</w:t>
        </w:r>
      </w:hyperlink>
      <w:r w:rsidR="008135ED" w:rsidRPr="008135ED">
        <w:rPr>
          <w:sz w:val="28"/>
          <w:szCs w:val="28"/>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w:t>
      </w:r>
      <w:hyperlink r:id="rId17" w:history="1">
        <w:r w:rsidR="008135ED" w:rsidRPr="008135ED">
          <w:rPr>
            <w:color w:val="106BBE"/>
            <w:sz w:val="28"/>
            <w:szCs w:val="28"/>
          </w:rPr>
          <w:t>постановлением</w:t>
        </w:r>
      </w:hyperlink>
      <w:r w:rsidR="008135ED" w:rsidRPr="008135ED">
        <w:rPr>
          <w:sz w:val="28"/>
          <w:szCs w:val="28"/>
        </w:rPr>
        <w:t xml:space="preserve"> Правитель</w:t>
      </w:r>
      <w:r w:rsidR="008135ED">
        <w:rPr>
          <w:sz w:val="28"/>
          <w:szCs w:val="28"/>
        </w:rPr>
        <w:t>ства Российской Федерации от 24.06.</w:t>
      </w:r>
      <w:r w:rsidR="008135ED" w:rsidRPr="008135ED">
        <w:rPr>
          <w:sz w:val="28"/>
          <w:szCs w:val="28"/>
        </w:rPr>
        <w:t>2017</w:t>
      </w:r>
      <w:r w:rsidR="008135ED">
        <w:rPr>
          <w:sz w:val="28"/>
          <w:szCs w:val="28"/>
        </w:rPr>
        <w:t xml:space="preserve"> №</w:t>
      </w:r>
      <w:r w:rsidR="008135ED" w:rsidRPr="008135ED">
        <w:rPr>
          <w:sz w:val="28"/>
          <w:szCs w:val="28"/>
        </w:rPr>
        <w:t xml:space="preserve"> 743 </w:t>
      </w:r>
      <w:r w:rsidR="008135ED">
        <w:rPr>
          <w:sz w:val="28"/>
          <w:szCs w:val="28"/>
        </w:rPr>
        <w:t>«</w:t>
      </w:r>
      <w:r w:rsidR="008135ED" w:rsidRPr="008135ED">
        <w:rPr>
          <w:sz w:val="28"/>
          <w:szCs w:val="28"/>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008135ED">
        <w:rPr>
          <w:sz w:val="28"/>
          <w:szCs w:val="28"/>
        </w:rPr>
        <w:t>»</w:t>
      </w:r>
      <w:r w:rsidR="008135ED" w:rsidRPr="008135ED">
        <w:rPr>
          <w:sz w:val="28"/>
          <w:szCs w:val="28"/>
        </w:rPr>
        <w:t xml:space="preserve">,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w:t>
      </w:r>
      <w:r w:rsidR="008135ED" w:rsidRPr="008135ED">
        <w:rPr>
          <w:sz w:val="28"/>
          <w:szCs w:val="28"/>
        </w:rPr>
        <w:lastRenderedPageBreak/>
        <w:t>постановлением Правительства Российской Федерации от 24</w:t>
      </w:r>
      <w:r w:rsidR="008135ED">
        <w:rPr>
          <w:sz w:val="28"/>
          <w:szCs w:val="28"/>
        </w:rPr>
        <w:t>.06.</w:t>
      </w:r>
      <w:r w:rsidR="008135ED" w:rsidRPr="008135ED">
        <w:rPr>
          <w:sz w:val="28"/>
          <w:szCs w:val="28"/>
        </w:rPr>
        <w:t>2017</w:t>
      </w:r>
      <w:r w:rsidR="008135ED">
        <w:rPr>
          <w:sz w:val="28"/>
          <w:szCs w:val="28"/>
        </w:rPr>
        <w:t xml:space="preserve"> №</w:t>
      </w:r>
      <w:r w:rsidR="008135ED" w:rsidRPr="008135ED">
        <w:rPr>
          <w:sz w:val="28"/>
          <w:szCs w:val="28"/>
        </w:rPr>
        <w:t xml:space="preserve"> 743 </w:t>
      </w:r>
      <w:r w:rsidR="008135ED">
        <w:rPr>
          <w:sz w:val="28"/>
          <w:szCs w:val="28"/>
        </w:rPr>
        <w:t xml:space="preserve">                  «О</w:t>
      </w:r>
      <w:r w:rsidR="008135ED" w:rsidRPr="008135ED">
        <w:rPr>
          <w:sz w:val="28"/>
          <w:szCs w:val="28"/>
        </w:rPr>
        <w:t>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008135ED">
        <w:rPr>
          <w:sz w:val="28"/>
          <w:szCs w:val="28"/>
        </w:rPr>
        <w:t>»</w:t>
      </w:r>
      <w:r w:rsidR="008135ED" w:rsidRPr="008135ED">
        <w:rPr>
          <w:sz w:val="28"/>
          <w:szCs w:val="28"/>
        </w:rPr>
        <w:t>;</w:t>
      </w:r>
    </w:p>
    <w:p w:rsidR="00C3688A" w:rsidRDefault="005C1CC3" w:rsidP="00C3688A">
      <w:pPr>
        <w:pStyle w:val="ab"/>
        <w:ind w:firstLine="708"/>
        <w:jc w:val="both"/>
        <w:rPr>
          <w:sz w:val="28"/>
          <w:szCs w:val="28"/>
        </w:rPr>
      </w:pPr>
      <w:r>
        <w:rPr>
          <w:sz w:val="28"/>
          <w:szCs w:val="28"/>
        </w:rPr>
        <w:t>4</w:t>
      </w:r>
      <w:r w:rsidR="00E237A2" w:rsidRPr="00E237A2">
        <w:rPr>
          <w:sz w:val="28"/>
          <w:szCs w:val="28"/>
        </w:rPr>
        <w:t>) нарушение лицензионног</w:t>
      </w:r>
      <w:r w:rsidR="00C3688A">
        <w:rPr>
          <w:sz w:val="28"/>
          <w:szCs w:val="28"/>
        </w:rPr>
        <w:t xml:space="preserve">о требования, предусмотренного </w:t>
      </w:r>
      <w:r w:rsidR="00E237A2" w:rsidRPr="00E237A2">
        <w:rPr>
          <w:sz w:val="28"/>
          <w:szCs w:val="28"/>
        </w:rPr>
        <w:t xml:space="preserve">пунктом </w:t>
      </w:r>
      <w:r>
        <w:rPr>
          <w:sz w:val="28"/>
          <w:szCs w:val="28"/>
        </w:rPr>
        <w:t>9</w:t>
      </w:r>
      <w:r w:rsidR="00E237A2" w:rsidRPr="00E237A2">
        <w:rPr>
          <w:sz w:val="28"/>
          <w:szCs w:val="28"/>
        </w:rPr>
        <w:t xml:space="preserve"> </w:t>
      </w:r>
      <w:r w:rsidR="000C6E54">
        <w:rPr>
          <w:sz w:val="28"/>
          <w:szCs w:val="28"/>
        </w:rPr>
        <w:t>части 2.2</w:t>
      </w:r>
      <w:r w:rsidR="00E237A2" w:rsidRPr="00E237A2">
        <w:rPr>
          <w:sz w:val="28"/>
          <w:szCs w:val="28"/>
        </w:rPr>
        <w:t xml:space="preserve"> настоящего Порядка, в части </w:t>
      </w:r>
      <w:proofErr w:type="spellStart"/>
      <w:r w:rsidR="00E237A2" w:rsidRPr="00E237A2">
        <w:rPr>
          <w:sz w:val="28"/>
          <w:szCs w:val="28"/>
        </w:rPr>
        <w:t>незаключения</w:t>
      </w:r>
      <w:proofErr w:type="spellEnd"/>
      <w:r w:rsidR="00E237A2" w:rsidRPr="00E237A2">
        <w:rPr>
          <w:sz w:val="28"/>
          <w:szCs w:val="28"/>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00E237A2" w:rsidRPr="00E237A2">
        <w:rPr>
          <w:sz w:val="28"/>
          <w:szCs w:val="28"/>
        </w:rPr>
        <w:t>ресурсоснабжающими</w:t>
      </w:r>
      <w:proofErr w:type="spellEnd"/>
      <w:r w:rsidR="00E237A2" w:rsidRPr="00E237A2">
        <w:rPr>
          <w:sz w:val="28"/>
          <w:szCs w:val="28"/>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p>
    <w:p w:rsidR="00E237A2" w:rsidRPr="00E237A2" w:rsidRDefault="005C1CC3" w:rsidP="00C3688A">
      <w:pPr>
        <w:pStyle w:val="ab"/>
        <w:ind w:firstLine="708"/>
        <w:jc w:val="both"/>
        <w:rPr>
          <w:sz w:val="28"/>
          <w:szCs w:val="28"/>
        </w:rPr>
      </w:pPr>
      <w:r>
        <w:rPr>
          <w:sz w:val="28"/>
          <w:szCs w:val="28"/>
        </w:rPr>
        <w:t>5</w:t>
      </w:r>
      <w:r w:rsidR="00E237A2" w:rsidRPr="00E237A2">
        <w:rPr>
          <w:sz w:val="28"/>
          <w:szCs w:val="28"/>
        </w:rPr>
        <w:t>) нарушение лицензионного требовани</w:t>
      </w:r>
      <w:r w:rsidR="00C3688A">
        <w:rPr>
          <w:sz w:val="28"/>
          <w:szCs w:val="28"/>
        </w:rPr>
        <w:t xml:space="preserve">я, предусмотренного пунктом </w:t>
      </w:r>
      <w:r>
        <w:rPr>
          <w:sz w:val="28"/>
          <w:szCs w:val="28"/>
        </w:rPr>
        <w:t>9</w:t>
      </w:r>
      <w:r w:rsidR="00E237A2" w:rsidRPr="00E237A2">
        <w:rPr>
          <w:sz w:val="28"/>
          <w:szCs w:val="28"/>
        </w:rPr>
        <w:t xml:space="preserve"> </w:t>
      </w:r>
      <w:r w:rsidR="00C3688A">
        <w:rPr>
          <w:sz w:val="28"/>
          <w:szCs w:val="28"/>
        </w:rPr>
        <w:t>части</w:t>
      </w:r>
      <w:r w:rsidR="000C6E54">
        <w:rPr>
          <w:sz w:val="28"/>
          <w:szCs w:val="28"/>
        </w:rPr>
        <w:t xml:space="preserve"> 2.2</w:t>
      </w:r>
      <w:r w:rsidR="00C3688A">
        <w:rPr>
          <w:sz w:val="28"/>
          <w:szCs w:val="28"/>
        </w:rPr>
        <w:t xml:space="preserve"> </w:t>
      </w:r>
      <w:r w:rsidR="00E237A2" w:rsidRPr="00E237A2">
        <w:rPr>
          <w:sz w:val="28"/>
          <w:szCs w:val="28"/>
        </w:rPr>
        <w:t xml:space="preserve">настоящего Порядка, в части наличия у лицензиата признанной им или подтвержденной вступившим в законную силу судебным актом задолженности перед </w:t>
      </w:r>
      <w:proofErr w:type="spellStart"/>
      <w:r w:rsidR="00E237A2" w:rsidRPr="00E237A2">
        <w:rPr>
          <w:sz w:val="28"/>
          <w:szCs w:val="28"/>
        </w:rPr>
        <w:t>ресурсоснабжающей</w:t>
      </w:r>
      <w:proofErr w:type="spellEnd"/>
      <w:r w:rsidR="00E237A2" w:rsidRPr="00E237A2">
        <w:rPr>
          <w:sz w:val="28"/>
          <w:szCs w:val="28"/>
        </w:rPr>
        <w:t xml:space="preserve"> организацией в размере, равном или превышающем 2 среднемесячные величины обязательств по оплате по договору </w:t>
      </w:r>
      <w:proofErr w:type="spellStart"/>
      <w:r w:rsidR="00E237A2" w:rsidRPr="00E237A2">
        <w:rPr>
          <w:sz w:val="28"/>
          <w:szCs w:val="28"/>
        </w:rPr>
        <w:t>ресурсоснабжения</w:t>
      </w:r>
      <w:proofErr w:type="spellEnd"/>
      <w:r w:rsidR="00E237A2" w:rsidRPr="00E237A2">
        <w:rPr>
          <w:sz w:val="28"/>
          <w:szCs w:val="28"/>
        </w:rPr>
        <w:t>,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E237A2" w:rsidRPr="00E237A2" w:rsidRDefault="005C1CC3" w:rsidP="00C3688A">
      <w:pPr>
        <w:pStyle w:val="ab"/>
        <w:ind w:firstLine="708"/>
        <w:jc w:val="both"/>
        <w:rPr>
          <w:sz w:val="28"/>
          <w:szCs w:val="28"/>
        </w:rPr>
      </w:pPr>
      <w:r>
        <w:rPr>
          <w:sz w:val="28"/>
          <w:szCs w:val="28"/>
        </w:rPr>
        <w:t>6</w:t>
      </w:r>
      <w:r w:rsidR="00E237A2" w:rsidRPr="00E237A2">
        <w:rPr>
          <w:sz w:val="28"/>
          <w:szCs w:val="28"/>
        </w:rPr>
        <w:t xml:space="preserve">) нарушение лицензионного требования, предусмотренного </w:t>
      </w:r>
      <w:r w:rsidR="00C3688A">
        <w:rPr>
          <w:sz w:val="28"/>
          <w:szCs w:val="28"/>
        </w:rPr>
        <w:t xml:space="preserve">пунктом </w:t>
      </w:r>
      <w:r>
        <w:rPr>
          <w:sz w:val="28"/>
          <w:szCs w:val="28"/>
        </w:rPr>
        <w:t xml:space="preserve">9 </w:t>
      </w:r>
      <w:r w:rsidR="000C6E54">
        <w:rPr>
          <w:sz w:val="28"/>
          <w:szCs w:val="28"/>
        </w:rPr>
        <w:t>части 2.2</w:t>
      </w:r>
      <w:r w:rsidR="00E237A2" w:rsidRPr="00E237A2">
        <w:rPr>
          <w:sz w:val="28"/>
          <w:szCs w:val="28"/>
        </w:rPr>
        <w:t xml:space="preserve"> настоящего Порядка,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w:t>
      </w:r>
      <w:r w:rsidR="00E237A2" w:rsidRPr="00E237A2">
        <w:rPr>
          <w:sz w:val="28"/>
          <w:szCs w:val="28"/>
        </w:rPr>
        <w:lastRenderedPageBreak/>
        <w:t>на многоквартирный дом и иных связанных с управлением таким многоквартирным домом документов, технических средств и оборудования;</w:t>
      </w:r>
    </w:p>
    <w:p w:rsidR="00E237A2" w:rsidRDefault="005C1CC3" w:rsidP="00C3688A">
      <w:pPr>
        <w:pStyle w:val="ab"/>
        <w:ind w:firstLine="708"/>
        <w:jc w:val="both"/>
        <w:rPr>
          <w:sz w:val="28"/>
          <w:szCs w:val="28"/>
        </w:rPr>
      </w:pPr>
      <w:r>
        <w:rPr>
          <w:sz w:val="28"/>
          <w:szCs w:val="28"/>
        </w:rPr>
        <w:t>7</w:t>
      </w:r>
      <w:r w:rsidR="00E237A2" w:rsidRPr="00E237A2">
        <w:rPr>
          <w:sz w:val="28"/>
          <w:szCs w:val="28"/>
        </w:rPr>
        <w:t>) нарушение лицензионног</w:t>
      </w:r>
      <w:r w:rsidR="00C3688A">
        <w:rPr>
          <w:sz w:val="28"/>
          <w:szCs w:val="28"/>
        </w:rPr>
        <w:t>о требов</w:t>
      </w:r>
      <w:r>
        <w:rPr>
          <w:sz w:val="28"/>
          <w:szCs w:val="28"/>
        </w:rPr>
        <w:t>ания, предусмотренного пунктом 11</w:t>
      </w:r>
      <w:r w:rsidR="00C3688A">
        <w:rPr>
          <w:sz w:val="28"/>
          <w:szCs w:val="28"/>
        </w:rPr>
        <w:t xml:space="preserve"> части</w:t>
      </w:r>
      <w:r w:rsidR="000C6E54">
        <w:rPr>
          <w:sz w:val="28"/>
          <w:szCs w:val="28"/>
        </w:rPr>
        <w:t xml:space="preserve"> 2.2</w:t>
      </w:r>
      <w:r w:rsidR="00E237A2" w:rsidRPr="00E237A2">
        <w:rPr>
          <w:sz w:val="28"/>
          <w:szCs w:val="28"/>
        </w:rPr>
        <w:t xml:space="preserve"> настоящего Порядка, в части </w:t>
      </w:r>
      <w:proofErr w:type="spellStart"/>
      <w:r w:rsidR="00E237A2" w:rsidRPr="00E237A2">
        <w:rPr>
          <w:sz w:val="28"/>
          <w:szCs w:val="28"/>
        </w:rPr>
        <w:t>непрекращения</w:t>
      </w:r>
      <w:proofErr w:type="spellEnd"/>
      <w:r w:rsidR="00E237A2" w:rsidRPr="00E237A2">
        <w:rPr>
          <w:sz w:val="28"/>
          <w:szCs w:val="28"/>
        </w:rPr>
        <w:t xml:space="preserve"> лицензиатом деятельности по управлению многоквартирным домом в течение 3 дней со дня исключения сведений о таком доме из реестра лицензий </w:t>
      </w:r>
      <w:r w:rsidR="00C3688A">
        <w:rPr>
          <w:sz w:val="28"/>
          <w:szCs w:val="28"/>
        </w:rPr>
        <w:t>Камчатского края</w:t>
      </w:r>
      <w:r w:rsidR="00E237A2" w:rsidRPr="00E237A2">
        <w:rPr>
          <w:sz w:val="28"/>
          <w:szCs w:val="28"/>
        </w:rPr>
        <w:t xml:space="preserve">, за исключением осуществления такой деятельности в соответствии с положениями части 3 статьи 200 </w:t>
      </w:r>
      <w:hyperlink r:id="rId18" w:history="1">
        <w:r w:rsidR="00E237A2" w:rsidRPr="00862F41">
          <w:rPr>
            <w:sz w:val="28"/>
            <w:szCs w:val="28"/>
          </w:rPr>
          <w:t>Жилищного кодекса Российской Федерации</w:t>
        </w:r>
      </w:hyperlink>
      <w:r w:rsidR="00C3688A" w:rsidRPr="00862F41">
        <w:rPr>
          <w:sz w:val="28"/>
          <w:szCs w:val="28"/>
        </w:rPr>
        <w:t xml:space="preserve">. </w:t>
      </w:r>
    </w:p>
    <w:p w:rsidR="00D44649" w:rsidRDefault="00D44649" w:rsidP="00C3688A">
      <w:pPr>
        <w:pStyle w:val="ab"/>
        <w:ind w:firstLine="708"/>
        <w:jc w:val="both"/>
        <w:rPr>
          <w:sz w:val="28"/>
          <w:szCs w:val="28"/>
        </w:rPr>
      </w:pPr>
    </w:p>
    <w:p w:rsidR="00D44649" w:rsidRDefault="00D44649" w:rsidP="00D44649">
      <w:pPr>
        <w:pStyle w:val="ab"/>
        <w:ind w:firstLine="708"/>
        <w:jc w:val="center"/>
        <w:rPr>
          <w:sz w:val="28"/>
          <w:szCs w:val="28"/>
        </w:rPr>
      </w:pPr>
      <w:r>
        <w:rPr>
          <w:sz w:val="28"/>
          <w:szCs w:val="28"/>
        </w:rPr>
        <w:t>3. Организация и осуществление лицензионного контроля.</w:t>
      </w:r>
    </w:p>
    <w:p w:rsidR="00D44649" w:rsidRPr="00862F41" w:rsidRDefault="00D44649" w:rsidP="00D44649">
      <w:pPr>
        <w:pStyle w:val="ab"/>
        <w:ind w:firstLine="708"/>
        <w:jc w:val="center"/>
        <w:rPr>
          <w:sz w:val="28"/>
          <w:szCs w:val="28"/>
        </w:rPr>
      </w:pPr>
    </w:p>
    <w:p w:rsidR="00D40264" w:rsidRDefault="00D44649" w:rsidP="00166E92">
      <w:pPr>
        <w:pStyle w:val="ab"/>
        <w:ind w:firstLine="708"/>
        <w:jc w:val="both"/>
        <w:rPr>
          <w:sz w:val="28"/>
          <w:szCs w:val="28"/>
        </w:rPr>
      </w:pPr>
      <w:r>
        <w:rPr>
          <w:sz w:val="28"/>
          <w:szCs w:val="28"/>
        </w:rPr>
        <w:t>3.1</w:t>
      </w:r>
      <w:r w:rsidR="00D40264" w:rsidRPr="00D40264">
        <w:rPr>
          <w:sz w:val="28"/>
          <w:szCs w:val="28"/>
        </w:rPr>
        <w:t>. Лицензионный контроль осуществляется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лицензионных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систематического наблюдения за исполнением лицензионных требований, анализа и прогнозирования состояния исполнения лицензионных требований при осуществлении деятельности юридическими лицами, индивидуальными предпринимателями.</w:t>
      </w:r>
    </w:p>
    <w:p w:rsidR="00111621" w:rsidRDefault="00D44649" w:rsidP="00166E92">
      <w:pPr>
        <w:pStyle w:val="ab"/>
        <w:ind w:firstLine="708"/>
        <w:jc w:val="both"/>
        <w:rPr>
          <w:sz w:val="28"/>
          <w:szCs w:val="28"/>
        </w:rPr>
      </w:pPr>
      <w:r>
        <w:rPr>
          <w:sz w:val="28"/>
          <w:szCs w:val="28"/>
        </w:rPr>
        <w:t>3.2</w:t>
      </w:r>
      <w:r w:rsidR="00111621">
        <w:rPr>
          <w:sz w:val="28"/>
          <w:szCs w:val="28"/>
        </w:rPr>
        <w:t xml:space="preserve">. </w:t>
      </w:r>
      <w:r w:rsidR="00111621" w:rsidRPr="001120E8">
        <w:rPr>
          <w:sz w:val="28"/>
          <w:szCs w:val="28"/>
        </w:rPr>
        <w:t>Содержание, сроки и последовательность выполнения административных процедур при осуществлении лицензионного контроля установлены</w:t>
      </w:r>
      <w:r w:rsidR="00111621">
        <w:rPr>
          <w:sz w:val="28"/>
          <w:szCs w:val="28"/>
        </w:rPr>
        <w:t xml:space="preserve"> </w:t>
      </w:r>
      <w:hyperlink r:id="rId19" w:history="1">
        <w:r w:rsidR="00111621" w:rsidRPr="00297F91">
          <w:rPr>
            <w:sz w:val="28"/>
            <w:szCs w:val="28"/>
          </w:rPr>
          <w:t xml:space="preserve">административным регламентом по </w:t>
        </w:r>
        <w:r w:rsidR="00111621">
          <w:rPr>
            <w:sz w:val="28"/>
            <w:szCs w:val="28"/>
          </w:rPr>
          <w:t xml:space="preserve">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 утвержденным Приказом Государственной жилищной инспекции Камчатского края от 16.01.2015 № 2. </w:t>
        </w:r>
      </w:hyperlink>
    </w:p>
    <w:p w:rsidR="0070507B" w:rsidRDefault="00D44649" w:rsidP="0070507B">
      <w:pPr>
        <w:pStyle w:val="ab"/>
        <w:ind w:firstLine="708"/>
        <w:jc w:val="both"/>
        <w:rPr>
          <w:sz w:val="28"/>
          <w:szCs w:val="28"/>
        </w:rPr>
      </w:pPr>
      <w:r>
        <w:rPr>
          <w:sz w:val="28"/>
          <w:szCs w:val="28"/>
        </w:rPr>
        <w:t>3.3</w:t>
      </w:r>
      <w:r w:rsidR="009516D9">
        <w:rPr>
          <w:sz w:val="28"/>
          <w:szCs w:val="28"/>
        </w:rPr>
        <w:t xml:space="preserve">. К отношениям, связанным с осуществлением лицензионного контроля, применяются положения </w:t>
      </w:r>
      <w:hyperlink r:id="rId20" w:history="1">
        <w:r w:rsidR="00D40264" w:rsidRPr="00D40264">
          <w:rPr>
            <w:sz w:val="28"/>
            <w:szCs w:val="28"/>
          </w:rPr>
          <w:t>Федеральн</w:t>
        </w:r>
        <w:r w:rsidR="009516D9">
          <w:rPr>
            <w:sz w:val="28"/>
            <w:szCs w:val="28"/>
          </w:rPr>
          <w:t>ого</w:t>
        </w:r>
        <w:r w:rsidR="00D40264" w:rsidRPr="00D40264">
          <w:rPr>
            <w:sz w:val="28"/>
            <w:szCs w:val="28"/>
          </w:rPr>
          <w:t xml:space="preserve"> закон</w:t>
        </w:r>
        <w:r w:rsidR="009516D9">
          <w:rPr>
            <w:sz w:val="28"/>
            <w:szCs w:val="28"/>
          </w:rPr>
          <w:t>а</w:t>
        </w:r>
        <w:r w:rsidR="00D40264" w:rsidRPr="00D40264">
          <w:rPr>
            <w:sz w:val="28"/>
            <w:szCs w:val="28"/>
          </w:rPr>
          <w:t xml:space="preserve"> от 26</w:t>
        </w:r>
        <w:r w:rsidR="00297F91">
          <w:rPr>
            <w:sz w:val="28"/>
            <w:szCs w:val="28"/>
          </w:rPr>
          <w:t>.12.2008 №</w:t>
        </w:r>
        <w:r w:rsidR="00D40264" w:rsidRPr="00D40264">
          <w:rPr>
            <w:sz w:val="28"/>
            <w:szCs w:val="28"/>
          </w:rPr>
          <w:t xml:space="preserve"> 294-ФЗ</w:t>
        </w:r>
      </w:hyperlink>
      <w:r w:rsidR="00D40264" w:rsidRPr="00D40264">
        <w:rPr>
          <w:sz w:val="28"/>
          <w:szCs w:val="28"/>
        </w:rPr>
        <w:t xml:space="preserve"> </w:t>
      </w:r>
      <w:r w:rsidR="009516D9">
        <w:rPr>
          <w:sz w:val="28"/>
          <w:szCs w:val="28"/>
        </w:rPr>
        <w:t xml:space="preserve">                         </w:t>
      </w:r>
      <w:r w:rsidR="00297F91">
        <w:rPr>
          <w:sz w:val="28"/>
          <w:szCs w:val="28"/>
        </w:rPr>
        <w:t>«</w:t>
      </w:r>
      <w:r w:rsidR="00D40264" w:rsidRPr="00D4026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97F91">
        <w:rPr>
          <w:sz w:val="28"/>
          <w:szCs w:val="28"/>
        </w:rPr>
        <w:t xml:space="preserve">» </w:t>
      </w:r>
      <w:r w:rsidR="00D40264" w:rsidRPr="00D40264">
        <w:rPr>
          <w:sz w:val="28"/>
          <w:szCs w:val="28"/>
        </w:rPr>
        <w:t xml:space="preserve">и </w:t>
      </w:r>
      <w:hyperlink r:id="rId21" w:history="1">
        <w:r w:rsidR="004E780D">
          <w:rPr>
            <w:sz w:val="28"/>
            <w:szCs w:val="28"/>
          </w:rPr>
          <w:t>Федерального</w:t>
        </w:r>
        <w:r w:rsidR="00D40264" w:rsidRPr="00D40264">
          <w:rPr>
            <w:sz w:val="28"/>
            <w:szCs w:val="28"/>
          </w:rPr>
          <w:t xml:space="preserve"> закон</w:t>
        </w:r>
        <w:r w:rsidR="004E780D">
          <w:rPr>
            <w:sz w:val="28"/>
            <w:szCs w:val="28"/>
          </w:rPr>
          <w:t>а</w:t>
        </w:r>
        <w:r w:rsidR="00D40264" w:rsidRPr="00D40264">
          <w:rPr>
            <w:sz w:val="28"/>
            <w:szCs w:val="28"/>
          </w:rPr>
          <w:t xml:space="preserve"> от 0</w:t>
        </w:r>
        <w:r w:rsidR="00297F91">
          <w:rPr>
            <w:sz w:val="28"/>
            <w:szCs w:val="28"/>
          </w:rPr>
          <w:t>4.05.</w:t>
        </w:r>
        <w:r w:rsidR="00D40264" w:rsidRPr="00D40264">
          <w:rPr>
            <w:sz w:val="28"/>
            <w:szCs w:val="28"/>
          </w:rPr>
          <w:t xml:space="preserve">2011 </w:t>
        </w:r>
        <w:r w:rsidR="00297F91">
          <w:rPr>
            <w:sz w:val="28"/>
            <w:szCs w:val="28"/>
          </w:rPr>
          <w:t>№</w:t>
        </w:r>
        <w:r w:rsidR="00D40264" w:rsidRPr="00D40264">
          <w:rPr>
            <w:sz w:val="28"/>
            <w:szCs w:val="28"/>
          </w:rPr>
          <w:t xml:space="preserve"> 99-ФЗ</w:t>
        </w:r>
      </w:hyperlink>
      <w:r w:rsidR="00297F91">
        <w:rPr>
          <w:sz w:val="28"/>
          <w:szCs w:val="28"/>
        </w:rPr>
        <w:t xml:space="preserve"> «</w:t>
      </w:r>
      <w:r w:rsidR="00D40264" w:rsidRPr="00D40264">
        <w:rPr>
          <w:sz w:val="28"/>
          <w:szCs w:val="28"/>
        </w:rPr>
        <w:t>О лицензирован</w:t>
      </w:r>
      <w:r w:rsidR="00297F91">
        <w:rPr>
          <w:sz w:val="28"/>
          <w:szCs w:val="28"/>
        </w:rPr>
        <w:t>ии отдельных видов деятельности»</w:t>
      </w:r>
      <w:r w:rsidR="00D40264" w:rsidRPr="00D40264">
        <w:rPr>
          <w:sz w:val="28"/>
          <w:szCs w:val="28"/>
        </w:rPr>
        <w:t>, с учет</w:t>
      </w:r>
      <w:r w:rsidR="004E780D">
        <w:rPr>
          <w:sz w:val="28"/>
          <w:szCs w:val="28"/>
        </w:rPr>
        <w:t>ом особенностей</w:t>
      </w:r>
      <w:r w:rsidR="00D40264" w:rsidRPr="00D40264">
        <w:rPr>
          <w:sz w:val="28"/>
          <w:szCs w:val="28"/>
        </w:rPr>
        <w:t xml:space="preserve"> проведения внепланов</w:t>
      </w:r>
      <w:r w:rsidR="004E780D">
        <w:rPr>
          <w:sz w:val="28"/>
          <w:szCs w:val="28"/>
        </w:rPr>
        <w:t>ых</w:t>
      </w:r>
      <w:r w:rsidR="00D40264" w:rsidRPr="00D40264">
        <w:rPr>
          <w:sz w:val="28"/>
          <w:szCs w:val="28"/>
        </w:rPr>
        <w:t xml:space="preserve"> провер</w:t>
      </w:r>
      <w:r w:rsidR="004E780D">
        <w:rPr>
          <w:sz w:val="28"/>
          <w:szCs w:val="28"/>
        </w:rPr>
        <w:t>о</w:t>
      </w:r>
      <w:r w:rsidR="00D40264" w:rsidRPr="00D40264">
        <w:rPr>
          <w:sz w:val="28"/>
          <w:szCs w:val="28"/>
        </w:rPr>
        <w:t xml:space="preserve">к, установленной </w:t>
      </w:r>
      <w:hyperlink r:id="rId22" w:history="1">
        <w:r w:rsidR="00D40264" w:rsidRPr="00D40264">
          <w:rPr>
            <w:sz w:val="28"/>
            <w:szCs w:val="28"/>
          </w:rPr>
          <w:t>частью 3 статьи 196</w:t>
        </w:r>
      </w:hyperlink>
      <w:r w:rsidR="00D40264" w:rsidRPr="00D40264">
        <w:rPr>
          <w:sz w:val="28"/>
          <w:szCs w:val="28"/>
        </w:rPr>
        <w:t xml:space="preserve"> Жилищного кодекса Российской Федерации.</w:t>
      </w:r>
      <w:r w:rsidR="0070507B">
        <w:rPr>
          <w:sz w:val="28"/>
          <w:szCs w:val="28"/>
        </w:rPr>
        <w:t xml:space="preserve"> </w:t>
      </w:r>
    </w:p>
    <w:p w:rsidR="00040735" w:rsidRDefault="00D44649" w:rsidP="00040735">
      <w:pPr>
        <w:pStyle w:val="ab"/>
        <w:ind w:firstLine="708"/>
        <w:jc w:val="both"/>
        <w:rPr>
          <w:sz w:val="28"/>
          <w:szCs w:val="28"/>
        </w:rPr>
      </w:pPr>
      <w:r>
        <w:rPr>
          <w:sz w:val="28"/>
          <w:szCs w:val="28"/>
        </w:rPr>
        <w:t xml:space="preserve">3.4. </w:t>
      </w:r>
      <w:r w:rsidR="00040735" w:rsidRPr="00040735">
        <w:rPr>
          <w:sz w:val="28"/>
          <w:szCs w:val="28"/>
        </w:rPr>
        <w:t xml:space="preserve">Проведение мероприятий по профилактике нарушений лицензионных требований осуществляется в порядке, установленном </w:t>
      </w:r>
      <w:hyperlink r:id="rId23" w:history="1">
        <w:r w:rsidR="00040735" w:rsidRPr="00040735">
          <w:rPr>
            <w:rStyle w:val="a5"/>
            <w:b w:val="0"/>
            <w:color w:val="auto"/>
            <w:sz w:val="28"/>
            <w:szCs w:val="28"/>
          </w:rPr>
          <w:t>статьей 8.2</w:t>
        </w:r>
      </w:hyperlink>
      <w:r w:rsidR="00040735" w:rsidRPr="00040735">
        <w:rPr>
          <w:sz w:val="28"/>
          <w:szCs w:val="28"/>
        </w:rPr>
        <w:t xml:space="preserve"> </w:t>
      </w:r>
      <w:bookmarkStart w:id="7" w:name="sub_1018"/>
      <w:r w:rsidR="00040735">
        <w:fldChar w:fldCharType="begin"/>
      </w:r>
      <w:r w:rsidR="00040735">
        <w:instrText xml:space="preserve"> HYPERLINK "http://docs.cntd.ru/document/902135756" </w:instrText>
      </w:r>
      <w:r w:rsidR="00040735">
        <w:fldChar w:fldCharType="separate"/>
      </w:r>
      <w:r w:rsidR="00040735" w:rsidRPr="00D40264">
        <w:rPr>
          <w:sz w:val="28"/>
          <w:szCs w:val="28"/>
        </w:rPr>
        <w:t>Федеральн</w:t>
      </w:r>
      <w:r w:rsidR="00040735">
        <w:rPr>
          <w:sz w:val="28"/>
          <w:szCs w:val="28"/>
        </w:rPr>
        <w:t>ого</w:t>
      </w:r>
      <w:r w:rsidR="00040735" w:rsidRPr="00D40264">
        <w:rPr>
          <w:sz w:val="28"/>
          <w:szCs w:val="28"/>
        </w:rPr>
        <w:t xml:space="preserve"> закон</w:t>
      </w:r>
      <w:r w:rsidR="00040735">
        <w:rPr>
          <w:sz w:val="28"/>
          <w:szCs w:val="28"/>
        </w:rPr>
        <w:t>а</w:t>
      </w:r>
      <w:r w:rsidR="00040735" w:rsidRPr="00D40264">
        <w:rPr>
          <w:sz w:val="28"/>
          <w:szCs w:val="28"/>
        </w:rPr>
        <w:t xml:space="preserve"> от 26</w:t>
      </w:r>
      <w:r w:rsidR="00040735">
        <w:rPr>
          <w:sz w:val="28"/>
          <w:szCs w:val="28"/>
        </w:rPr>
        <w:t>.12.2008 №</w:t>
      </w:r>
      <w:r w:rsidR="00040735" w:rsidRPr="00D40264">
        <w:rPr>
          <w:sz w:val="28"/>
          <w:szCs w:val="28"/>
        </w:rPr>
        <w:t xml:space="preserve"> 294-ФЗ</w:t>
      </w:r>
      <w:r w:rsidR="00040735">
        <w:rPr>
          <w:sz w:val="28"/>
          <w:szCs w:val="28"/>
        </w:rPr>
        <w:fldChar w:fldCharType="end"/>
      </w:r>
      <w:r w:rsidR="00040735">
        <w:rPr>
          <w:sz w:val="28"/>
          <w:szCs w:val="28"/>
        </w:rPr>
        <w:t xml:space="preserve"> «</w:t>
      </w:r>
      <w:r w:rsidR="00040735" w:rsidRPr="00D4026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40735">
        <w:rPr>
          <w:sz w:val="28"/>
          <w:szCs w:val="28"/>
        </w:rPr>
        <w:t>»</w:t>
      </w:r>
      <w:r w:rsidR="00860C8E">
        <w:rPr>
          <w:sz w:val="28"/>
          <w:szCs w:val="28"/>
        </w:rPr>
        <w:t>.</w:t>
      </w:r>
    </w:p>
    <w:p w:rsidR="00040735" w:rsidRDefault="00D44649" w:rsidP="00D44649">
      <w:pPr>
        <w:pStyle w:val="ab"/>
        <w:ind w:firstLine="708"/>
        <w:jc w:val="both"/>
        <w:rPr>
          <w:sz w:val="28"/>
          <w:szCs w:val="28"/>
        </w:rPr>
      </w:pPr>
      <w:r>
        <w:rPr>
          <w:sz w:val="28"/>
          <w:szCs w:val="28"/>
        </w:rPr>
        <w:t>3.5.</w:t>
      </w:r>
      <w:r w:rsidR="00040735">
        <w:rPr>
          <w:sz w:val="28"/>
          <w:szCs w:val="28"/>
        </w:rPr>
        <w:t xml:space="preserve"> </w:t>
      </w:r>
      <w:r w:rsidR="00040735" w:rsidRPr="00040735">
        <w:rPr>
          <w:sz w:val="28"/>
          <w:szCs w:val="28"/>
        </w:rPr>
        <w:t xml:space="preserve">Организация и проведение мероприятий по контролю, осуществляемых без взаимодействия с субъектами лицензионного контроля, осуществляется в порядке, </w:t>
      </w:r>
      <w:r w:rsidR="00040735" w:rsidRPr="00860C8E">
        <w:rPr>
          <w:sz w:val="28"/>
          <w:szCs w:val="28"/>
        </w:rPr>
        <w:t xml:space="preserve">установленном </w:t>
      </w:r>
      <w:hyperlink r:id="rId24" w:history="1">
        <w:r w:rsidR="00040735" w:rsidRPr="00860C8E">
          <w:rPr>
            <w:rStyle w:val="a5"/>
            <w:b w:val="0"/>
            <w:color w:val="auto"/>
            <w:sz w:val="28"/>
            <w:szCs w:val="28"/>
          </w:rPr>
          <w:t>статьей 8.3</w:t>
        </w:r>
      </w:hyperlink>
      <w:r w:rsidR="00040735" w:rsidRPr="00860C8E">
        <w:rPr>
          <w:b/>
          <w:sz w:val="28"/>
          <w:szCs w:val="28"/>
        </w:rPr>
        <w:t xml:space="preserve"> </w:t>
      </w:r>
      <w:hyperlink r:id="rId25" w:history="1">
        <w:r w:rsidR="00860C8E" w:rsidRPr="00D40264">
          <w:rPr>
            <w:sz w:val="28"/>
            <w:szCs w:val="28"/>
          </w:rPr>
          <w:t>Федеральн</w:t>
        </w:r>
        <w:r w:rsidR="00860C8E">
          <w:rPr>
            <w:sz w:val="28"/>
            <w:szCs w:val="28"/>
          </w:rPr>
          <w:t>ого</w:t>
        </w:r>
        <w:r w:rsidR="00860C8E" w:rsidRPr="00D40264">
          <w:rPr>
            <w:sz w:val="28"/>
            <w:szCs w:val="28"/>
          </w:rPr>
          <w:t xml:space="preserve"> закон</w:t>
        </w:r>
        <w:r w:rsidR="00860C8E">
          <w:rPr>
            <w:sz w:val="28"/>
            <w:szCs w:val="28"/>
          </w:rPr>
          <w:t>а</w:t>
        </w:r>
        <w:r w:rsidR="00860C8E" w:rsidRPr="00D40264">
          <w:rPr>
            <w:sz w:val="28"/>
            <w:szCs w:val="28"/>
          </w:rPr>
          <w:t xml:space="preserve"> от </w:t>
        </w:r>
        <w:r w:rsidR="00860C8E" w:rsidRPr="00D40264">
          <w:rPr>
            <w:sz w:val="28"/>
            <w:szCs w:val="28"/>
          </w:rPr>
          <w:lastRenderedPageBreak/>
          <w:t>26</w:t>
        </w:r>
        <w:r w:rsidR="00860C8E">
          <w:rPr>
            <w:sz w:val="28"/>
            <w:szCs w:val="28"/>
          </w:rPr>
          <w:t>.12.2008 №</w:t>
        </w:r>
        <w:r w:rsidR="00860C8E" w:rsidRPr="00D40264">
          <w:rPr>
            <w:sz w:val="28"/>
            <w:szCs w:val="28"/>
          </w:rPr>
          <w:t xml:space="preserve"> 294-ФЗ</w:t>
        </w:r>
      </w:hyperlink>
      <w:r w:rsidR="00860C8E">
        <w:rPr>
          <w:sz w:val="28"/>
          <w:szCs w:val="28"/>
        </w:rPr>
        <w:t xml:space="preserve"> «</w:t>
      </w:r>
      <w:r w:rsidR="00860C8E" w:rsidRPr="00D4026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60C8E">
        <w:rPr>
          <w:sz w:val="28"/>
          <w:szCs w:val="28"/>
        </w:rPr>
        <w:t>»</w:t>
      </w:r>
      <w:r w:rsidR="00040735" w:rsidRPr="00040735">
        <w:rPr>
          <w:sz w:val="28"/>
          <w:szCs w:val="28"/>
        </w:rPr>
        <w:t>.</w:t>
      </w:r>
    </w:p>
    <w:bookmarkEnd w:id="7"/>
    <w:p w:rsidR="000C6E54" w:rsidRPr="00CA459A" w:rsidRDefault="000C6E54" w:rsidP="000C6E54">
      <w:pPr>
        <w:pStyle w:val="ab"/>
        <w:ind w:firstLine="708"/>
        <w:jc w:val="both"/>
        <w:rPr>
          <w:sz w:val="28"/>
          <w:szCs w:val="28"/>
        </w:rPr>
      </w:pPr>
      <w:r>
        <w:rPr>
          <w:sz w:val="28"/>
          <w:szCs w:val="28"/>
        </w:rPr>
        <w:t>3.</w:t>
      </w:r>
      <w:r w:rsidR="005C1CC3">
        <w:rPr>
          <w:sz w:val="28"/>
          <w:szCs w:val="28"/>
        </w:rPr>
        <w:t>6</w:t>
      </w:r>
      <w:r>
        <w:rPr>
          <w:sz w:val="28"/>
          <w:szCs w:val="28"/>
        </w:rPr>
        <w:t>.</w:t>
      </w:r>
      <w:r w:rsidRPr="000C6E54">
        <w:rPr>
          <w:sz w:val="28"/>
          <w:szCs w:val="28"/>
        </w:rPr>
        <w:t xml:space="preserve"> </w:t>
      </w:r>
      <w:r>
        <w:rPr>
          <w:sz w:val="28"/>
          <w:szCs w:val="28"/>
        </w:rPr>
        <w:t xml:space="preserve">Информирование по вопросам организации и проведения лицензионного контроля осуществляется инспекцией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0C6E54" w:rsidRDefault="000C6E54" w:rsidP="00860C8E">
      <w:pPr>
        <w:pStyle w:val="ab"/>
        <w:ind w:firstLine="708"/>
        <w:jc w:val="both"/>
        <w:rPr>
          <w:sz w:val="28"/>
          <w:szCs w:val="28"/>
        </w:rPr>
      </w:pPr>
    </w:p>
    <w:p w:rsidR="00D44649" w:rsidRDefault="00D44649" w:rsidP="00D44649">
      <w:pPr>
        <w:pStyle w:val="ab"/>
        <w:ind w:firstLine="708"/>
        <w:jc w:val="center"/>
        <w:rPr>
          <w:sz w:val="28"/>
          <w:szCs w:val="28"/>
        </w:rPr>
      </w:pPr>
      <w:r>
        <w:rPr>
          <w:sz w:val="28"/>
          <w:szCs w:val="28"/>
        </w:rPr>
        <w:t>4. Применение риск-ориентированного подхода.</w:t>
      </w:r>
    </w:p>
    <w:p w:rsidR="00D44649" w:rsidRPr="00040735" w:rsidRDefault="00D44649" w:rsidP="00860C8E">
      <w:pPr>
        <w:pStyle w:val="ab"/>
        <w:ind w:firstLine="708"/>
        <w:jc w:val="both"/>
        <w:rPr>
          <w:sz w:val="28"/>
          <w:szCs w:val="28"/>
        </w:rPr>
      </w:pPr>
    </w:p>
    <w:p w:rsidR="00AF57EE" w:rsidRDefault="00D44649" w:rsidP="0070507B">
      <w:pPr>
        <w:pStyle w:val="ab"/>
        <w:ind w:firstLine="708"/>
        <w:jc w:val="both"/>
        <w:rPr>
          <w:sz w:val="28"/>
          <w:szCs w:val="28"/>
        </w:rPr>
      </w:pPr>
      <w:r>
        <w:rPr>
          <w:sz w:val="28"/>
          <w:szCs w:val="28"/>
        </w:rPr>
        <w:t>4.</w:t>
      </w:r>
      <w:r w:rsidR="00CA4155">
        <w:rPr>
          <w:sz w:val="28"/>
          <w:szCs w:val="28"/>
        </w:rPr>
        <w:t>1</w:t>
      </w:r>
      <w:r w:rsidR="006B5CE9">
        <w:rPr>
          <w:sz w:val="28"/>
          <w:szCs w:val="28"/>
        </w:rPr>
        <w:t xml:space="preserve">. </w:t>
      </w:r>
      <w:r w:rsidR="00AF57EE">
        <w:rPr>
          <w:sz w:val="28"/>
          <w:szCs w:val="28"/>
        </w:rPr>
        <w:t xml:space="preserve">Лицензионный контроль осуществляется с применением риск-ориентированного подхода. </w:t>
      </w:r>
    </w:p>
    <w:p w:rsidR="00427339" w:rsidRDefault="009A63C3" w:rsidP="00427339">
      <w:pPr>
        <w:autoSpaceDE w:val="0"/>
        <w:autoSpaceDN w:val="0"/>
        <w:adjustRightInd w:val="0"/>
        <w:ind w:firstLine="709"/>
        <w:jc w:val="both"/>
        <w:rPr>
          <w:sz w:val="28"/>
          <w:szCs w:val="28"/>
        </w:rPr>
      </w:pPr>
      <w:r>
        <w:rPr>
          <w:sz w:val="28"/>
          <w:szCs w:val="28"/>
        </w:rPr>
        <w:t>4.2</w:t>
      </w:r>
      <w:r w:rsidR="005B268E">
        <w:rPr>
          <w:sz w:val="28"/>
          <w:szCs w:val="28"/>
        </w:rPr>
        <w:t xml:space="preserve">. </w:t>
      </w:r>
      <w:r w:rsidR="00427339">
        <w:rPr>
          <w:sz w:val="28"/>
          <w:szCs w:val="28"/>
        </w:rPr>
        <w:t>Отнесение деятельности по управлению многоквартирными домами, осуществляемой юридическими лицами, индивидуальными предпринимателями на основании лицензии, к категориям риска и пересмотр решения о ее отнесении к одной из категории риска осуществляется решением руководителя (заместителя руководителя) Государственной жилищной инспекции Камчатского края.</w:t>
      </w:r>
    </w:p>
    <w:p w:rsidR="00427339" w:rsidRDefault="009A63C3" w:rsidP="00427339">
      <w:pPr>
        <w:autoSpaceDE w:val="0"/>
        <w:autoSpaceDN w:val="0"/>
        <w:adjustRightInd w:val="0"/>
        <w:ind w:firstLine="709"/>
        <w:jc w:val="both"/>
        <w:rPr>
          <w:sz w:val="28"/>
          <w:szCs w:val="28"/>
        </w:rPr>
      </w:pPr>
      <w:r>
        <w:rPr>
          <w:sz w:val="28"/>
          <w:szCs w:val="28"/>
        </w:rPr>
        <w:t>4.3</w:t>
      </w:r>
      <w:r w:rsidR="00797805">
        <w:rPr>
          <w:sz w:val="28"/>
          <w:szCs w:val="28"/>
        </w:rPr>
        <w:t xml:space="preserve">. </w:t>
      </w:r>
      <w:r w:rsidR="00427339">
        <w:rPr>
          <w:sz w:val="28"/>
          <w:szCs w:val="28"/>
        </w:rPr>
        <w:t xml:space="preserve">При отсутствии решения об отнесении деятельности по управлению многоквартирными домами, осуществляемой юридическими лицами, </w:t>
      </w:r>
      <w:r w:rsidR="00120471">
        <w:rPr>
          <w:sz w:val="28"/>
          <w:szCs w:val="28"/>
        </w:rPr>
        <w:t xml:space="preserve">индивидуальными предпринимателями </w:t>
      </w:r>
      <w:r w:rsidR="00427339">
        <w:rPr>
          <w:sz w:val="28"/>
          <w:szCs w:val="28"/>
        </w:rPr>
        <w:t xml:space="preserve">к определенной категории риска их деятельность считается отнесенной к категории низкого риска. </w:t>
      </w:r>
    </w:p>
    <w:p w:rsidR="00427339" w:rsidRDefault="009A63C3" w:rsidP="00427339">
      <w:pPr>
        <w:autoSpaceDE w:val="0"/>
        <w:autoSpaceDN w:val="0"/>
        <w:adjustRightInd w:val="0"/>
        <w:ind w:firstLine="709"/>
        <w:jc w:val="both"/>
        <w:rPr>
          <w:sz w:val="28"/>
          <w:szCs w:val="28"/>
        </w:rPr>
      </w:pPr>
      <w:r>
        <w:rPr>
          <w:sz w:val="28"/>
          <w:szCs w:val="28"/>
        </w:rPr>
        <w:t>4.4</w:t>
      </w:r>
      <w:r w:rsidR="005B268E">
        <w:rPr>
          <w:sz w:val="28"/>
          <w:szCs w:val="28"/>
        </w:rPr>
        <w:t xml:space="preserve">. </w:t>
      </w:r>
      <w:r w:rsidR="00427339">
        <w:rPr>
          <w:sz w:val="28"/>
          <w:szCs w:val="28"/>
        </w:rPr>
        <w:t xml:space="preserve">Отнесение деятельности по управлению многоквартирными домами, осуществляемой на основании лицензии, к определенной категории риска осуществляется на основании критериев отнесения деятельности по управлению многоквартирными домами к определенной категории риска при осуществлении </w:t>
      </w:r>
      <w:r w:rsidR="00831184">
        <w:rPr>
          <w:sz w:val="28"/>
          <w:szCs w:val="28"/>
        </w:rPr>
        <w:t>лицензионного контроля</w:t>
      </w:r>
      <w:r w:rsidR="00427339">
        <w:rPr>
          <w:sz w:val="28"/>
          <w:szCs w:val="28"/>
        </w:rPr>
        <w:t xml:space="preserve"> согласно приложению к настоящему Порядку.</w:t>
      </w:r>
    </w:p>
    <w:p w:rsidR="00427339" w:rsidRDefault="00CA4155" w:rsidP="00427339">
      <w:pPr>
        <w:ind w:firstLine="709"/>
        <w:jc w:val="both"/>
        <w:rPr>
          <w:sz w:val="28"/>
          <w:szCs w:val="28"/>
        </w:rPr>
      </w:pPr>
      <w:r>
        <w:rPr>
          <w:sz w:val="28"/>
          <w:szCs w:val="28"/>
        </w:rPr>
        <w:t>4</w:t>
      </w:r>
      <w:r w:rsidR="00111621">
        <w:rPr>
          <w:sz w:val="28"/>
          <w:szCs w:val="28"/>
        </w:rPr>
        <w:t>.</w:t>
      </w:r>
      <w:r w:rsidR="009A63C3">
        <w:rPr>
          <w:sz w:val="28"/>
          <w:szCs w:val="28"/>
        </w:rPr>
        <w:t>5.</w:t>
      </w:r>
      <w:r w:rsidR="00111621">
        <w:rPr>
          <w:sz w:val="28"/>
          <w:szCs w:val="28"/>
        </w:rPr>
        <w:t xml:space="preserve"> </w:t>
      </w:r>
      <w:r w:rsidR="00427339">
        <w:rPr>
          <w:sz w:val="28"/>
          <w:szCs w:val="28"/>
        </w:rPr>
        <w:t>Юридическое лицо</w:t>
      </w:r>
      <w:r w:rsidR="006C1BDE">
        <w:rPr>
          <w:sz w:val="28"/>
          <w:szCs w:val="28"/>
        </w:rPr>
        <w:t>, индивидуальный предприниматель</w:t>
      </w:r>
      <w:r w:rsidR="00427339">
        <w:rPr>
          <w:sz w:val="28"/>
          <w:szCs w:val="28"/>
        </w:rPr>
        <w:t xml:space="preserve"> вправе подать заявление об изменении ранее присвоенной его деятельности по управлению многоквартирными домами категории риска в Государственную жилищную инспекцию Камчатского края, принявшую решение об отнесении деятельности по управлению многоквартирными домами, осуществляемой таким юридическим лицом,</w:t>
      </w:r>
      <w:r w:rsidR="006C1BDE">
        <w:rPr>
          <w:sz w:val="28"/>
          <w:szCs w:val="28"/>
        </w:rPr>
        <w:t xml:space="preserve"> индивидуальным предпринимателем </w:t>
      </w:r>
      <w:r w:rsidR="00427339">
        <w:rPr>
          <w:sz w:val="28"/>
          <w:szCs w:val="28"/>
        </w:rPr>
        <w:t>к одной из категорий риска, в порядке, установленном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w:t>
      </w:r>
      <w:r w:rsidR="006C1BDE">
        <w:rPr>
          <w:sz w:val="28"/>
          <w:szCs w:val="28"/>
        </w:rPr>
        <w:t xml:space="preserve"> Федерации от 17.08.2016 № 806 </w:t>
      </w:r>
      <w:r w:rsidR="00427339">
        <w:rPr>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FC70E5" w:rsidRDefault="009A63C3" w:rsidP="00FC70E5">
      <w:pPr>
        <w:autoSpaceDE w:val="0"/>
        <w:autoSpaceDN w:val="0"/>
        <w:adjustRightInd w:val="0"/>
        <w:ind w:firstLine="709"/>
        <w:jc w:val="both"/>
        <w:rPr>
          <w:sz w:val="28"/>
          <w:szCs w:val="28"/>
        </w:rPr>
      </w:pPr>
      <w:r>
        <w:rPr>
          <w:sz w:val="28"/>
          <w:szCs w:val="28"/>
        </w:rPr>
        <w:t>4.6</w:t>
      </w:r>
      <w:r w:rsidR="00FC70E5">
        <w:rPr>
          <w:sz w:val="28"/>
          <w:szCs w:val="28"/>
        </w:rPr>
        <w:t>. Государственная жилищная инспекция Камчатского края ведет перечень юридических лиц,</w:t>
      </w:r>
      <w:r w:rsidR="006C1BDE">
        <w:rPr>
          <w:sz w:val="28"/>
          <w:szCs w:val="28"/>
        </w:rPr>
        <w:t xml:space="preserve"> индивидуальных предпринимателей, </w:t>
      </w:r>
      <w:r w:rsidR="00FC70E5">
        <w:rPr>
          <w:sz w:val="28"/>
          <w:szCs w:val="28"/>
        </w:rPr>
        <w:t>деятельности по управлению многоквартирными домами ко</w:t>
      </w:r>
      <w:r w:rsidR="00831184">
        <w:rPr>
          <w:sz w:val="28"/>
          <w:szCs w:val="28"/>
        </w:rPr>
        <w:t>торых присвоены категории риска.</w:t>
      </w:r>
    </w:p>
    <w:p w:rsidR="00FC70E5" w:rsidRDefault="00FC70E5" w:rsidP="00FC70E5">
      <w:pPr>
        <w:autoSpaceDE w:val="0"/>
        <w:autoSpaceDN w:val="0"/>
        <w:adjustRightInd w:val="0"/>
        <w:ind w:firstLine="709"/>
        <w:jc w:val="both"/>
        <w:rPr>
          <w:sz w:val="28"/>
          <w:szCs w:val="28"/>
        </w:rPr>
      </w:pPr>
      <w:r>
        <w:rPr>
          <w:sz w:val="28"/>
          <w:szCs w:val="28"/>
        </w:rPr>
        <w:lastRenderedPageBreak/>
        <w:t>Перечень юридических</w:t>
      </w:r>
      <w:r w:rsidR="00831184">
        <w:rPr>
          <w:sz w:val="28"/>
          <w:szCs w:val="28"/>
        </w:rPr>
        <w:t xml:space="preserve"> лиц, индивидуальных предпринимателей</w:t>
      </w:r>
      <w:r>
        <w:rPr>
          <w:sz w:val="28"/>
          <w:szCs w:val="28"/>
        </w:rPr>
        <w:t xml:space="preserve"> ежегодно актуализируется в срок до 01 августа текущего года.</w:t>
      </w:r>
    </w:p>
    <w:p w:rsidR="00FC70E5" w:rsidRDefault="009A63C3" w:rsidP="00FC70E5">
      <w:pPr>
        <w:autoSpaceDE w:val="0"/>
        <w:autoSpaceDN w:val="0"/>
        <w:adjustRightInd w:val="0"/>
        <w:ind w:firstLine="709"/>
        <w:jc w:val="both"/>
        <w:rPr>
          <w:sz w:val="28"/>
          <w:szCs w:val="28"/>
        </w:rPr>
      </w:pPr>
      <w:r>
        <w:rPr>
          <w:sz w:val="28"/>
          <w:szCs w:val="28"/>
        </w:rPr>
        <w:t>4.7</w:t>
      </w:r>
      <w:r w:rsidR="005B268E">
        <w:rPr>
          <w:sz w:val="28"/>
          <w:szCs w:val="28"/>
        </w:rPr>
        <w:t xml:space="preserve">. </w:t>
      </w:r>
      <w:r w:rsidR="00FC70E5">
        <w:rPr>
          <w:sz w:val="28"/>
          <w:szCs w:val="28"/>
        </w:rPr>
        <w:t>Перечень юридических лиц</w:t>
      </w:r>
      <w:r w:rsidR="00831184">
        <w:rPr>
          <w:sz w:val="28"/>
          <w:szCs w:val="28"/>
        </w:rPr>
        <w:t>,</w:t>
      </w:r>
      <w:r w:rsidR="00FC70E5">
        <w:rPr>
          <w:sz w:val="28"/>
          <w:szCs w:val="28"/>
        </w:rPr>
        <w:t xml:space="preserve"> </w:t>
      </w:r>
      <w:r w:rsidR="00831184">
        <w:rPr>
          <w:sz w:val="28"/>
          <w:szCs w:val="28"/>
        </w:rPr>
        <w:t xml:space="preserve">индивидуальных предпринимателей </w:t>
      </w:r>
      <w:r w:rsidR="00FC70E5">
        <w:rPr>
          <w:sz w:val="28"/>
          <w:szCs w:val="28"/>
        </w:rPr>
        <w:t xml:space="preserve">содержит следующую информацию: </w:t>
      </w:r>
    </w:p>
    <w:p w:rsidR="00FC70E5" w:rsidRDefault="005C1CC3" w:rsidP="00FC70E5">
      <w:pPr>
        <w:autoSpaceDE w:val="0"/>
        <w:autoSpaceDN w:val="0"/>
        <w:adjustRightInd w:val="0"/>
        <w:ind w:firstLine="709"/>
        <w:jc w:val="both"/>
        <w:rPr>
          <w:sz w:val="28"/>
          <w:szCs w:val="28"/>
        </w:rPr>
      </w:pPr>
      <w:r>
        <w:rPr>
          <w:sz w:val="28"/>
          <w:szCs w:val="28"/>
        </w:rPr>
        <w:t>1</w:t>
      </w:r>
      <w:r w:rsidR="00FC70E5">
        <w:rPr>
          <w:sz w:val="28"/>
          <w:szCs w:val="28"/>
        </w:rPr>
        <w:t xml:space="preserve">) полное наименование юридического лица, </w:t>
      </w:r>
      <w:r w:rsidR="00831184">
        <w:rPr>
          <w:sz w:val="28"/>
          <w:szCs w:val="28"/>
        </w:rPr>
        <w:t xml:space="preserve">фамилия, имя, отчество (при наличии) индивидуального предпринимателя, </w:t>
      </w:r>
      <w:r w:rsidR="00FC70E5">
        <w:rPr>
          <w:sz w:val="28"/>
          <w:szCs w:val="28"/>
        </w:rPr>
        <w:t xml:space="preserve">которому присвоена категория риска; </w:t>
      </w:r>
    </w:p>
    <w:p w:rsidR="00FC70E5" w:rsidRDefault="005C1CC3" w:rsidP="00FC70E5">
      <w:pPr>
        <w:autoSpaceDE w:val="0"/>
        <w:autoSpaceDN w:val="0"/>
        <w:adjustRightInd w:val="0"/>
        <w:ind w:firstLine="709"/>
        <w:jc w:val="both"/>
        <w:rPr>
          <w:sz w:val="28"/>
          <w:szCs w:val="28"/>
        </w:rPr>
      </w:pPr>
      <w:r>
        <w:rPr>
          <w:sz w:val="28"/>
          <w:szCs w:val="28"/>
        </w:rPr>
        <w:t>2</w:t>
      </w:r>
      <w:r w:rsidR="00FC70E5">
        <w:rPr>
          <w:sz w:val="28"/>
          <w:szCs w:val="28"/>
        </w:rPr>
        <w:t xml:space="preserve">) основной государственный регистрационный номер; </w:t>
      </w:r>
    </w:p>
    <w:p w:rsidR="00FC70E5" w:rsidRDefault="005C1CC3" w:rsidP="00FC70E5">
      <w:pPr>
        <w:autoSpaceDE w:val="0"/>
        <w:autoSpaceDN w:val="0"/>
        <w:adjustRightInd w:val="0"/>
        <w:ind w:firstLine="709"/>
        <w:jc w:val="both"/>
        <w:rPr>
          <w:sz w:val="28"/>
          <w:szCs w:val="28"/>
        </w:rPr>
      </w:pPr>
      <w:r>
        <w:rPr>
          <w:sz w:val="28"/>
          <w:szCs w:val="28"/>
        </w:rPr>
        <w:t>3</w:t>
      </w:r>
      <w:r w:rsidR="00FC70E5">
        <w:rPr>
          <w:sz w:val="28"/>
          <w:szCs w:val="28"/>
        </w:rPr>
        <w:t>) индивидуальный номер налогоплательщика;</w:t>
      </w:r>
    </w:p>
    <w:p w:rsidR="00FC70E5" w:rsidRDefault="005C1CC3" w:rsidP="00FC70E5">
      <w:pPr>
        <w:autoSpaceDE w:val="0"/>
        <w:autoSpaceDN w:val="0"/>
        <w:adjustRightInd w:val="0"/>
        <w:ind w:firstLine="709"/>
        <w:jc w:val="both"/>
        <w:rPr>
          <w:sz w:val="28"/>
          <w:szCs w:val="28"/>
        </w:rPr>
      </w:pPr>
      <w:r>
        <w:rPr>
          <w:sz w:val="28"/>
          <w:szCs w:val="28"/>
        </w:rPr>
        <w:t>4</w:t>
      </w:r>
      <w:r w:rsidR="00FC70E5">
        <w:rPr>
          <w:sz w:val="28"/>
          <w:szCs w:val="28"/>
        </w:rPr>
        <w:t>) место нахождения юридического лица</w:t>
      </w:r>
      <w:r w:rsidR="00831184">
        <w:rPr>
          <w:sz w:val="28"/>
          <w:szCs w:val="28"/>
        </w:rPr>
        <w:t>, индивидуального предпринимателя</w:t>
      </w:r>
      <w:r w:rsidR="00FC70E5">
        <w:rPr>
          <w:sz w:val="28"/>
          <w:szCs w:val="28"/>
        </w:rPr>
        <w:t xml:space="preserve">; </w:t>
      </w:r>
    </w:p>
    <w:p w:rsidR="00FC70E5" w:rsidRDefault="005C1CC3" w:rsidP="00FC70E5">
      <w:pPr>
        <w:autoSpaceDE w:val="0"/>
        <w:autoSpaceDN w:val="0"/>
        <w:adjustRightInd w:val="0"/>
        <w:ind w:firstLine="709"/>
        <w:jc w:val="both"/>
        <w:rPr>
          <w:sz w:val="28"/>
          <w:szCs w:val="28"/>
        </w:rPr>
      </w:pPr>
      <w:r>
        <w:rPr>
          <w:sz w:val="28"/>
          <w:szCs w:val="28"/>
        </w:rPr>
        <w:t>5</w:t>
      </w:r>
      <w:r w:rsidR="00FC70E5">
        <w:rPr>
          <w:sz w:val="28"/>
          <w:szCs w:val="28"/>
        </w:rPr>
        <w:t xml:space="preserve">) реквизиты решения о присвоении деятельности, осуществляемой юридическими лицами, </w:t>
      </w:r>
      <w:r w:rsidR="00831184">
        <w:rPr>
          <w:sz w:val="28"/>
          <w:szCs w:val="28"/>
        </w:rPr>
        <w:t xml:space="preserve">индивидуальными предпринимателями, </w:t>
      </w:r>
      <w:r w:rsidR="00FC70E5">
        <w:rPr>
          <w:sz w:val="28"/>
          <w:szCs w:val="28"/>
        </w:rPr>
        <w:t>категории риска, указание на категории риска.</w:t>
      </w:r>
    </w:p>
    <w:p w:rsidR="00FC70E5" w:rsidRDefault="009A63C3" w:rsidP="00FC70E5">
      <w:pPr>
        <w:autoSpaceDE w:val="0"/>
        <w:autoSpaceDN w:val="0"/>
        <w:adjustRightInd w:val="0"/>
        <w:ind w:firstLine="709"/>
        <w:jc w:val="both"/>
        <w:rPr>
          <w:sz w:val="28"/>
          <w:szCs w:val="28"/>
        </w:rPr>
      </w:pPr>
      <w:r>
        <w:rPr>
          <w:sz w:val="28"/>
          <w:szCs w:val="28"/>
        </w:rPr>
        <w:t>4.8</w:t>
      </w:r>
      <w:r w:rsidR="00FC70E5">
        <w:rPr>
          <w:sz w:val="28"/>
          <w:szCs w:val="28"/>
        </w:rPr>
        <w:t xml:space="preserve">. Государственная жилищная инспекция Камчатского края размещает и актуализируют на своем официальном сайте в сети «Интернет» следующую информацию о юридических лицах, деятельность которых отнесена к категории значительного риска, содержащуюся в перечне юридических лиц: </w:t>
      </w:r>
    </w:p>
    <w:p w:rsidR="00831184" w:rsidRDefault="00E0307E" w:rsidP="00831184">
      <w:pPr>
        <w:autoSpaceDE w:val="0"/>
        <w:autoSpaceDN w:val="0"/>
        <w:adjustRightInd w:val="0"/>
        <w:ind w:firstLine="709"/>
        <w:jc w:val="both"/>
        <w:rPr>
          <w:sz w:val="28"/>
          <w:szCs w:val="28"/>
        </w:rPr>
      </w:pPr>
      <w:r>
        <w:rPr>
          <w:sz w:val="28"/>
          <w:szCs w:val="28"/>
        </w:rPr>
        <w:t>1</w:t>
      </w:r>
      <w:r w:rsidR="00831184">
        <w:rPr>
          <w:sz w:val="28"/>
          <w:szCs w:val="28"/>
        </w:rPr>
        <w:t xml:space="preserve">) полное наименование юридического лица, фамилия, имя, отчество (при наличии) индивидуального предпринимателя, которому присвоена категория риска; </w:t>
      </w:r>
    </w:p>
    <w:p w:rsidR="00831184" w:rsidRDefault="00E0307E" w:rsidP="00831184">
      <w:pPr>
        <w:autoSpaceDE w:val="0"/>
        <w:autoSpaceDN w:val="0"/>
        <w:adjustRightInd w:val="0"/>
        <w:ind w:firstLine="709"/>
        <w:jc w:val="both"/>
        <w:rPr>
          <w:sz w:val="28"/>
          <w:szCs w:val="28"/>
        </w:rPr>
      </w:pPr>
      <w:r>
        <w:rPr>
          <w:sz w:val="28"/>
          <w:szCs w:val="28"/>
        </w:rPr>
        <w:t>2</w:t>
      </w:r>
      <w:r w:rsidR="00831184">
        <w:rPr>
          <w:sz w:val="28"/>
          <w:szCs w:val="28"/>
        </w:rPr>
        <w:t>) индивидуальный номер налогоплательщика;</w:t>
      </w:r>
    </w:p>
    <w:p w:rsidR="00831184" w:rsidRDefault="00E0307E" w:rsidP="00831184">
      <w:pPr>
        <w:autoSpaceDE w:val="0"/>
        <w:autoSpaceDN w:val="0"/>
        <w:adjustRightInd w:val="0"/>
        <w:ind w:firstLine="709"/>
        <w:jc w:val="both"/>
        <w:rPr>
          <w:sz w:val="28"/>
          <w:szCs w:val="28"/>
        </w:rPr>
      </w:pPr>
      <w:r>
        <w:rPr>
          <w:sz w:val="28"/>
          <w:szCs w:val="28"/>
        </w:rPr>
        <w:t>3</w:t>
      </w:r>
      <w:r w:rsidR="00831184">
        <w:rPr>
          <w:sz w:val="28"/>
          <w:szCs w:val="28"/>
        </w:rPr>
        <w:t xml:space="preserve">) место нахождения юридического лица, индивидуального предпринимателя; </w:t>
      </w:r>
    </w:p>
    <w:p w:rsidR="00831184" w:rsidRDefault="00E0307E" w:rsidP="00831184">
      <w:pPr>
        <w:autoSpaceDE w:val="0"/>
        <w:autoSpaceDN w:val="0"/>
        <w:adjustRightInd w:val="0"/>
        <w:ind w:firstLine="709"/>
        <w:jc w:val="both"/>
        <w:rPr>
          <w:sz w:val="28"/>
          <w:szCs w:val="28"/>
        </w:rPr>
      </w:pPr>
      <w:r>
        <w:rPr>
          <w:sz w:val="28"/>
          <w:szCs w:val="28"/>
        </w:rPr>
        <w:t>4</w:t>
      </w:r>
      <w:r w:rsidR="00831184">
        <w:rPr>
          <w:sz w:val="28"/>
          <w:szCs w:val="28"/>
        </w:rPr>
        <w:t>) реквизиты решения о присвоении деятельности, осуществляемой юридическими лицами, индивидуальными предпринимателями, категории риска, указание на категории риска.</w:t>
      </w:r>
    </w:p>
    <w:p w:rsidR="00FC70E5" w:rsidRDefault="00FC70E5" w:rsidP="00FC70E5">
      <w:pPr>
        <w:autoSpaceDE w:val="0"/>
        <w:autoSpaceDN w:val="0"/>
        <w:adjustRightInd w:val="0"/>
        <w:ind w:firstLine="709"/>
        <w:jc w:val="both"/>
        <w:rPr>
          <w:sz w:val="28"/>
          <w:szCs w:val="28"/>
        </w:rPr>
      </w:pPr>
      <w:r>
        <w:rPr>
          <w:sz w:val="28"/>
          <w:szCs w:val="28"/>
        </w:rPr>
        <w:t>Размещение указанной информации осуществляется с учетом требований законодательства Российской Федерации о защите государственной тайны.</w:t>
      </w:r>
    </w:p>
    <w:p w:rsidR="00427339" w:rsidRDefault="009A63C3" w:rsidP="0070507B">
      <w:pPr>
        <w:pStyle w:val="ab"/>
        <w:ind w:firstLine="708"/>
        <w:jc w:val="both"/>
        <w:rPr>
          <w:sz w:val="28"/>
          <w:szCs w:val="28"/>
        </w:rPr>
      </w:pPr>
      <w:r>
        <w:rPr>
          <w:sz w:val="28"/>
          <w:szCs w:val="28"/>
        </w:rPr>
        <w:t>4.9</w:t>
      </w:r>
      <w:r w:rsidR="00427339">
        <w:rPr>
          <w:sz w:val="28"/>
          <w:szCs w:val="28"/>
        </w:rPr>
        <w:t xml:space="preserve">. Проведение плановых проверок юридических лиц, индивидуальных предпринимателей, в зависимости от категории риска, присвоенной осуществляемой ими деятельности по управлению многоквартирными домами в соответствии с настоящим Порядком, осуществляется со следующей периодичностью: </w:t>
      </w:r>
      <w:r w:rsidR="00831184">
        <w:rPr>
          <w:sz w:val="28"/>
          <w:szCs w:val="28"/>
        </w:rPr>
        <w:t xml:space="preserve"> </w:t>
      </w:r>
    </w:p>
    <w:p w:rsidR="00764A81" w:rsidRPr="00764A81" w:rsidRDefault="00764A81" w:rsidP="00764A81">
      <w:pPr>
        <w:autoSpaceDE w:val="0"/>
        <w:autoSpaceDN w:val="0"/>
        <w:adjustRightInd w:val="0"/>
        <w:ind w:firstLine="720"/>
        <w:jc w:val="both"/>
        <w:rPr>
          <w:sz w:val="28"/>
          <w:szCs w:val="28"/>
        </w:rPr>
      </w:pPr>
      <w:r w:rsidRPr="00764A81">
        <w:rPr>
          <w:sz w:val="28"/>
          <w:szCs w:val="28"/>
        </w:rPr>
        <w:t>для категории чрезвычайно высокого риска - один раз в календарном году;</w:t>
      </w:r>
    </w:p>
    <w:p w:rsidR="00764A81" w:rsidRPr="00764A81" w:rsidRDefault="00764A81" w:rsidP="00764A81">
      <w:pPr>
        <w:autoSpaceDE w:val="0"/>
        <w:autoSpaceDN w:val="0"/>
        <w:adjustRightInd w:val="0"/>
        <w:ind w:firstLine="720"/>
        <w:jc w:val="both"/>
        <w:rPr>
          <w:sz w:val="28"/>
          <w:szCs w:val="28"/>
        </w:rPr>
      </w:pPr>
      <w:r w:rsidRPr="00764A81">
        <w:rPr>
          <w:sz w:val="28"/>
          <w:szCs w:val="28"/>
        </w:rPr>
        <w:t>для категории высокого риска - один раз в 2 года;</w:t>
      </w:r>
    </w:p>
    <w:p w:rsidR="00764A81" w:rsidRPr="00764A81" w:rsidRDefault="00764A81" w:rsidP="00764A81">
      <w:pPr>
        <w:autoSpaceDE w:val="0"/>
        <w:autoSpaceDN w:val="0"/>
        <w:adjustRightInd w:val="0"/>
        <w:ind w:firstLine="720"/>
        <w:jc w:val="both"/>
        <w:rPr>
          <w:sz w:val="28"/>
          <w:szCs w:val="28"/>
        </w:rPr>
      </w:pPr>
      <w:r w:rsidRPr="00764A81">
        <w:rPr>
          <w:sz w:val="28"/>
          <w:szCs w:val="28"/>
        </w:rPr>
        <w:t>для категории значительного риска - один раз в 3 года;</w:t>
      </w:r>
    </w:p>
    <w:p w:rsidR="00764A81" w:rsidRPr="00764A81" w:rsidRDefault="00764A81" w:rsidP="00764A81">
      <w:pPr>
        <w:autoSpaceDE w:val="0"/>
        <w:autoSpaceDN w:val="0"/>
        <w:adjustRightInd w:val="0"/>
        <w:ind w:firstLine="720"/>
        <w:jc w:val="both"/>
        <w:rPr>
          <w:sz w:val="28"/>
          <w:szCs w:val="28"/>
        </w:rPr>
      </w:pPr>
      <w:r w:rsidRPr="00764A81">
        <w:rPr>
          <w:sz w:val="28"/>
          <w:szCs w:val="28"/>
        </w:rPr>
        <w:t>для категории среднего риска - не чаще чем один раз в 4 года;</w:t>
      </w:r>
    </w:p>
    <w:p w:rsidR="00764A81" w:rsidRPr="00764A81" w:rsidRDefault="00764A81" w:rsidP="00764A81">
      <w:pPr>
        <w:autoSpaceDE w:val="0"/>
        <w:autoSpaceDN w:val="0"/>
        <w:adjustRightInd w:val="0"/>
        <w:ind w:firstLine="720"/>
        <w:jc w:val="both"/>
        <w:rPr>
          <w:sz w:val="28"/>
          <w:szCs w:val="28"/>
        </w:rPr>
      </w:pPr>
      <w:r w:rsidRPr="00764A81">
        <w:rPr>
          <w:sz w:val="28"/>
          <w:szCs w:val="28"/>
        </w:rPr>
        <w:t>для категории умеренного риска - не чаще чем один раз в 6 лет.</w:t>
      </w:r>
    </w:p>
    <w:p w:rsidR="007F03B8" w:rsidRPr="00764A81" w:rsidRDefault="007F03B8" w:rsidP="007F03B8">
      <w:pPr>
        <w:ind w:firstLine="709"/>
        <w:jc w:val="both"/>
        <w:rPr>
          <w:sz w:val="28"/>
          <w:szCs w:val="28"/>
        </w:rPr>
      </w:pPr>
      <w:r w:rsidRPr="00764A81">
        <w:rPr>
          <w:sz w:val="28"/>
          <w:szCs w:val="28"/>
        </w:rPr>
        <w:t>для категории низкого риска – плановые проверки не проводятся.</w:t>
      </w:r>
    </w:p>
    <w:p w:rsidR="00D251F4" w:rsidRDefault="009A63C3" w:rsidP="00D251F4">
      <w:pPr>
        <w:ind w:firstLine="709"/>
        <w:jc w:val="both"/>
        <w:rPr>
          <w:sz w:val="28"/>
          <w:szCs w:val="28"/>
        </w:rPr>
      </w:pPr>
      <w:r>
        <w:rPr>
          <w:sz w:val="28"/>
          <w:szCs w:val="28"/>
        </w:rPr>
        <w:t>4.</w:t>
      </w:r>
      <w:r w:rsidR="00111621">
        <w:rPr>
          <w:sz w:val="28"/>
          <w:szCs w:val="28"/>
        </w:rPr>
        <w:t>1</w:t>
      </w:r>
      <w:r>
        <w:rPr>
          <w:sz w:val="28"/>
          <w:szCs w:val="28"/>
        </w:rPr>
        <w:t>0</w:t>
      </w:r>
      <w:r w:rsidR="00111621">
        <w:rPr>
          <w:sz w:val="28"/>
          <w:szCs w:val="28"/>
        </w:rPr>
        <w:t xml:space="preserve">. </w:t>
      </w:r>
      <w:r w:rsidR="00D251F4">
        <w:rPr>
          <w:sz w:val="28"/>
          <w:szCs w:val="28"/>
        </w:rPr>
        <w:t>Уполномоченные должностные лица при проведении плановой проверки обязаны использовать проверочные листы (списки контрольных вопросов), утвержденные уполномоченным органом в соответствии с общими требованиями, определяемыми Правительством Российской Федерации.</w:t>
      </w:r>
    </w:p>
    <w:p w:rsidR="00D251F4" w:rsidRDefault="00D251F4" w:rsidP="00D251F4">
      <w:pPr>
        <w:ind w:firstLine="709"/>
        <w:jc w:val="both"/>
        <w:rPr>
          <w:sz w:val="28"/>
          <w:szCs w:val="28"/>
        </w:rPr>
      </w:pPr>
      <w:r>
        <w:rPr>
          <w:sz w:val="28"/>
          <w:szCs w:val="28"/>
        </w:rPr>
        <w:lastRenderedPageBreak/>
        <w:t>Использование проверочных листов (списков контрольных вопросов) осуществляется при проведении плановой проверки всех юридических лиц, индивидуальных предпринимателей.</w:t>
      </w:r>
    </w:p>
    <w:p w:rsidR="00D251F4" w:rsidRDefault="00D251F4" w:rsidP="00D251F4">
      <w:pPr>
        <w:ind w:firstLine="709"/>
        <w:jc w:val="both"/>
        <w:rPr>
          <w:sz w:val="28"/>
          <w:szCs w:val="28"/>
        </w:rPr>
      </w:pPr>
      <w:r>
        <w:rPr>
          <w:sz w:val="28"/>
          <w:szCs w:val="28"/>
        </w:rPr>
        <w:t>Проверочные листы (списки контрольных вопросов), используемые при проведении плановой проверки, содержат вопросы, затрагивающие все предъявляемые к юридическим лицам, индивидуальным</w:t>
      </w:r>
      <w:r w:rsidR="006B5CE9">
        <w:rPr>
          <w:sz w:val="28"/>
          <w:szCs w:val="28"/>
        </w:rPr>
        <w:t xml:space="preserve"> </w:t>
      </w:r>
      <w:r>
        <w:rPr>
          <w:sz w:val="28"/>
          <w:szCs w:val="28"/>
        </w:rPr>
        <w:t xml:space="preserve">предпринимателей. </w:t>
      </w:r>
    </w:p>
    <w:p w:rsidR="006B5CE9" w:rsidRDefault="006B5CE9" w:rsidP="00D251F4">
      <w:pPr>
        <w:ind w:firstLine="709"/>
        <w:jc w:val="both"/>
        <w:rPr>
          <w:sz w:val="28"/>
          <w:szCs w:val="28"/>
        </w:rPr>
      </w:pPr>
      <w:r>
        <w:rPr>
          <w:sz w:val="28"/>
          <w:szCs w:val="28"/>
        </w:rPr>
        <w:t>Предмет плановой проверки юридических лиц, индивидуальных предпринимателей ограничивается перечнем вопросов, включенных в проверочные листы (списки контрольных вопросов).</w:t>
      </w:r>
    </w:p>
    <w:p w:rsidR="009A63C3" w:rsidRDefault="009A63C3" w:rsidP="00D251F4">
      <w:pPr>
        <w:ind w:firstLine="709"/>
        <w:jc w:val="both"/>
        <w:rPr>
          <w:sz w:val="28"/>
          <w:szCs w:val="28"/>
        </w:rPr>
      </w:pPr>
    </w:p>
    <w:p w:rsidR="009A63C3" w:rsidRDefault="009A63C3" w:rsidP="009A63C3">
      <w:pPr>
        <w:ind w:firstLine="709"/>
        <w:jc w:val="center"/>
        <w:rPr>
          <w:sz w:val="28"/>
          <w:szCs w:val="28"/>
        </w:rPr>
      </w:pPr>
      <w:r w:rsidRPr="009A63C3">
        <w:rPr>
          <w:sz w:val="28"/>
          <w:szCs w:val="28"/>
        </w:rPr>
        <w:t>5. Полномочия уполномоченных органов.</w:t>
      </w:r>
    </w:p>
    <w:p w:rsidR="009A63C3" w:rsidRPr="009A63C3" w:rsidRDefault="009A63C3" w:rsidP="009A63C3">
      <w:pPr>
        <w:ind w:firstLine="709"/>
        <w:jc w:val="center"/>
        <w:rPr>
          <w:sz w:val="28"/>
          <w:szCs w:val="28"/>
        </w:rPr>
      </w:pPr>
    </w:p>
    <w:p w:rsidR="00ED1E64" w:rsidRDefault="009A63C3" w:rsidP="00427339">
      <w:pPr>
        <w:pStyle w:val="ab"/>
        <w:ind w:firstLine="708"/>
        <w:jc w:val="both"/>
        <w:rPr>
          <w:sz w:val="28"/>
          <w:szCs w:val="28"/>
        </w:rPr>
      </w:pPr>
      <w:r>
        <w:rPr>
          <w:sz w:val="28"/>
          <w:szCs w:val="28"/>
        </w:rPr>
        <w:t>5.1</w:t>
      </w:r>
      <w:r w:rsidR="00427339" w:rsidRPr="00D40264">
        <w:rPr>
          <w:sz w:val="28"/>
          <w:szCs w:val="28"/>
        </w:rPr>
        <w:t xml:space="preserve">. </w:t>
      </w:r>
      <w:r w:rsidR="00ED1E64">
        <w:rPr>
          <w:sz w:val="28"/>
          <w:szCs w:val="28"/>
        </w:rPr>
        <w:t>Лицензионный контроль уполномочены осуществлять в соответствии с должностными ин</w:t>
      </w:r>
      <w:r w:rsidR="00F22A66">
        <w:rPr>
          <w:sz w:val="28"/>
          <w:szCs w:val="28"/>
        </w:rPr>
        <w:t>струкциями</w:t>
      </w:r>
      <w:r w:rsidR="00ED1E64">
        <w:rPr>
          <w:sz w:val="28"/>
          <w:szCs w:val="28"/>
        </w:rPr>
        <w:t xml:space="preserve">, </w:t>
      </w:r>
      <w:r w:rsidR="00F22A66">
        <w:rPr>
          <w:sz w:val="28"/>
          <w:szCs w:val="28"/>
        </w:rPr>
        <w:t xml:space="preserve">должностными </w:t>
      </w:r>
      <w:r w:rsidR="00ED1E64">
        <w:rPr>
          <w:sz w:val="28"/>
          <w:szCs w:val="28"/>
        </w:rPr>
        <w:t xml:space="preserve">регламентами должностные лица уполномоченных органов.  </w:t>
      </w:r>
    </w:p>
    <w:p w:rsidR="000E20D0" w:rsidRPr="000E20D0" w:rsidRDefault="009A63C3" w:rsidP="003206AF">
      <w:pPr>
        <w:pStyle w:val="ab"/>
        <w:ind w:firstLine="708"/>
        <w:jc w:val="both"/>
        <w:rPr>
          <w:sz w:val="28"/>
        </w:rPr>
      </w:pPr>
      <w:r>
        <w:rPr>
          <w:sz w:val="28"/>
        </w:rPr>
        <w:t>5.2</w:t>
      </w:r>
      <w:r w:rsidR="000E20D0" w:rsidRPr="000E20D0">
        <w:rPr>
          <w:sz w:val="28"/>
        </w:rPr>
        <w:t xml:space="preserve">. К полномочиям уполномоченных органов относится: </w:t>
      </w:r>
    </w:p>
    <w:p w:rsidR="000E20D0" w:rsidRDefault="005C1CC3" w:rsidP="00EC7195">
      <w:pPr>
        <w:pStyle w:val="ab"/>
        <w:ind w:firstLine="708"/>
        <w:jc w:val="both"/>
        <w:rPr>
          <w:sz w:val="28"/>
        </w:rPr>
      </w:pPr>
      <w:r>
        <w:rPr>
          <w:sz w:val="28"/>
        </w:rPr>
        <w:t>1</w:t>
      </w:r>
      <w:r w:rsidR="00EC7195">
        <w:rPr>
          <w:sz w:val="28"/>
        </w:rPr>
        <w:t xml:space="preserve">) </w:t>
      </w:r>
      <w:r w:rsidR="000E20D0" w:rsidRPr="000E20D0">
        <w:rPr>
          <w:sz w:val="28"/>
        </w:rPr>
        <w:t xml:space="preserve">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лицензионного контроля деятельности по управлению многоквартирными домами на территории </w:t>
      </w:r>
      <w:r w:rsidR="000E20D0">
        <w:rPr>
          <w:sz w:val="28"/>
        </w:rPr>
        <w:t>Камчатского края</w:t>
      </w:r>
      <w:r w:rsidR="000E20D0" w:rsidRPr="000E20D0">
        <w:rPr>
          <w:sz w:val="28"/>
        </w:rPr>
        <w:t>;</w:t>
      </w:r>
    </w:p>
    <w:p w:rsidR="000E20D0" w:rsidRPr="000E20D0" w:rsidRDefault="005C1CC3" w:rsidP="00EC7195">
      <w:pPr>
        <w:pStyle w:val="ab"/>
        <w:ind w:firstLine="708"/>
        <w:jc w:val="both"/>
        <w:rPr>
          <w:sz w:val="28"/>
        </w:rPr>
      </w:pPr>
      <w:r>
        <w:rPr>
          <w:sz w:val="28"/>
        </w:rPr>
        <w:t>2</w:t>
      </w:r>
      <w:r w:rsidR="00EC7195">
        <w:rPr>
          <w:sz w:val="28"/>
        </w:rPr>
        <w:t xml:space="preserve">) </w:t>
      </w:r>
      <w:r w:rsidR="000E20D0" w:rsidRPr="000E20D0">
        <w:rPr>
          <w:sz w:val="28"/>
        </w:rPr>
        <w:t xml:space="preserve">организация и осуществление лицензионного контроля деятельности по управлению многоквартирными домами на территории </w:t>
      </w:r>
      <w:r w:rsidR="000E20D0">
        <w:rPr>
          <w:sz w:val="28"/>
        </w:rPr>
        <w:t>Камчатского края</w:t>
      </w:r>
      <w:r w:rsidR="000E20D0" w:rsidRPr="000E20D0">
        <w:rPr>
          <w:sz w:val="28"/>
        </w:rPr>
        <w:t>;</w:t>
      </w:r>
    </w:p>
    <w:p w:rsidR="000E20D0" w:rsidRPr="000E20D0" w:rsidRDefault="005C1CC3" w:rsidP="00EC7195">
      <w:pPr>
        <w:pStyle w:val="ab"/>
        <w:ind w:firstLine="708"/>
        <w:jc w:val="both"/>
        <w:rPr>
          <w:sz w:val="28"/>
        </w:rPr>
      </w:pPr>
      <w:r>
        <w:rPr>
          <w:sz w:val="28"/>
        </w:rPr>
        <w:t>3</w:t>
      </w:r>
      <w:r w:rsidR="00EC7195">
        <w:rPr>
          <w:sz w:val="28"/>
        </w:rPr>
        <w:t xml:space="preserve">) </w:t>
      </w:r>
      <w:r w:rsidR="000E20D0" w:rsidRPr="000E20D0">
        <w:rPr>
          <w:sz w:val="28"/>
        </w:rPr>
        <w:t xml:space="preserve">разработка административных регламентов осуществления лицензионного контроля деятельности по управлению многоквартирными домами на территории </w:t>
      </w:r>
      <w:r w:rsidR="000E20D0">
        <w:rPr>
          <w:sz w:val="28"/>
        </w:rPr>
        <w:t>Камчатского края</w:t>
      </w:r>
      <w:r w:rsidR="000E20D0" w:rsidRPr="000E20D0">
        <w:rPr>
          <w:sz w:val="28"/>
        </w:rPr>
        <w:t>;</w:t>
      </w:r>
    </w:p>
    <w:p w:rsidR="000E20D0" w:rsidRPr="000E20D0" w:rsidRDefault="005C1CC3" w:rsidP="00EC7195">
      <w:pPr>
        <w:pStyle w:val="ab"/>
        <w:ind w:firstLine="708"/>
        <w:jc w:val="both"/>
        <w:rPr>
          <w:sz w:val="28"/>
        </w:rPr>
      </w:pPr>
      <w:r>
        <w:rPr>
          <w:sz w:val="28"/>
        </w:rPr>
        <w:t>4</w:t>
      </w:r>
      <w:r w:rsidR="00EC7195">
        <w:rPr>
          <w:sz w:val="28"/>
        </w:rPr>
        <w:t xml:space="preserve">) </w:t>
      </w:r>
      <w:r w:rsidR="000E20D0" w:rsidRPr="000E20D0">
        <w:rPr>
          <w:sz w:val="28"/>
        </w:rPr>
        <w:t>осуществление деятельности по систематическому наблюдению за исполнением лицензионных требований, анализу и прогнозированию состояния исполнения лицензионных требований при осуществлении юридическими лицами, индивидуальными предпринимателями своей деятельности;</w:t>
      </w:r>
    </w:p>
    <w:p w:rsidR="000E20D0" w:rsidRDefault="005C1CC3" w:rsidP="00EC7195">
      <w:pPr>
        <w:pStyle w:val="ab"/>
        <w:ind w:firstLine="708"/>
        <w:jc w:val="both"/>
        <w:rPr>
          <w:sz w:val="28"/>
        </w:rPr>
      </w:pPr>
      <w:r>
        <w:rPr>
          <w:sz w:val="28"/>
        </w:rPr>
        <w:t>5</w:t>
      </w:r>
      <w:r w:rsidR="00EC7195">
        <w:rPr>
          <w:sz w:val="28"/>
        </w:rPr>
        <w:t xml:space="preserve">) </w:t>
      </w:r>
      <w:r w:rsidR="000E20D0" w:rsidRPr="000E20D0">
        <w:rPr>
          <w:sz w:val="28"/>
        </w:rPr>
        <w:t xml:space="preserve">осуществление иных, предусмотренных федеральными законами, законами и иными нормативными правовыми актами </w:t>
      </w:r>
      <w:r w:rsidR="000E20D0">
        <w:rPr>
          <w:sz w:val="28"/>
        </w:rPr>
        <w:t>Камчатского края</w:t>
      </w:r>
      <w:r w:rsidR="000E20D0" w:rsidRPr="000E20D0">
        <w:rPr>
          <w:sz w:val="28"/>
        </w:rPr>
        <w:t>, полномочий.</w:t>
      </w:r>
    </w:p>
    <w:p w:rsidR="009A63C3" w:rsidRDefault="009A63C3" w:rsidP="009A63C3">
      <w:pPr>
        <w:pStyle w:val="ab"/>
        <w:ind w:firstLine="708"/>
        <w:jc w:val="center"/>
        <w:rPr>
          <w:sz w:val="28"/>
        </w:rPr>
      </w:pPr>
    </w:p>
    <w:p w:rsidR="009A63C3" w:rsidRDefault="009A63C3" w:rsidP="009A63C3">
      <w:pPr>
        <w:pStyle w:val="ab"/>
        <w:ind w:firstLine="708"/>
        <w:jc w:val="center"/>
        <w:rPr>
          <w:sz w:val="28"/>
        </w:rPr>
      </w:pPr>
      <w:r>
        <w:rPr>
          <w:sz w:val="28"/>
        </w:rPr>
        <w:t>6. Права и обязанности должностных лиц</w:t>
      </w:r>
      <w:r w:rsidR="005C1CC3">
        <w:rPr>
          <w:sz w:val="28"/>
        </w:rPr>
        <w:t>,</w:t>
      </w:r>
      <w:r>
        <w:rPr>
          <w:sz w:val="28"/>
        </w:rPr>
        <w:t xml:space="preserve"> уполномоченных на осуществление лицензионного контроля.</w:t>
      </w:r>
    </w:p>
    <w:p w:rsidR="009A63C3" w:rsidRPr="000E20D0" w:rsidRDefault="009A63C3" w:rsidP="00EC7195">
      <w:pPr>
        <w:pStyle w:val="ab"/>
        <w:ind w:firstLine="708"/>
        <w:jc w:val="both"/>
        <w:rPr>
          <w:sz w:val="28"/>
        </w:rPr>
      </w:pPr>
    </w:p>
    <w:p w:rsidR="00EF11CB" w:rsidRDefault="009A63C3" w:rsidP="00705614">
      <w:pPr>
        <w:pStyle w:val="ab"/>
        <w:jc w:val="both"/>
        <w:rPr>
          <w:sz w:val="28"/>
        </w:rPr>
      </w:pPr>
      <w:r>
        <w:rPr>
          <w:sz w:val="28"/>
        </w:rPr>
        <w:tab/>
        <w:t>6.1</w:t>
      </w:r>
      <w:r w:rsidR="00427339" w:rsidRPr="000E20D0">
        <w:rPr>
          <w:sz w:val="28"/>
        </w:rPr>
        <w:t>. Права уполномоченных должностных лиц при осуществлении лицензионного контроля</w:t>
      </w:r>
      <w:r w:rsidR="00EF11CB">
        <w:rPr>
          <w:sz w:val="28"/>
        </w:rPr>
        <w:t xml:space="preserve">: </w:t>
      </w:r>
    </w:p>
    <w:p w:rsidR="00EF11CB" w:rsidRPr="007C784F" w:rsidRDefault="005C1CC3" w:rsidP="00EF11CB">
      <w:pPr>
        <w:pStyle w:val="ab"/>
        <w:jc w:val="both"/>
        <w:rPr>
          <w:sz w:val="28"/>
          <w:szCs w:val="28"/>
        </w:rPr>
      </w:pPr>
      <w:r>
        <w:rPr>
          <w:sz w:val="28"/>
          <w:szCs w:val="28"/>
        </w:rPr>
        <w:tab/>
        <w:t>1</w:t>
      </w:r>
      <w:r w:rsidR="00EF11CB" w:rsidRPr="00EF11CB">
        <w:rPr>
          <w:sz w:val="28"/>
          <w:szCs w:val="28"/>
        </w:rPr>
        <w:t xml:space="preserve">) </w:t>
      </w:r>
      <w:r w:rsidR="00FB63CE" w:rsidRPr="007C784F">
        <w:rPr>
          <w:sz w:val="28"/>
          <w:szCs w:val="28"/>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лицензионных требований, за исключением информации и (или) документов, имеющихся в </w:t>
      </w:r>
      <w:r w:rsidR="00FB63CE" w:rsidRPr="007C784F">
        <w:rPr>
          <w:sz w:val="28"/>
          <w:szCs w:val="28"/>
        </w:rPr>
        <w:lastRenderedPageBreak/>
        <w:t xml:space="preserve">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w:t>
      </w:r>
      <w:r w:rsidR="007C784F">
        <w:rPr>
          <w:sz w:val="28"/>
          <w:szCs w:val="28"/>
        </w:rPr>
        <w:t xml:space="preserve">утружденный распоряжением </w:t>
      </w:r>
      <w:r w:rsidR="007C784F" w:rsidRPr="007C784F">
        <w:rPr>
          <w:sz w:val="28"/>
          <w:szCs w:val="28"/>
        </w:rPr>
        <w:t>Правительств</w:t>
      </w:r>
      <w:r w:rsidR="007C784F">
        <w:rPr>
          <w:sz w:val="28"/>
          <w:szCs w:val="28"/>
        </w:rPr>
        <w:t>а</w:t>
      </w:r>
      <w:r w:rsidR="007C784F" w:rsidRPr="007C784F">
        <w:rPr>
          <w:sz w:val="28"/>
          <w:szCs w:val="28"/>
        </w:rPr>
        <w:t xml:space="preserve"> Российской Федерации</w:t>
      </w:r>
      <w:r w:rsidR="007C784F">
        <w:rPr>
          <w:sz w:val="28"/>
          <w:szCs w:val="28"/>
        </w:rPr>
        <w:t xml:space="preserve"> от 19.04.2016 № 724-р </w:t>
      </w:r>
      <w:r w:rsidR="007C784F" w:rsidRPr="007C784F">
        <w:rPr>
          <w:sz w:val="28"/>
          <w:szCs w:val="28"/>
        </w:rPr>
        <w:t>перечень</w:t>
      </w:r>
      <w:r w:rsidR="007C784F">
        <w:rPr>
          <w:sz w:val="28"/>
          <w:szCs w:val="28"/>
        </w:rPr>
        <w:t>;</w:t>
      </w:r>
    </w:p>
    <w:p w:rsidR="00EF11CB" w:rsidRPr="00EF11CB" w:rsidRDefault="005C1CC3" w:rsidP="00EF11CB">
      <w:pPr>
        <w:pStyle w:val="ab"/>
        <w:ind w:firstLine="708"/>
        <w:jc w:val="both"/>
        <w:rPr>
          <w:sz w:val="28"/>
          <w:szCs w:val="28"/>
        </w:rPr>
      </w:pPr>
      <w:r>
        <w:rPr>
          <w:sz w:val="28"/>
          <w:szCs w:val="28"/>
        </w:rPr>
        <w:t>2</w:t>
      </w:r>
      <w:r w:rsidR="00EF11CB" w:rsidRPr="00EF11CB">
        <w:rPr>
          <w:sz w:val="28"/>
          <w:szCs w:val="28"/>
        </w:rPr>
        <w:t>) составлять акты проверок по результатам проведенных мероприятий;</w:t>
      </w:r>
    </w:p>
    <w:p w:rsidR="00EF11CB" w:rsidRPr="00EF11CB" w:rsidRDefault="005C1CC3" w:rsidP="00EF11CB">
      <w:pPr>
        <w:pStyle w:val="ab"/>
        <w:ind w:firstLine="708"/>
        <w:jc w:val="both"/>
        <w:rPr>
          <w:sz w:val="28"/>
          <w:szCs w:val="28"/>
        </w:rPr>
      </w:pPr>
      <w:r>
        <w:rPr>
          <w:sz w:val="28"/>
          <w:szCs w:val="28"/>
        </w:rPr>
        <w:t>3</w:t>
      </w:r>
      <w:r w:rsidR="00EF11CB" w:rsidRPr="00EF11CB">
        <w:rPr>
          <w:sz w:val="28"/>
          <w:szCs w:val="28"/>
        </w:rPr>
        <w:t>) выдавать предписания о прекращении нарушений лицензионных требований, об устранении выявленных нарушений, о проведении мероприятий по обеспечению соблюдения лицензионных требований;</w:t>
      </w:r>
    </w:p>
    <w:p w:rsidR="00EF11CB" w:rsidRPr="00EF11CB" w:rsidRDefault="005C1CC3" w:rsidP="00EF11CB">
      <w:pPr>
        <w:pStyle w:val="ab"/>
        <w:ind w:firstLine="708"/>
        <w:jc w:val="both"/>
        <w:rPr>
          <w:sz w:val="28"/>
          <w:szCs w:val="28"/>
        </w:rPr>
      </w:pPr>
      <w:r>
        <w:rPr>
          <w:sz w:val="28"/>
          <w:szCs w:val="28"/>
        </w:rPr>
        <w:t>4</w:t>
      </w:r>
      <w:r w:rsidR="00EF11CB" w:rsidRPr="00EF11CB">
        <w:rPr>
          <w:sz w:val="28"/>
          <w:szCs w:val="28"/>
        </w:rPr>
        <w:t>) составлять протоколы об административных правонарушениях, связанных с нарушениями лицензионных требований, рассматривать дела об указанных административных правонарушениях и принимать меры по предотвращению таких нарушений;</w:t>
      </w:r>
    </w:p>
    <w:p w:rsidR="00EF11CB" w:rsidRPr="00EF11CB" w:rsidRDefault="005C1CC3" w:rsidP="00EF11CB">
      <w:pPr>
        <w:pStyle w:val="ab"/>
        <w:ind w:firstLine="708"/>
        <w:jc w:val="both"/>
        <w:rPr>
          <w:sz w:val="28"/>
          <w:szCs w:val="28"/>
        </w:rPr>
      </w:pPr>
      <w:r>
        <w:rPr>
          <w:sz w:val="28"/>
          <w:szCs w:val="28"/>
        </w:rPr>
        <w:t>5</w:t>
      </w:r>
      <w:r w:rsidR="00EF11CB" w:rsidRPr="00EF11CB">
        <w:rPr>
          <w:sz w:val="28"/>
          <w:szCs w:val="28"/>
        </w:rPr>
        <w:t>) направлять в уполномоченные органы материалы, связанные с нарушениями лицензионных требований, для решения вопросов о возбуждении уголовных дел по признакам преступлений;</w:t>
      </w:r>
    </w:p>
    <w:p w:rsidR="00EF11CB" w:rsidRPr="00EF11CB" w:rsidRDefault="005C1CC3" w:rsidP="00EF11CB">
      <w:pPr>
        <w:pStyle w:val="ab"/>
        <w:ind w:firstLine="708"/>
        <w:jc w:val="both"/>
        <w:rPr>
          <w:sz w:val="28"/>
          <w:szCs w:val="28"/>
        </w:rPr>
      </w:pPr>
      <w:r>
        <w:rPr>
          <w:sz w:val="28"/>
          <w:szCs w:val="28"/>
        </w:rPr>
        <w:t>6</w:t>
      </w:r>
      <w:r w:rsidR="00EF11CB" w:rsidRPr="00EF11CB">
        <w:rPr>
          <w:sz w:val="28"/>
          <w:szCs w:val="28"/>
        </w:rPr>
        <w:t xml:space="preserve">) запрашивать и получать на безвозмездной основе, в том числе в электронной форме, документы и (или) информацию, включенные в </w:t>
      </w:r>
      <w:r w:rsidR="0046508A">
        <w:rPr>
          <w:sz w:val="28"/>
          <w:szCs w:val="28"/>
        </w:rPr>
        <w:t xml:space="preserve">утвержденный распоряжением </w:t>
      </w:r>
      <w:r w:rsidR="00EF11CB" w:rsidRPr="00EF11CB">
        <w:rPr>
          <w:sz w:val="28"/>
          <w:szCs w:val="28"/>
        </w:rPr>
        <w:t>Правительств</w:t>
      </w:r>
      <w:r w:rsidR="0046508A">
        <w:rPr>
          <w:sz w:val="28"/>
          <w:szCs w:val="28"/>
        </w:rPr>
        <w:t>а</w:t>
      </w:r>
      <w:r w:rsidR="00EF11CB" w:rsidRPr="00EF11CB">
        <w:rPr>
          <w:sz w:val="28"/>
          <w:szCs w:val="28"/>
        </w:rPr>
        <w:t xml:space="preserve"> Российской Федерации </w:t>
      </w:r>
      <w:r w:rsidR="0046508A">
        <w:rPr>
          <w:sz w:val="28"/>
          <w:szCs w:val="28"/>
        </w:rPr>
        <w:t xml:space="preserve">от 19.04.2016 № 724-р </w:t>
      </w:r>
      <w:r w:rsidR="00EF11CB" w:rsidRPr="00EF11CB">
        <w:rPr>
          <w:sz w:val="28"/>
          <w:szCs w:val="28"/>
        </w:rPr>
        <w:t>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F11CB" w:rsidRPr="00EF11CB" w:rsidRDefault="005C1CC3" w:rsidP="0046508A">
      <w:pPr>
        <w:pStyle w:val="ab"/>
        <w:ind w:firstLine="708"/>
        <w:jc w:val="both"/>
        <w:rPr>
          <w:sz w:val="28"/>
          <w:szCs w:val="28"/>
        </w:rPr>
      </w:pPr>
      <w:r>
        <w:rPr>
          <w:sz w:val="28"/>
          <w:szCs w:val="28"/>
        </w:rPr>
        <w:t>7</w:t>
      </w:r>
      <w:r w:rsidR="00EF11CB" w:rsidRPr="00EF11CB">
        <w:rPr>
          <w:sz w:val="28"/>
          <w:szCs w:val="28"/>
        </w:rPr>
        <w:t>) получать устные или письменные пояснения от субъектов лицензионного контроля;</w:t>
      </w:r>
    </w:p>
    <w:p w:rsidR="00EF11CB" w:rsidRPr="00EF11CB" w:rsidRDefault="005C1CC3" w:rsidP="0046508A">
      <w:pPr>
        <w:pStyle w:val="ab"/>
        <w:ind w:firstLine="708"/>
        <w:jc w:val="both"/>
        <w:rPr>
          <w:sz w:val="28"/>
          <w:szCs w:val="28"/>
        </w:rPr>
      </w:pPr>
      <w:r>
        <w:rPr>
          <w:sz w:val="28"/>
          <w:szCs w:val="28"/>
        </w:rPr>
        <w:t>8</w:t>
      </w:r>
      <w:r w:rsidR="00EF11CB" w:rsidRPr="00EF11CB">
        <w:rPr>
          <w:sz w:val="28"/>
          <w:szCs w:val="28"/>
        </w:rPr>
        <w:t>) применять фото- и видеосъемку, а также другие разрешенные законодательством Российской Федерации способы получения и фиксирования доказательств по выявленным нарушениям лицензионных требований;</w:t>
      </w:r>
    </w:p>
    <w:p w:rsidR="00EF11CB" w:rsidRPr="00EF11CB" w:rsidRDefault="005C1CC3" w:rsidP="0046508A">
      <w:pPr>
        <w:pStyle w:val="ab"/>
        <w:ind w:firstLine="708"/>
        <w:jc w:val="both"/>
        <w:rPr>
          <w:sz w:val="28"/>
          <w:szCs w:val="28"/>
        </w:rPr>
      </w:pPr>
      <w:r>
        <w:rPr>
          <w:sz w:val="28"/>
          <w:szCs w:val="28"/>
        </w:rPr>
        <w:t>9</w:t>
      </w:r>
      <w:r w:rsidR="00EF11CB" w:rsidRPr="00EF11CB">
        <w:rPr>
          <w:sz w:val="28"/>
          <w:szCs w:val="28"/>
        </w:rPr>
        <w:t>) привлекать к проведению проверок экспертов, экспертные организации, не состоящие в гражданско-правовых и трудовых отношениях с субъектами лицензионного контроля и не являющиеся аффилированными лицами вышеуказанных лиц;</w:t>
      </w:r>
    </w:p>
    <w:p w:rsidR="00EF11CB" w:rsidRPr="00EF11CB" w:rsidRDefault="005C1CC3" w:rsidP="0046508A">
      <w:pPr>
        <w:pStyle w:val="ab"/>
        <w:ind w:firstLine="708"/>
        <w:jc w:val="both"/>
        <w:rPr>
          <w:sz w:val="28"/>
          <w:szCs w:val="28"/>
        </w:rPr>
      </w:pPr>
      <w:r>
        <w:rPr>
          <w:sz w:val="28"/>
          <w:szCs w:val="28"/>
        </w:rPr>
        <w:t>10</w:t>
      </w:r>
      <w:r w:rsidR="00EF11CB" w:rsidRPr="00EF11CB">
        <w:rPr>
          <w:sz w:val="28"/>
          <w:szCs w:val="28"/>
        </w:rPr>
        <w:t>) выдавать и (или) направлять предостережения о недопустимости нарушения лицензионных требований с предложением принять меры по обеспечению соблюдения лицензионных требований;</w:t>
      </w:r>
    </w:p>
    <w:p w:rsidR="00705614" w:rsidRPr="00EF11CB" w:rsidRDefault="005C1CC3" w:rsidP="0046508A">
      <w:pPr>
        <w:pStyle w:val="ab"/>
        <w:ind w:firstLine="708"/>
        <w:jc w:val="both"/>
        <w:rPr>
          <w:sz w:val="28"/>
          <w:szCs w:val="28"/>
        </w:rPr>
      </w:pPr>
      <w:r>
        <w:rPr>
          <w:sz w:val="28"/>
          <w:szCs w:val="28"/>
        </w:rPr>
        <w:t>11</w:t>
      </w:r>
      <w:r w:rsidR="00EF11CB" w:rsidRPr="00EF11CB">
        <w:rPr>
          <w:sz w:val="28"/>
          <w:szCs w:val="28"/>
        </w:rPr>
        <w:t xml:space="preserve">) обращаться в суд с заявлением об аннулировании лицензии на основании решения лицензионной комиссии </w:t>
      </w:r>
      <w:r w:rsidR="0046508A">
        <w:rPr>
          <w:sz w:val="28"/>
          <w:szCs w:val="28"/>
        </w:rPr>
        <w:t>Камчатского края</w:t>
      </w:r>
      <w:r w:rsidR="00EF11CB" w:rsidRPr="00EF11CB">
        <w:rPr>
          <w:sz w:val="28"/>
          <w:szCs w:val="28"/>
        </w:rPr>
        <w:t xml:space="preserve"> по лицензированию деятельности по управлению многоквартирными домами</w:t>
      </w:r>
      <w:r w:rsidR="00705614" w:rsidRPr="00EF11CB">
        <w:rPr>
          <w:sz w:val="28"/>
          <w:szCs w:val="28"/>
        </w:rPr>
        <w:t xml:space="preserve">. </w:t>
      </w:r>
    </w:p>
    <w:p w:rsidR="003206AF" w:rsidRPr="00CA459A" w:rsidRDefault="009A63C3" w:rsidP="003206AF">
      <w:pPr>
        <w:pStyle w:val="ab"/>
        <w:ind w:firstLine="708"/>
        <w:jc w:val="both"/>
        <w:rPr>
          <w:sz w:val="28"/>
          <w:szCs w:val="28"/>
        </w:rPr>
      </w:pPr>
      <w:bookmarkStart w:id="8" w:name="sub_1011"/>
      <w:r>
        <w:rPr>
          <w:sz w:val="28"/>
          <w:szCs w:val="28"/>
        </w:rPr>
        <w:t>6.</w:t>
      </w:r>
      <w:r w:rsidR="003206AF">
        <w:rPr>
          <w:sz w:val="28"/>
          <w:szCs w:val="28"/>
        </w:rPr>
        <w:t>2</w:t>
      </w:r>
      <w:r w:rsidR="003206AF" w:rsidRPr="00CA459A">
        <w:rPr>
          <w:sz w:val="28"/>
          <w:szCs w:val="28"/>
        </w:rPr>
        <w:t xml:space="preserve">. Уполномоченные </w:t>
      </w:r>
      <w:r w:rsidR="00934754">
        <w:rPr>
          <w:sz w:val="28"/>
          <w:szCs w:val="28"/>
        </w:rPr>
        <w:t xml:space="preserve">должностные лица </w:t>
      </w:r>
      <w:r w:rsidR="003206AF" w:rsidRPr="000E20D0">
        <w:rPr>
          <w:sz w:val="28"/>
        </w:rPr>
        <w:t>при осуществлении лицензионного контроля</w:t>
      </w:r>
      <w:r w:rsidR="003206AF" w:rsidRPr="00CA459A">
        <w:rPr>
          <w:sz w:val="28"/>
          <w:szCs w:val="28"/>
        </w:rPr>
        <w:t xml:space="preserve"> не вправе:</w:t>
      </w:r>
    </w:p>
    <w:bookmarkEnd w:id="8"/>
    <w:p w:rsidR="003206AF" w:rsidRPr="00CA459A" w:rsidRDefault="005C1CC3" w:rsidP="003206AF">
      <w:pPr>
        <w:pStyle w:val="ab"/>
        <w:ind w:firstLine="708"/>
        <w:jc w:val="both"/>
        <w:rPr>
          <w:sz w:val="28"/>
          <w:szCs w:val="28"/>
        </w:rPr>
      </w:pPr>
      <w:r>
        <w:rPr>
          <w:sz w:val="28"/>
          <w:szCs w:val="28"/>
        </w:rPr>
        <w:t>1</w:t>
      </w:r>
      <w:r w:rsidR="003206AF" w:rsidRPr="00CA459A">
        <w:rPr>
          <w:sz w:val="28"/>
          <w:szCs w:val="28"/>
        </w:rPr>
        <w:t xml:space="preserve">) проверять выполнение лицензионных требований, если такие требования не относятся к полномочиям </w:t>
      </w:r>
      <w:r w:rsidR="003206AF">
        <w:rPr>
          <w:sz w:val="28"/>
          <w:szCs w:val="28"/>
        </w:rPr>
        <w:t>уполномоченного органа</w:t>
      </w:r>
      <w:r w:rsidR="003206AF" w:rsidRPr="00CA459A">
        <w:rPr>
          <w:sz w:val="28"/>
          <w:szCs w:val="28"/>
        </w:rPr>
        <w:t>;</w:t>
      </w:r>
    </w:p>
    <w:p w:rsidR="003206AF" w:rsidRPr="00CA459A" w:rsidRDefault="005C1CC3" w:rsidP="003206AF">
      <w:pPr>
        <w:pStyle w:val="ab"/>
        <w:ind w:firstLine="708"/>
        <w:jc w:val="both"/>
        <w:rPr>
          <w:sz w:val="28"/>
          <w:szCs w:val="28"/>
        </w:rPr>
      </w:pPr>
      <w:r>
        <w:rPr>
          <w:sz w:val="28"/>
          <w:szCs w:val="28"/>
        </w:rPr>
        <w:lastRenderedPageBreak/>
        <w:t>2</w:t>
      </w:r>
      <w:r w:rsidR="003206AF" w:rsidRPr="00CA459A">
        <w:rPr>
          <w:sz w:val="28"/>
          <w:szCs w:val="28"/>
        </w:rPr>
        <w:t>) проверять выполнение требований нормативных документов, обязательность применения которых не предусмотрена законодательством Российской Федерации;</w:t>
      </w:r>
    </w:p>
    <w:p w:rsidR="003206AF" w:rsidRPr="00CA459A" w:rsidRDefault="005C1CC3" w:rsidP="003206AF">
      <w:pPr>
        <w:pStyle w:val="ab"/>
        <w:ind w:firstLine="708"/>
        <w:jc w:val="both"/>
        <w:rPr>
          <w:sz w:val="28"/>
          <w:szCs w:val="28"/>
        </w:rPr>
      </w:pPr>
      <w:r>
        <w:rPr>
          <w:sz w:val="28"/>
          <w:szCs w:val="28"/>
        </w:rPr>
        <w:t>3</w:t>
      </w:r>
      <w:r w:rsidR="003206AF" w:rsidRPr="00CA459A">
        <w:rPr>
          <w:sz w:val="28"/>
          <w:szCs w:val="28"/>
        </w:rPr>
        <w:t>) проверять выполнение лицензионных требований, не опубликованных в установленном законодательством Российской Федерации порядке;</w:t>
      </w:r>
    </w:p>
    <w:p w:rsidR="003206AF" w:rsidRDefault="005C1CC3" w:rsidP="003206AF">
      <w:pPr>
        <w:pStyle w:val="ab"/>
        <w:ind w:firstLine="708"/>
        <w:jc w:val="both"/>
        <w:rPr>
          <w:sz w:val="28"/>
          <w:szCs w:val="28"/>
        </w:rPr>
      </w:pPr>
      <w:r>
        <w:rPr>
          <w:sz w:val="28"/>
          <w:szCs w:val="28"/>
        </w:rPr>
        <w:t>4</w:t>
      </w:r>
      <w:r w:rsidR="003206AF" w:rsidRPr="00CA459A">
        <w:rPr>
          <w:sz w:val="28"/>
          <w:szCs w:val="28"/>
        </w:rPr>
        <w:t>) осуществлять плановую ил</w:t>
      </w:r>
      <w:r w:rsidR="003206AF">
        <w:rPr>
          <w:sz w:val="28"/>
          <w:szCs w:val="28"/>
        </w:rPr>
        <w:t>и внеплановую выездную проверку,</w:t>
      </w:r>
      <w:r w:rsidR="003206AF" w:rsidRPr="00CA459A">
        <w:rPr>
          <w:sz w:val="28"/>
          <w:szCs w:val="28"/>
        </w:rPr>
        <w:t xml:space="preserve"> в случае отсутствия при ее проведении руководителя, иного должностного лица или уполномоченного представителя субъекта лицензионного контроля, за исключением случая проведения такой проверки по основанию,</w:t>
      </w:r>
      <w:r w:rsidR="003206AF">
        <w:rPr>
          <w:sz w:val="28"/>
          <w:szCs w:val="28"/>
        </w:rPr>
        <w:t xml:space="preserve"> </w:t>
      </w:r>
      <w:r w:rsidR="003206AF" w:rsidRPr="00CA459A">
        <w:rPr>
          <w:sz w:val="28"/>
          <w:szCs w:val="28"/>
        </w:rPr>
        <w:t xml:space="preserve">предусмотренному </w:t>
      </w:r>
      <w:hyperlink r:id="rId26" w:history="1">
        <w:r w:rsidR="003206AF" w:rsidRPr="005F58AC">
          <w:rPr>
            <w:rStyle w:val="a5"/>
            <w:b w:val="0"/>
            <w:color w:val="auto"/>
            <w:sz w:val="28"/>
            <w:szCs w:val="28"/>
          </w:rPr>
          <w:t>подпунктом «б» пункта 2 части 2 статьи 10</w:t>
        </w:r>
      </w:hyperlink>
      <w:r w:rsidR="003206AF" w:rsidRPr="00CA459A">
        <w:rPr>
          <w:sz w:val="28"/>
          <w:szCs w:val="28"/>
        </w:rPr>
        <w:t xml:space="preserve"> </w:t>
      </w:r>
      <w:hyperlink r:id="rId27" w:history="1">
        <w:r w:rsidR="003206AF">
          <w:rPr>
            <w:sz w:val="28"/>
            <w:szCs w:val="28"/>
          </w:rPr>
          <w:t>Федерального</w:t>
        </w:r>
        <w:r w:rsidR="003206AF" w:rsidRPr="005E20E9">
          <w:rPr>
            <w:sz w:val="28"/>
            <w:szCs w:val="28"/>
          </w:rPr>
          <w:t xml:space="preserve"> закон</w:t>
        </w:r>
        <w:r w:rsidR="003206AF">
          <w:rPr>
            <w:sz w:val="28"/>
            <w:szCs w:val="28"/>
          </w:rPr>
          <w:t>а</w:t>
        </w:r>
        <w:r w:rsidR="003206AF" w:rsidRPr="005E20E9">
          <w:rPr>
            <w:sz w:val="28"/>
            <w:szCs w:val="28"/>
          </w:rPr>
          <w:t xml:space="preserve"> от 26</w:t>
        </w:r>
        <w:r w:rsidR="003206AF">
          <w:rPr>
            <w:sz w:val="28"/>
            <w:szCs w:val="28"/>
          </w:rPr>
          <w:t>.12.2008 №</w:t>
        </w:r>
        <w:r w:rsidR="003206AF" w:rsidRPr="005E20E9">
          <w:rPr>
            <w:sz w:val="28"/>
            <w:szCs w:val="28"/>
          </w:rPr>
          <w:t xml:space="preserve"> 294-ФЗ </w:t>
        </w:r>
        <w:r w:rsidR="003206AF">
          <w:rPr>
            <w:sz w:val="28"/>
            <w:szCs w:val="28"/>
          </w:rPr>
          <w:t>«</w:t>
        </w:r>
        <w:r w:rsidR="003206AF"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206AF">
        <w:rPr>
          <w:sz w:val="28"/>
          <w:szCs w:val="28"/>
        </w:rPr>
        <w:t>»;</w:t>
      </w:r>
    </w:p>
    <w:p w:rsidR="003206AF" w:rsidRPr="00CA459A" w:rsidRDefault="005C1CC3" w:rsidP="003206AF">
      <w:pPr>
        <w:pStyle w:val="ab"/>
        <w:ind w:firstLine="708"/>
        <w:jc w:val="both"/>
        <w:rPr>
          <w:sz w:val="28"/>
          <w:szCs w:val="28"/>
        </w:rPr>
      </w:pPr>
      <w:r>
        <w:rPr>
          <w:sz w:val="28"/>
          <w:szCs w:val="28"/>
        </w:rPr>
        <w:t>5</w:t>
      </w:r>
      <w:r w:rsidR="003206AF" w:rsidRPr="00CA459A">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206AF" w:rsidRPr="00CA459A" w:rsidRDefault="005C1CC3" w:rsidP="003206AF">
      <w:pPr>
        <w:pStyle w:val="ab"/>
        <w:ind w:firstLine="708"/>
        <w:jc w:val="both"/>
        <w:rPr>
          <w:sz w:val="28"/>
          <w:szCs w:val="28"/>
        </w:rPr>
      </w:pPr>
      <w:r>
        <w:rPr>
          <w:sz w:val="28"/>
          <w:szCs w:val="28"/>
        </w:rPr>
        <w:t>6)</w:t>
      </w:r>
      <w:r w:rsidR="003206AF" w:rsidRPr="00CA459A">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206AF" w:rsidRPr="00CA459A" w:rsidRDefault="005C1CC3" w:rsidP="003206AF">
      <w:pPr>
        <w:pStyle w:val="ab"/>
        <w:ind w:firstLine="708"/>
        <w:jc w:val="both"/>
        <w:rPr>
          <w:sz w:val="28"/>
          <w:szCs w:val="28"/>
        </w:rPr>
      </w:pPr>
      <w:r>
        <w:rPr>
          <w:sz w:val="28"/>
          <w:szCs w:val="28"/>
        </w:rPr>
        <w:t>7</w:t>
      </w:r>
      <w:r w:rsidR="003206AF" w:rsidRPr="00CA459A">
        <w:rPr>
          <w:sz w:val="28"/>
          <w:szCs w:val="28"/>
        </w:rPr>
        <w:t>) превышать установленные сроки проведения проверки;</w:t>
      </w:r>
    </w:p>
    <w:p w:rsidR="003206AF" w:rsidRPr="00CA459A" w:rsidRDefault="005C1CC3" w:rsidP="003206AF">
      <w:pPr>
        <w:pStyle w:val="ab"/>
        <w:ind w:firstLine="708"/>
        <w:jc w:val="both"/>
        <w:rPr>
          <w:sz w:val="28"/>
          <w:szCs w:val="28"/>
        </w:rPr>
      </w:pPr>
      <w:r>
        <w:rPr>
          <w:sz w:val="28"/>
          <w:szCs w:val="28"/>
        </w:rPr>
        <w:t>8</w:t>
      </w:r>
      <w:r w:rsidR="003206AF" w:rsidRPr="00CA459A">
        <w:rPr>
          <w:sz w:val="28"/>
          <w:szCs w:val="28"/>
        </w:rPr>
        <w:t>) осуществлять выдачу субъектам лицензионного контроля предписаний или предложений о проведении за их счет мероприятий по контролю;</w:t>
      </w:r>
    </w:p>
    <w:p w:rsidR="003206AF" w:rsidRPr="00CA459A" w:rsidRDefault="005C1CC3" w:rsidP="003206AF">
      <w:pPr>
        <w:pStyle w:val="ab"/>
        <w:ind w:firstLine="708"/>
        <w:jc w:val="both"/>
        <w:rPr>
          <w:sz w:val="28"/>
          <w:szCs w:val="28"/>
        </w:rPr>
      </w:pPr>
      <w:r>
        <w:rPr>
          <w:sz w:val="28"/>
          <w:szCs w:val="28"/>
        </w:rPr>
        <w:t>9</w:t>
      </w:r>
      <w:r w:rsidR="003206AF" w:rsidRPr="00CA459A">
        <w:rPr>
          <w:sz w:val="28"/>
          <w:szCs w:val="28"/>
        </w:rPr>
        <w:t>) требовать от субъектов лицензионного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3206AF" w:rsidRPr="00CA459A" w:rsidRDefault="005C1CC3" w:rsidP="003206AF">
      <w:pPr>
        <w:pStyle w:val="ab"/>
        <w:ind w:firstLine="708"/>
        <w:jc w:val="both"/>
        <w:rPr>
          <w:sz w:val="28"/>
          <w:szCs w:val="28"/>
        </w:rPr>
      </w:pPr>
      <w:r>
        <w:rPr>
          <w:sz w:val="28"/>
          <w:szCs w:val="28"/>
        </w:rPr>
        <w:t>10</w:t>
      </w:r>
      <w:r w:rsidR="003206AF" w:rsidRPr="00CA459A">
        <w:rPr>
          <w:sz w:val="28"/>
          <w:szCs w:val="28"/>
        </w:rPr>
        <w:t xml:space="preserve">) требовать от субъектов лицензионного контроля представления документов, информации до даты начала проведения проверки. </w:t>
      </w:r>
      <w:r w:rsidR="00934754">
        <w:rPr>
          <w:sz w:val="28"/>
          <w:szCs w:val="28"/>
        </w:rPr>
        <w:t xml:space="preserve">После </w:t>
      </w:r>
      <w:r w:rsidR="00934754" w:rsidRPr="00CA459A">
        <w:rPr>
          <w:sz w:val="28"/>
          <w:szCs w:val="28"/>
        </w:rPr>
        <w:t xml:space="preserve">принятия </w:t>
      </w:r>
      <w:r w:rsidR="00934754">
        <w:rPr>
          <w:sz w:val="28"/>
          <w:szCs w:val="28"/>
        </w:rPr>
        <w:t>приказа (</w:t>
      </w:r>
      <w:r w:rsidR="00934754" w:rsidRPr="00CA459A">
        <w:rPr>
          <w:sz w:val="28"/>
          <w:szCs w:val="28"/>
        </w:rPr>
        <w:t>распоряжения</w:t>
      </w:r>
      <w:r w:rsidR="00934754">
        <w:rPr>
          <w:sz w:val="28"/>
          <w:szCs w:val="28"/>
        </w:rPr>
        <w:t>)</w:t>
      </w:r>
      <w:r w:rsidR="00934754" w:rsidRPr="00CA459A">
        <w:rPr>
          <w:sz w:val="28"/>
          <w:szCs w:val="28"/>
        </w:rPr>
        <w:t xml:space="preserve"> о проведении проверки</w:t>
      </w:r>
      <w:r w:rsidR="00934754">
        <w:rPr>
          <w:sz w:val="28"/>
          <w:szCs w:val="28"/>
        </w:rPr>
        <w:t xml:space="preserve"> уполномоченные должностные лица уполномоченных органов</w:t>
      </w:r>
      <w:r w:rsidR="003206AF" w:rsidRPr="00CA459A">
        <w:rPr>
          <w:sz w:val="28"/>
          <w:szCs w:val="28"/>
        </w:rPr>
        <w:t xml:space="preserve"> вправе запрашивать необходимые документы и (или) информацию в рамках межведомственного информационного взаимодействия.</w:t>
      </w:r>
    </w:p>
    <w:p w:rsidR="00CA459A" w:rsidRPr="00CA459A" w:rsidRDefault="009A63C3" w:rsidP="00CA459A">
      <w:pPr>
        <w:pStyle w:val="ab"/>
        <w:jc w:val="both"/>
        <w:rPr>
          <w:sz w:val="28"/>
          <w:szCs w:val="28"/>
        </w:rPr>
      </w:pPr>
      <w:r>
        <w:rPr>
          <w:sz w:val="28"/>
        </w:rPr>
        <w:tab/>
        <w:t>6.3</w:t>
      </w:r>
      <w:r w:rsidR="00705614">
        <w:rPr>
          <w:sz w:val="28"/>
        </w:rPr>
        <w:t xml:space="preserve">. </w:t>
      </w:r>
      <w:bookmarkStart w:id="9" w:name="sub_10100"/>
      <w:r w:rsidR="00CA459A" w:rsidRPr="00CA459A">
        <w:rPr>
          <w:sz w:val="28"/>
          <w:szCs w:val="28"/>
        </w:rPr>
        <w:t xml:space="preserve">Уполномоченные должностные лица </w:t>
      </w:r>
      <w:r w:rsidR="00705614" w:rsidRPr="000E20D0">
        <w:rPr>
          <w:sz w:val="28"/>
        </w:rPr>
        <w:t>при осуществлении лицензионного контроля</w:t>
      </w:r>
      <w:r w:rsidR="00705614">
        <w:rPr>
          <w:sz w:val="28"/>
        </w:rPr>
        <w:t xml:space="preserve"> </w:t>
      </w:r>
      <w:r w:rsidR="00CA459A" w:rsidRPr="00CA459A">
        <w:rPr>
          <w:sz w:val="28"/>
          <w:szCs w:val="28"/>
        </w:rPr>
        <w:t>обязаны:</w:t>
      </w:r>
    </w:p>
    <w:bookmarkEnd w:id="9"/>
    <w:p w:rsidR="00CA459A" w:rsidRPr="00CA459A" w:rsidRDefault="005C1CC3" w:rsidP="00705614">
      <w:pPr>
        <w:pStyle w:val="ab"/>
        <w:ind w:firstLine="708"/>
        <w:jc w:val="both"/>
        <w:rPr>
          <w:sz w:val="28"/>
          <w:szCs w:val="28"/>
        </w:rPr>
      </w:pPr>
      <w:r>
        <w:rPr>
          <w:sz w:val="28"/>
          <w:szCs w:val="28"/>
        </w:rPr>
        <w:t>1</w:t>
      </w:r>
      <w:r w:rsidR="00CA459A" w:rsidRPr="00CA459A">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CA459A" w:rsidRPr="00CA459A" w:rsidRDefault="005C1CC3" w:rsidP="00705614">
      <w:pPr>
        <w:pStyle w:val="ab"/>
        <w:ind w:firstLine="708"/>
        <w:jc w:val="both"/>
        <w:rPr>
          <w:sz w:val="28"/>
          <w:szCs w:val="28"/>
        </w:rPr>
      </w:pPr>
      <w:r>
        <w:rPr>
          <w:sz w:val="28"/>
          <w:szCs w:val="28"/>
        </w:rPr>
        <w:t>2</w:t>
      </w:r>
      <w:r w:rsidR="00CA459A" w:rsidRPr="00CA459A">
        <w:rPr>
          <w:sz w:val="28"/>
          <w:szCs w:val="28"/>
        </w:rPr>
        <w:t>) соблюдать законодательство Российской Федерации, права и законные интересы субъектов лицензионного контроля, проверка которых проводится;</w:t>
      </w:r>
      <w:r w:rsidR="00705614">
        <w:rPr>
          <w:sz w:val="28"/>
          <w:szCs w:val="28"/>
        </w:rPr>
        <w:t xml:space="preserve"> </w:t>
      </w:r>
    </w:p>
    <w:p w:rsidR="00CA459A" w:rsidRPr="00CA459A" w:rsidRDefault="005C1CC3" w:rsidP="00705614">
      <w:pPr>
        <w:pStyle w:val="ab"/>
        <w:ind w:firstLine="708"/>
        <w:jc w:val="both"/>
        <w:rPr>
          <w:sz w:val="28"/>
          <w:szCs w:val="28"/>
        </w:rPr>
      </w:pPr>
      <w:r>
        <w:rPr>
          <w:sz w:val="28"/>
          <w:szCs w:val="28"/>
        </w:rPr>
        <w:lastRenderedPageBreak/>
        <w:t>3</w:t>
      </w:r>
      <w:r w:rsidR="00CA459A" w:rsidRPr="00CA459A">
        <w:rPr>
          <w:sz w:val="28"/>
          <w:szCs w:val="28"/>
        </w:rPr>
        <w:t>) проводить проверку на основании</w:t>
      </w:r>
      <w:r w:rsidR="00705614">
        <w:rPr>
          <w:sz w:val="28"/>
          <w:szCs w:val="28"/>
        </w:rPr>
        <w:t xml:space="preserve"> приказа (</w:t>
      </w:r>
      <w:r w:rsidR="00CA459A" w:rsidRPr="00CA459A">
        <w:rPr>
          <w:sz w:val="28"/>
          <w:szCs w:val="28"/>
        </w:rPr>
        <w:t>распоряжения</w:t>
      </w:r>
      <w:r w:rsidR="00705614">
        <w:rPr>
          <w:sz w:val="28"/>
          <w:szCs w:val="28"/>
        </w:rPr>
        <w:t>) уполномоченного органа</w:t>
      </w:r>
      <w:r w:rsidR="00CA459A" w:rsidRPr="00CA459A">
        <w:rPr>
          <w:sz w:val="28"/>
          <w:szCs w:val="28"/>
        </w:rPr>
        <w:t xml:space="preserve"> о проведении проверки в строгом соответствии с ее назначением;</w:t>
      </w:r>
    </w:p>
    <w:p w:rsidR="00CA459A" w:rsidRPr="00CA459A" w:rsidRDefault="005C1CC3" w:rsidP="00705614">
      <w:pPr>
        <w:pStyle w:val="ab"/>
        <w:ind w:firstLine="708"/>
        <w:jc w:val="both"/>
        <w:rPr>
          <w:sz w:val="28"/>
          <w:szCs w:val="28"/>
        </w:rPr>
      </w:pPr>
      <w:r>
        <w:rPr>
          <w:sz w:val="28"/>
          <w:szCs w:val="28"/>
        </w:rPr>
        <w:t>4</w:t>
      </w:r>
      <w:r w:rsidR="00CA459A" w:rsidRPr="00CA459A">
        <w:rPr>
          <w:sz w:val="28"/>
          <w:szCs w:val="28"/>
        </w:rPr>
        <w:t xml:space="preserve">) проводить проверку только во время исполнения служебных обязанностей, а выездную проверку только при предъявлении служебных удостоверений, заверенной печатью копии </w:t>
      </w:r>
      <w:r w:rsidR="00705614">
        <w:rPr>
          <w:sz w:val="28"/>
          <w:szCs w:val="28"/>
        </w:rPr>
        <w:t xml:space="preserve">приказа (распоряжения) уполномоченного органа </w:t>
      </w:r>
      <w:r w:rsidR="00CA459A" w:rsidRPr="00CA459A">
        <w:rPr>
          <w:sz w:val="28"/>
          <w:szCs w:val="28"/>
        </w:rPr>
        <w:t xml:space="preserve">о проведении проверки, и в случае, предусмотренном </w:t>
      </w:r>
      <w:hyperlink r:id="rId28" w:history="1">
        <w:r w:rsidR="00CA459A" w:rsidRPr="005F58AC">
          <w:rPr>
            <w:rStyle w:val="a5"/>
            <w:b w:val="0"/>
            <w:color w:val="auto"/>
            <w:sz w:val="28"/>
            <w:szCs w:val="28"/>
          </w:rPr>
          <w:t>частью 5 статьи 10</w:t>
        </w:r>
      </w:hyperlink>
      <w:r w:rsidR="00CA459A" w:rsidRPr="00CA459A">
        <w:rPr>
          <w:sz w:val="28"/>
          <w:szCs w:val="28"/>
        </w:rPr>
        <w:t xml:space="preserve"> </w:t>
      </w:r>
      <w:hyperlink r:id="rId29" w:history="1">
        <w:r w:rsidR="00B12ACA">
          <w:rPr>
            <w:sz w:val="28"/>
            <w:szCs w:val="28"/>
          </w:rPr>
          <w:t>Федерального</w:t>
        </w:r>
        <w:r w:rsidR="00B12ACA" w:rsidRPr="005E20E9">
          <w:rPr>
            <w:sz w:val="28"/>
            <w:szCs w:val="28"/>
          </w:rPr>
          <w:t xml:space="preserve"> закон</w:t>
        </w:r>
        <w:r w:rsidR="00B12ACA">
          <w:rPr>
            <w:sz w:val="28"/>
            <w:szCs w:val="28"/>
          </w:rPr>
          <w:t>а</w:t>
        </w:r>
        <w:r w:rsidR="00B12ACA" w:rsidRPr="005E20E9">
          <w:rPr>
            <w:sz w:val="28"/>
            <w:szCs w:val="28"/>
          </w:rPr>
          <w:t xml:space="preserve"> от 26</w:t>
        </w:r>
        <w:r w:rsidR="00B12ACA">
          <w:rPr>
            <w:sz w:val="28"/>
            <w:szCs w:val="28"/>
          </w:rPr>
          <w:t>.12.2008 №</w:t>
        </w:r>
        <w:r w:rsidR="00B12ACA" w:rsidRPr="005E20E9">
          <w:rPr>
            <w:sz w:val="28"/>
            <w:szCs w:val="28"/>
          </w:rPr>
          <w:t xml:space="preserve"> 294-ФЗ </w:t>
        </w:r>
        <w:r w:rsidR="00B12ACA">
          <w:rPr>
            <w:sz w:val="28"/>
            <w:szCs w:val="28"/>
          </w:rPr>
          <w:t>«</w:t>
        </w:r>
        <w:r w:rsidR="00B12ACA"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B12ACA">
        <w:rPr>
          <w:sz w:val="28"/>
          <w:szCs w:val="28"/>
        </w:rPr>
        <w:t>»</w:t>
      </w:r>
      <w:r w:rsidR="00B12ACA" w:rsidRPr="005E20E9">
        <w:rPr>
          <w:sz w:val="28"/>
          <w:szCs w:val="28"/>
        </w:rPr>
        <w:t xml:space="preserve"> </w:t>
      </w:r>
      <w:r w:rsidR="00CA459A" w:rsidRPr="00CA459A">
        <w:rPr>
          <w:sz w:val="28"/>
          <w:szCs w:val="28"/>
        </w:rPr>
        <w:t xml:space="preserve"> копии документа о согласовании проведения проверки;</w:t>
      </w:r>
    </w:p>
    <w:p w:rsidR="00CA459A" w:rsidRPr="00CA459A" w:rsidRDefault="005C1CC3" w:rsidP="00705614">
      <w:pPr>
        <w:pStyle w:val="ab"/>
        <w:ind w:firstLine="708"/>
        <w:jc w:val="both"/>
        <w:rPr>
          <w:sz w:val="28"/>
          <w:szCs w:val="28"/>
        </w:rPr>
      </w:pPr>
      <w:r>
        <w:rPr>
          <w:sz w:val="28"/>
          <w:szCs w:val="28"/>
        </w:rPr>
        <w:t>5</w:t>
      </w:r>
      <w:r w:rsidR="00CA459A" w:rsidRPr="00CA459A">
        <w:rPr>
          <w:sz w:val="28"/>
          <w:szCs w:val="28"/>
        </w:rPr>
        <w:t>) не препятствовать руководителю, иному должностному лицу или уполномоченному представителю субъекта лицензионного контроля присутствовать при проведении проверки и давать разъяснения по вопросам, относящимся к предмету проверки;</w:t>
      </w:r>
    </w:p>
    <w:p w:rsidR="00CA459A" w:rsidRPr="00CA459A" w:rsidRDefault="009D74F6" w:rsidP="00705614">
      <w:pPr>
        <w:pStyle w:val="ab"/>
        <w:ind w:firstLine="708"/>
        <w:jc w:val="both"/>
        <w:rPr>
          <w:sz w:val="28"/>
          <w:szCs w:val="28"/>
        </w:rPr>
      </w:pPr>
      <w:r>
        <w:rPr>
          <w:sz w:val="28"/>
          <w:szCs w:val="28"/>
        </w:rPr>
        <w:t>6</w:t>
      </w:r>
      <w:r w:rsidR="00CA459A" w:rsidRPr="00CA459A">
        <w:rPr>
          <w:sz w:val="28"/>
          <w:szCs w:val="28"/>
        </w:rPr>
        <w:t>) предоставлять руководителю, иному должностному лицу или уполномоченному представителю субъекта лицензионного контроля, присутствующим при проведении проверки, информацию и документы, относящиеся к предмету проверки;</w:t>
      </w:r>
    </w:p>
    <w:p w:rsidR="00CA459A" w:rsidRPr="00CA459A" w:rsidRDefault="009D74F6" w:rsidP="00705614">
      <w:pPr>
        <w:pStyle w:val="ab"/>
        <w:ind w:firstLine="708"/>
        <w:jc w:val="both"/>
        <w:rPr>
          <w:sz w:val="28"/>
          <w:szCs w:val="28"/>
        </w:rPr>
      </w:pPr>
      <w:r>
        <w:rPr>
          <w:sz w:val="28"/>
          <w:szCs w:val="28"/>
        </w:rPr>
        <w:t>7</w:t>
      </w:r>
      <w:r w:rsidR="00CA459A" w:rsidRPr="00CA459A">
        <w:rPr>
          <w:sz w:val="28"/>
          <w:szCs w:val="28"/>
        </w:rPr>
        <w:t>) знакомить руководителя, иное должностное лицо или уполномоченного представителя субъекта лицензионного контроля с результатами проверки;</w:t>
      </w:r>
    </w:p>
    <w:p w:rsidR="00CA459A" w:rsidRPr="00CA459A" w:rsidRDefault="009D74F6" w:rsidP="00705614">
      <w:pPr>
        <w:pStyle w:val="ab"/>
        <w:ind w:firstLine="708"/>
        <w:jc w:val="both"/>
        <w:rPr>
          <w:sz w:val="28"/>
          <w:szCs w:val="28"/>
        </w:rPr>
      </w:pPr>
      <w:r>
        <w:rPr>
          <w:sz w:val="28"/>
          <w:szCs w:val="28"/>
        </w:rPr>
        <w:t>8</w:t>
      </w:r>
      <w:r w:rsidR="00CA459A" w:rsidRPr="00CA459A">
        <w:rPr>
          <w:sz w:val="28"/>
          <w:szCs w:val="28"/>
        </w:rPr>
        <w:t>) знакомить руководителя, иное должностное лицо или уполномоченного представителя субъекта лицензионного контроля с документами и (или) информацией, полученными в рамках межведомственного информационного взаимодействия;</w:t>
      </w:r>
    </w:p>
    <w:p w:rsidR="00CA459A" w:rsidRPr="00CA459A" w:rsidRDefault="009D74F6" w:rsidP="00705614">
      <w:pPr>
        <w:pStyle w:val="ab"/>
        <w:ind w:firstLine="708"/>
        <w:jc w:val="both"/>
        <w:rPr>
          <w:sz w:val="28"/>
          <w:szCs w:val="28"/>
        </w:rPr>
      </w:pPr>
      <w:r>
        <w:rPr>
          <w:sz w:val="28"/>
          <w:szCs w:val="28"/>
        </w:rPr>
        <w:t>9</w:t>
      </w:r>
      <w:r w:rsidR="00CA459A" w:rsidRPr="00CA459A">
        <w:rPr>
          <w:sz w:val="28"/>
          <w:szCs w:val="28"/>
        </w:rPr>
        <w:t>) учитывать при определении мер, принимаемых по фактам выявленных нарушений лицензионных требований,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459A" w:rsidRPr="00CA459A" w:rsidRDefault="009D74F6" w:rsidP="00705614">
      <w:pPr>
        <w:pStyle w:val="ab"/>
        <w:ind w:firstLine="708"/>
        <w:jc w:val="both"/>
        <w:rPr>
          <w:sz w:val="28"/>
          <w:szCs w:val="28"/>
        </w:rPr>
      </w:pPr>
      <w:r>
        <w:rPr>
          <w:sz w:val="28"/>
          <w:szCs w:val="28"/>
        </w:rPr>
        <w:t>10</w:t>
      </w:r>
      <w:r w:rsidR="00CA459A" w:rsidRPr="00CA459A">
        <w:rPr>
          <w:sz w:val="28"/>
          <w:szCs w:val="28"/>
        </w:rPr>
        <w:t>) доказывать обоснованность своих действий при их обжаловании субъектами лицензионного контроля в порядке, установленном законодательством Российской Федерации;</w:t>
      </w:r>
    </w:p>
    <w:p w:rsidR="00B12ACA" w:rsidRDefault="009D74F6" w:rsidP="00705614">
      <w:pPr>
        <w:pStyle w:val="ab"/>
        <w:ind w:firstLine="708"/>
        <w:jc w:val="both"/>
        <w:rPr>
          <w:sz w:val="28"/>
          <w:szCs w:val="28"/>
        </w:rPr>
      </w:pPr>
      <w:r>
        <w:rPr>
          <w:sz w:val="28"/>
          <w:szCs w:val="28"/>
        </w:rPr>
        <w:t>11</w:t>
      </w:r>
      <w:r w:rsidR="00CA459A" w:rsidRPr="00CA459A">
        <w:rPr>
          <w:sz w:val="28"/>
          <w:szCs w:val="28"/>
        </w:rPr>
        <w:t>) соблюдать сроки</w:t>
      </w:r>
      <w:r w:rsidR="0004435B">
        <w:rPr>
          <w:sz w:val="28"/>
          <w:szCs w:val="28"/>
        </w:rPr>
        <w:t xml:space="preserve"> и последовательность проведения проверки, </w:t>
      </w:r>
      <w:r w:rsidR="00CA459A" w:rsidRPr="00CA459A">
        <w:rPr>
          <w:sz w:val="28"/>
          <w:szCs w:val="28"/>
        </w:rPr>
        <w:t xml:space="preserve"> установленные </w:t>
      </w:r>
      <w:hyperlink r:id="rId30" w:history="1">
        <w:r w:rsidR="00B12ACA" w:rsidRPr="005E20E9">
          <w:rPr>
            <w:sz w:val="28"/>
            <w:szCs w:val="28"/>
          </w:rPr>
          <w:t>Федеральным законом от 26</w:t>
        </w:r>
        <w:r w:rsidR="00B12ACA">
          <w:rPr>
            <w:sz w:val="28"/>
            <w:szCs w:val="28"/>
          </w:rPr>
          <w:t>.12.2008 №</w:t>
        </w:r>
        <w:r w:rsidR="00B12ACA" w:rsidRPr="005E20E9">
          <w:rPr>
            <w:sz w:val="28"/>
            <w:szCs w:val="28"/>
          </w:rPr>
          <w:t xml:space="preserve"> 294-ФЗ </w:t>
        </w:r>
        <w:r w:rsidR="00B12ACA">
          <w:rPr>
            <w:sz w:val="28"/>
            <w:szCs w:val="28"/>
          </w:rPr>
          <w:t>«</w:t>
        </w:r>
        <w:r w:rsidR="00B12ACA"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B12ACA">
        <w:rPr>
          <w:sz w:val="28"/>
          <w:szCs w:val="28"/>
        </w:rPr>
        <w:t>»</w:t>
      </w:r>
      <w:r w:rsidR="0004435B">
        <w:rPr>
          <w:sz w:val="28"/>
          <w:szCs w:val="28"/>
        </w:rPr>
        <w:t xml:space="preserve">, </w:t>
      </w:r>
      <w:r w:rsidR="0004435B" w:rsidRPr="0004435B">
        <w:rPr>
          <w:sz w:val="28"/>
          <w:szCs w:val="28"/>
        </w:rPr>
        <w:t>административным регламентом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 утвержденным Приказом Государственной жилищной инспекции Камчатского края от 16.01.2015 № 2</w:t>
      </w:r>
      <w:r w:rsidR="0004435B">
        <w:rPr>
          <w:sz w:val="28"/>
          <w:szCs w:val="28"/>
        </w:rPr>
        <w:t>;</w:t>
      </w:r>
      <w:r w:rsidR="00B12ACA" w:rsidRPr="005E20E9">
        <w:rPr>
          <w:sz w:val="28"/>
          <w:szCs w:val="28"/>
        </w:rPr>
        <w:t xml:space="preserve"> </w:t>
      </w:r>
    </w:p>
    <w:p w:rsidR="00CA459A" w:rsidRDefault="009D74F6" w:rsidP="00705614">
      <w:pPr>
        <w:pStyle w:val="ab"/>
        <w:ind w:firstLine="708"/>
        <w:jc w:val="both"/>
        <w:rPr>
          <w:sz w:val="28"/>
          <w:szCs w:val="28"/>
        </w:rPr>
      </w:pPr>
      <w:r>
        <w:rPr>
          <w:sz w:val="28"/>
          <w:szCs w:val="28"/>
        </w:rPr>
        <w:lastRenderedPageBreak/>
        <w:t>12</w:t>
      </w:r>
      <w:r w:rsidR="00CA459A" w:rsidRPr="00CA459A">
        <w:rPr>
          <w:sz w:val="28"/>
          <w:szCs w:val="28"/>
        </w:rPr>
        <w:t>) не требовать от субъектов лицензионного контроля документы и иные сведения, представление которых не предусмотрено законодательством Российской Федерации;</w:t>
      </w:r>
    </w:p>
    <w:p w:rsidR="00CA459A" w:rsidRPr="00CA459A" w:rsidRDefault="009D74F6" w:rsidP="00705614">
      <w:pPr>
        <w:pStyle w:val="ab"/>
        <w:ind w:firstLine="708"/>
        <w:jc w:val="both"/>
        <w:rPr>
          <w:sz w:val="28"/>
          <w:szCs w:val="28"/>
        </w:rPr>
      </w:pPr>
      <w:r>
        <w:rPr>
          <w:sz w:val="28"/>
          <w:szCs w:val="28"/>
        </w:rPr>
        <w:t>13</w:t>
      </w:r>
      <w:r w:rsidR="00CA459A" w:rsidRPr="00CA459A">
        <w:rPr>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лицензионного контроля ознакомить их с положениями административного регламента, в соответствии с которым проводится проверка;</w:t>
      </w:r>
    </w:p>
    <w:p w:rsidR="00CA459A" w:rsidRDefault="009D74F6" w:rsidP="00705614">
      <w:pPr>
        <w:pStyle w:val="ab"/>
        <w:ind w:firstLine="708"/>
        <w:jc w:val="both"/>
        <w:rPr>
          <w:sz w:val="28"/>
          <w:szCs w:val="28"/>
        </w:rPr>
      </w:pPr>
      <w:r>
        <w:rPr>
          <w:sz w:val="28"/>
          <w:szCs w:val="28"/>
        </w:rPr>
        <w:t>14</w:t>
      </w:r>
      <w:r w:rsidR="00CA459A" w:rsidRPr="00CA459A">
        <w:rPr>
          <w:sz w:val="28"/>
          <w:szCs w:val="28"/>
        </w:rPr>
        <w:t>) осуществлять запись о проведенной проверке в журнале учета проверок при его наличии у субъекта лицензионного контроля.</w:t>
      </w:r>
    </w:p>
    <w:p w:rsidR="00D40264" w:rsidRPr="00CA459A" w:rsidRDefault="00737AC0" w:rsidP="00EC7195">
      <w:pPr>
        <w:pStyle w:val="ab"/>
        <w:ind w:firstLine="708"/>
        <w:jc w:val="both"/>
        <w:rPr>
          <w:sz w:val="28"/>
          <w:szCs w:val="28"/>
        </w:rPr>
      </w:pPr>
      <w:r>
        <w:rPr>
          <w:sz w:val="28"/>
          <w:szCs w:val="28"/>
        </w:rPr>
        <w:t>6.4</w:t>
      </w:r>
      <w:r w:rsidR="00D40264" w:rsidRPr="00CA459A">
        <w:rPr>
          <w:sz w:val="28"/>
          <w:szCs w:val="28"/>
        </w:rPr>
        <w:t>. Уполномоченные должностные лица несут установленную законодательством Российской Федерации ответственность за неисполнение или ненадлежащее исполнение служебных обязанностей, совершение противоправных действий (бездействия) при осуществлении лицензионного контроля.</w:t>
      </w:r>
    </w:p>
    <w:p w:rsidR="00737AC0" w:rsidRPr="00CA459A" w:rsidRDefault="00737AC0" w:rsidP="00737AC0">
      <w:pPr>
        <w:pStyle w:val="ab"/>
        <w:ind w:firstLine="708"/>
        <w:jc w:val="both"/>
        <w:rPr>
          <w:sz w:val="28"/>
          <w:szCs w:val="28"/>
        </w:rPr>
      </w:pPr>
      <w:r>
        <w:rPr>
          <w:sz w:val="28"/>
          <w:szCs w:val="28"/>
        </w:rPr>
        <w:t>6.5</w:t>
      </w:r>
      <w:r w:rsidRPr="00CA459A">
        <w:rPr>
          <w:sz w:val="28"/>
          <w:szCs w:val="28"/>
        </w:rPr>
        <w:t xml:space="preserve">. Решения и действия (бездействие) уполномоченного органа, уполномоченных должностных лиц могут быть обжалованы в соответствии с законодательством Российской Федерации. </w:t>
      </w:r>
    </w:p>
    <w:p w:rsidR="0058563D" w:rsidRDefault="0058563D" w:rsidP="00CA459A">
      <w:pPr>
        <w:pStyle w:val="ab"/>
        <w:jc w:val="both"/>
        <w:rPr>
          <w:sz w:val="28"/>
          <w:szCs w:val="28"/>
        </w:rPr>
      </w:pPr>
    </w:p>
    <w:p w:rsidR="00CA4155" w:rsidRDefault="00185D3D" w:rsidP="00185D3D">
      <w:pPr>
        <w:pStyle w:val="ab"/>
        <w:jc w:val="center"/>
        <w:rPr>
          <w:sz w:val="28"/>
          <w:szCs w:val="28"/>
        </w:rPr>
      </w:pPr>
      <w:r>
        <w:rPr>
          <w:sz w:val="28"/>
          <w:szCs w:val="28"/>
        </w:rPr>
        <w:t>7. Права и обязанности субъектов лицензионного контроля.</w:t>
      </w:r>
    </w:p>
    <w:p w:rsidR="00185D3D" w:rsidRDefault="00185D3D" w:rsidP="00185D3D">
      <w:pPr>
        <w:pStyle w:val="ab"/>
        <w:jc w:val="center"/>
        <w:rPr>
          <w:sz w:val="28"/>
          <w:szCs w:val="28"/>
        </w:rPr>
      </w:pPr>
    </w:p>
    <w:p w:rsidR="00185D3D" w:rsidRPr="00185D3D" w:rsidRDefault="00185D3D" w:rsidP="00F80884">
      <w:pPr>
        <w:pStyle w:val="ab"/>
        <w:ind w:firstLine="708"/>
        <w:jc w:val="both"/>
        <w:rPr>
          <w:sz w:val="28"/>
          <w:szCs w:val="28"/>
        </w:rPr>
      </w:pPr>
      <w:r w:rsidRPr="00185D3D">
        <w:rPr>
          <w:sz w:val="28"/>
          <w:szCs w:val="28"/>
        </w:rPr>
        <w:t xml:space="preserve">7.1. </w:t>
      </w:r>
      <w:bookmarkStart w:id="10" w:name="sub_1013"/>
      <w:r w:rsidRPr="00185D3D">
        <w:rPr>
          <w:sz w:val="28"/>
          <w:szCs w:val="28"/>
        </w:rPr>
        <w:t>Руководитель, иное должностное лицо или уполномоченный представитель субъектов лицензионного контроля имеют право:</w:t>
      </w:r>
    </w:p>
    <w:bookmarkEnd w:id="10"/>
    <w:p w:rsidR="00185D3D" w:rsidRPr="00185D3D" w:rsidRDefault="009D74F6" w:rsidP="00F80884">
      <w:pPr>
        <w:pStyle w:val="ab"/>
        <w:ind w:firstLine="708"/>
        <w:jc w:val="both"/>
        <w:rPr>
          <w:sz w:val="28"/>
          <w:szCs w:val="28"/>
        </w:rPr>
      </w:pPr>
      <w:r>
        <w:rPr>
          <w:sz w:val="28"/>
          <w:szCs w:val="28"/>
        </w:rPr>
        <w:t>1</w:t>
      </w:r>
      <w:r w:rsidR="00185D3D" w:rsidRPr="00185D3D">
        <w:rPr>
          <w:sz w:val="28"/>
          <w:szCs w:val="28"/>
        </w:rPr>
        <w:t>) непосредственно присутствовать при проведении проверки, давать пояснения по вопросам, относящимся к предмету проверки;</w:t>
      </w:r>
    </w:p>
    <w:p w:rsidR="00185D3D" w:rsidRPr="00185D3D" w:rsidRDefault="009D74F6" w:rsidP="00F80884">
      <w:pPr>
        <w:pStyle w:val="ab"/>
        <w:ind w:firstLine="708"/>
        <w:jc w:val="both"/>
        <w:rPr>
          <w:sz w:val="28"/>
          <w:szCs w:val="28"/>
        </w:rPr>
      </w:pPr>
      <w:r>
        <w:rPr>
          <w:sz w:val="28"/>
          <w:szCs w:val="28"/>
        </w:rPr>
        <w:t>2</w:t>
      </w:r>
      <w:r w:rsidR="00185D3D" w:rsidRPr="00185D3D">
        <w:rPr>
          <w:sz w:val="28"/>
          <w:szCs w:val="28"/>
        </w:rPr>
        <w:t>) получать от уполномоченных должностных лиц</w:t>
      </w:r>
      <w:r w:rsidR="00F80884">
        <w:rPr>
          <w:sz w:val="28"/>
          <w:szCs w:val="28"/>
        </w:rPr>
        <w:t>, осуществляющих проверку информацию</w:t>
      </w:r>
      <w:r w:rsidR="00185D3D" w:rsidRPr="00185D3D">
        <w:rPr>
          <w:sz w:val="28"/>
          <w:szCs w:val="28"/>
        </w:rPr>
        <w:t xml:space="preserve">, которая относится к предмету проверки и предоставление которой предусмотрено </w:t>
      </w:r>
      <w:hyperlink r:id="rId31" w:history="1">
        <w:r w:rsidR="00F80884" w:rsidRPr="005E20E9">
          <w:rPr>
            <w:sz w:val="28"/>
            <w:szCs w:val="28"/>
          </w:rPr>
          <w:t>Федеральным законом от 26</w:t>
        </w:r>
        <w:r w:rsidR="00F80884">
          <w:rPr>
            <w:sz w:val="28"/>
            <w:szCs w:val="28"/>
          </w:rPr>
          <w:t>.12.2008               №</w:t>
        </w:r>
        <w:r w:rsidR="00F80884" w:rsidRPr="005E20E9">
          <w:rPr>
            <w:sz w:val="28"/>
            <w:szCs w:val="28"/>
          </w:rPr>
          <w:t xml:space="preserve"> 294-ФЗ </w:t>
        </w:r>
        <w:r w:rsidR="00F80884">
          <w:rPr>
            <w:sz w:val="28"/>
            <w:szCs w:val="28"/>
          </w:rPr>
          <w:t>«</w:t>
        </w:r>
        <w:r w:rsidR="00F80884"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F80884">
        <w:rPr>
          <w:sz w:val="28"/>
          <w:szCs w:val="28"/>
        </w:rPr>
        <w:t>»</w:t>
      </w:r>
      <w:r w:rsidR="00185D3D" w:rsidRPr="00185D3D">
        <w:rPr>
          <w:sz w:val="28"/>
          <w:szCs w:val="28"/>
        </w:rPr>
        <w:t>;</w:t>
      </w:r>
    </w:p>
    <w:p w:rsidR="00185D3D" w:rsidRPr="00185D3D" w:rsidRDefault="009D74F6" w:rsidP="00F80884">
      <w:pPr>
        <w:pStyle w:val="ab"/>
        <w:ind w:firstLine="708"/>
        <w:jc w:val="both"/>
        <w:rPr>
          <w:sz w:val="28"/>
          <w:szCs w:val="28"/>
        </w:rPr>
      </w:pPr>
      <w:r>
        <w:rPr>
          <w:sz w:val="28"/>
          <w:szCs w:val="28"/>
        </w:rPr>
        <w:t>3</w:t>
      </w:r>
      <w:r w:rsidR="00185D3D" w:rsidRPr="00185D3D">
        <w:rPr>
          <w:sz w:val="28"/>
          <w:szCs w:val="28"/>
        </w:rPr>
        <w:t xml:space="preserve">) знакомиться с документами и (или) информацией, полученными </w:t>
      </w:r>
      <w:r w:rsidR="00F80884">
        <w:rPr>
          <w:sz w:val="28"/>
          <w:szCs w:val="28"/>
        </w:rPr>
        <w:t xml:space="preserve">уполномоченными должностными лицами при проведении проверки, </w:t>
      </w:r>
      <w:r w:rsidR="00185D3D" w:rsidRPr="00185D3D">
        <w:rPr>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85D3D" w:rsidRPr="00185D3D" w:rsidRDefault="009D74F6" w:rsidP="00F80884">
      <w:pPr>
        <w:pStyle w:val="ab"/>
        <w:ind w:firstLine="708"/>
        <w:jc w:val="both"/>
        <w:rPr>
          <w:sz w:val="28"/>
          <w:szCs w:val="28"/>
        </w:rPr>
      </w:pPr>
      <w:r>
        <w:rPr>
          <w:sz w:val="28"/>
          <w:szCs w:val="28"/>
        </w:rPr>
        <w:t>4</w:t>
      </w:r>
      <w:r w:rsidR="00185D3D" w:rsidRPr="00185D3D">
        <w:rPr>
          <w:sz w:val="28"/>
          <w:szCs w:val="28"/>
        </w:rPr>
        <w:t>) представлять документы и (или) информацию, запрашиваемые в рамках межведомственного информационного взаимодействия по собственной инициативе;</w:t>
      </w:r>
    </w:p>
    <w:p w:rsidR="00185D3D" w:rsidRPr="00185D3D" w:rsidRDefault="009D74F6" w:rsidP="00F80884">
      <w:pPr>
        <w:pStyle w:val="ab"/>
        <w:ind w:firstLine="708"/>
        <w:jc w:val="both"/>
        <w:rPr>
          <w:sz w:val="28"/>
          <w:szCs w:val="28"/>
        </w:rPr>
      </w:pPr>
      <w:r>
        <w:rPr>
          <w:sz w:val="28"/>
          <w:szCs w:val="28"/>
        </w:rPr>
        <w:t>5</w:t>
      </w:r>
      <w:r w:rsidR="00185D3D" w:rsidRPr="00185D3D">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w:t>
      </w:r>
      <w:r w:rsidR="00F80884">
        <w:rPr>
          <w:sz w:val="28"/>
          <w:szCs w:val="28"/>
        </w:rPr>
        <w:t>уполномоченных органов</w:t>
      </w:r>
      <w:r w:rsidR="00185D3D" w:rsidRPr="00185D3D">
        <w:rPr>
          <w:sz w:val="28"/>
          <w:szCs w:val="28"/>
        </w:rPr>
        <w:t>;</w:t>
      </w:r>
    </w:p>
    <w:p w:rsidR="00185D3D" w:rsidRPr="00185D3D" w:rsidRDefault="009D74F6" w:rsidP="00F80884">
      <w:pPr>
        <w:pStyle w:val="ab"/>
        <w:ind w:firstLine="708"/>
        <w:jc w:val="both"/>
        <w:rPr>
          <w:sz w:val="28"/>
          <w:szCs w:val="28"/>
        </w:rPr>
      </w:pPr>
      <w:r>
        <w:rPr>
          <w:sz w:val="28"/>
          <w:szCs w:val="28"/>
        </w:rPr>
        <w:lastRenderedPageBreak/>
        <w:t>6</w:t>
      </w:r>
      <w:r w:rsidR="00185D3D" w:rsidRPr="00185D3D">
        <w:rPr>
          <w:sz w:val="28"/>
          <w:szCs w:val="28"/>
        </w:rPr>
        <w:t xml:space="preserve">) обжаловать действия (бездействие) должностных лиц </w:t>
      </w:r>
      <w:r w:rsidR="00F80884">
        <w:rPr>
          <w:sz w:val="28"/>
          <w:szCs w:val="28"/>
        </w:rPr>
        <w:t>уполномоченных органов</w:t>
      </w:r>
      <w:r w:rsidR="00185D3D" w:rsidRPr="00185D3D">
        <w:rPr>
          <w:sz w:val="28"/>
          <w:szCs w:val="28"/>
        </w:rPr>
        <w:t>, повлекшие за собой нарушение прав субъекта лицензионного контроля при проведении проверки, в административном и (или) судебном порядке в соответствии с законодательством Российской Федерации.</w:t>
      </w:r>
    </w:p>
    <w:p w:rsidR="00185D3D" w:rsidRPr="00185D3D" w:rsidRDefault="00F80884" w:rsidP="00F80884">
      <w:pPr>
        <w:pStyle w:val="ab"/>
        <w:ind w:firstLine="708"/>
        <w:jc w:val="both"/>
        <w:rPr>
          <w:sz w:val="28"/>
          <w:szCs w:val="28"/>
        </w:rPr>
      </w:pPr>
      <w:bookmarkStart w:id="11" w:name="sub_1014"/>
      <w:r>
        <w:rPr>
          <w:sz w:val="28"/>
          <w:szCs w:val="28"/>
        </w:rPr>
        <w:t>7</w:t>
      </w:r>
      <w:r w:rsidR="00185D3D" w:rsidRPr="00185D3D">
        <w:rPr>
          <w:sz w:val="28"/>
          <w:szCs w:val="28"/>
        </w:rPr>
        <w:t>.</w:t>
      </w:r>
      <w:r>
        <w:rPr>
          <w:sz w:val="28"/>
          <w:szCs w:val="28"/>
        </w:rPr>
        <w:t>2.</w:t>
      </w:r>
      <w:r w:rsidR="00185D3D" w:rsidRPr="00185D3D">
        <w:rPr>
          <w:sz w:val="28"/>
          <w:szCs w:val="28"/>
        </w:rPr>
        <w:t> Руководитель, иное должностное лицо или уполномоченный представитель субъектов лицензионного контроля обязаны:</w:t>
      </w:r>
    </w:p>
    <w:bookmarkEnd w:id="11"/>
    <w:p w:rsidR="00185D3D" w:rsidRPr="00185D3D" w:rsidRDefault="009D74F6" w:rsidP="00F80884">
      <w:pPr>
        <w:pStyle w:val="ab"/>
        <w:ind w:firstLine="708"/>
        <w:jc w:val="both"/>
        <w:rPr>
          <w:sz w:val="28"/>
          <w:szCs w:val="28"/>
        </w:rPr>
      </w:pPr>
      <w:r>
        <w:rPr>
          <w:sz w:val="28"/>
          <w:szCs w:val="28"/>
        </w:rPr>
        <w:t>1</w:t>
      </w:r>
      <w:r w:rsidR="00185D3D" w:rsidRPr="00185D3D">
        <w:rPr>
          <w:sz w:val="28"/>
          <w:szCs w:val="28"/>
        </w:rPr>
        <w:t xml:space="preserve">)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проверку уполномоченных должностных лиц </w:t>
      </w:r>
      <w:r w:rsidR="00F80884">
        <w:rPr>
          <w:sz w:val="28"/>
          <w:szCs w:val="28"/>
        </w:rPr>
        <w:t>уполномоченных органов и</w:t>
      </w:r>
      <w:r w:rsidR="00185D3D" w:rsidRPr="00185D3D">
        <w:rPr>
          <w:sz w:val="28"/>
          <w:szCs w:val="28"/>
        </w:rPr>
        <w:t xml:space="preserve"> участвующих в проверке экспертов, представителей экспертных организаций на территорию, в используемые субъектами лицензионного контроля при осуществлении деятельности здания, строения, сооружения, помещения, к используемым субъектами лицензионного контроля оборудованию, подобным объектам;</w:t>
      </w:r>
    </w:p>
    <w:p w:rsidR="00185D3D" w:rsidRPr="00185D3D" w:rsidRDefault="009D74F6" w:rsidP="00F80884">
      <w:pPr>
        <w:pStyle w:val="ab"/>
        <w:ind w:firstLine="708"/>
        <w:jc w:val="both"/>
        <w:rPr>
          <w:sz w:val="28"/>
          <w:szCs w:val="28"/>
        </w:rPr>
      </w:pPr>
      <w:r>
        <w:rPr>
          <w:sz w:val="28"/>
          <w:szCs w:val="28"/>
        </w:rPr>
        <w:t>2</w:t>
      </w:r>
      <w:r w:rsidR="00185D3D" w:rsidRPr="00185D3D">
        <w:rPr>
          <w:sz w:val="28"/>
          <w:szCs w:val="28"/>
        </w:rPr>
        <w:t>) присутствовать или обеспечить присутствие уполномоченных представителей, ответственных за организацию и проведение мероприятий по выполнению лицензионных требований.</w:t>
      </w:r>
    </w:p>
    <w:p w:rsidR="00185D3D" w:rsidRPr="00185D3D" w:rsidRDefault="009D74F6" w:rsidP="00F80884">
      <w:pPr>
        <w:pStyle w:val="ab"/>
        <w:ind w:firstLine="708"/>
        <w:jc w:val="both"/>
        <w:rPr>
          <w:sz w:val="28"/>
          <w:szCs w:val="28"/>
        </w:rPr>
      </w:pPr>
      <w:bookmarkStart w:id="12" w:name="sub_1015"/>
      <w:r>
        <w:rPr>
          <w:sz w:val="28"/>
          <w:szCs w:val="28"/>
        </w:rPr>
        <w:t>3</w:t>
      </w:r>
      <w:r w:rsidR="00F80884">
        <w:rPr>
          <w:sz w:val="28"/>
          <w:szCs w:val="28"/>
        </w:rPr>
        <w:t>)</w:t>
      </w:r>
      <w:r w:rsidR="00185D3D" w:rsidRPr="00185D3D">
        <w:rPr>
          <w:sz w:val="28"/>
          <w:szCs w:val="28"/>
        </w:rPr>
        <w:t xml:space="preserve"> Руководитель, иное должностное лицо или уполномоченный представитель субъекта лицензионного контроля, допустившие нарушение </w:t>
      </w:r>
      <w:hyperlink r:id="rId32" w:history="1">
        <w:r w:rsidR="00F80884" w:rsidRPr="005E20E9">
          <w:rPr>
            <w:sz w:val="28"/>
            <w:szCs w:val="28"/>
          </w:rPr>
          <w:t>Федеральн</w:t>
        </w:r>
        <w:r w:rsidR="00F80884">
          <w:rPr>
            <w:sz w:val="28"/>
            <w:szCs w:val="28"/>
          </w:rPr>
          <w:t>ого</w:t>
        </w:r>
        <w:r w:rsidR="00F80884" w:rsidRPr="005E20E9">
          <w:rPr>
            <w:sz w:val="28"/>
            <w:szCs w:val="28"/>
          </w:rPr>
          <w:t xml:space="preserve"> закон</w:t>
        </w:r>
        <w:r w:rsidR="00F80884">
          <w:rPr>
            <w:sz w:val="28"/>
            <w:szCs w:val="28"/>
          </w:rPr>
          <w:t>а</w:t>
        </w:r>
        <w:r w:rsidR="00F80884" w:rsidRPr="005E20E9">
          <w:rPr>
            <w:sz w:val="28"/>
            <w:szCs w:val="28"/>
          </w:rPr>
          <w:t xml:space="preserve"> от 26</w:t>
        </w:r>
        <w:r w:rsidR="00F80884">
          <w:rPr>
            <w:sz w:val="28"/>
            <w:szCs w:val="28"/>
          </w:rPr>
          <w:t>.12.2008 №</w:t>
        </w:r>
        <w:r w:rsidR="00F80884" w:rsidRPr="005E20E9">
          <w:rPr>
            <w:sz w:val="28"/>
            <w:szCs w:val="28"/>
          </w:rPr>
          <w:t xml:space="preserve"> 294-ФЗ </w:t>
        </w:r>
        <w:r w:rsidR="00F80884">
          <w:rPr>
            <w:sz w:val="28"/>
            <w:szCs w:val="28"/>
          </w:rPr>
          <w:t>«</w:t>
        </w:r>
        <w:r w:rsidR="00F80884" w:rsidRPr="005E20E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F80884">
        <w:rPr>
          <w:sz w:val="28"/>
          <w:szCs w:val="28"/>
        </w:rPr>
        <w:t>»</w:t>
      </w:r>
      <w:r w:rsidR="00185D3D" w:rsidRPr="00185D3D">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предписание </w:t>
      </w:r>
      <w:r w:rsidR="00F80884">
        <w:rPr>
          <w:sz w:val="28"/>
          <w:szCs w:val="28"/>
        </w:rPr>
        <w:t xml:space="preserve">уполномоченных органов </w:t>
      </w:r>
      <w:r w:rsidR="00185D3D" w:rsidRPr="00185D3D">
        <w:rPr>
          <w:sz w:val="28"/>
          <w:szCs w:val="28"/>
        </w:rPr>
        <w:t xml:space="preserve">об устранении выявленных нарушений лицензионных требований, несут ответственность в соответствии с законодательством Российской Федерации и нормативными правовыми актами </w:t>
      </w:r>
      <w:r w:rsidR="00F80884">
        <w:rPr>
          <w:sz w:val="28"/>
          <w:szCs w:val="28"/>
        </w:rPr>
        <w:t>Камчатского края</w:t>
      </w:r>
      <w:r w:rsidR="00185D3D" w:rsidRPr="00185D3D">
        <w:rPr>
          <w:sz w:val="28"/>
          <w:szCs w:val="28"/>
        </w:rPr>
        <w:t>.</w:t>
      </w:r>
    </w:p>
    <w:bookmarkEnd w:id="12"/>
    <w:p w:rsidR="00CA4155" w:rsidRPr="00185D3D" w:rsidRDefault="00CA4155" w:rsidP="00185D3D">
      <w:pPr>
        <w:pStyle w:val="ab"/>
        <w:jc w:val="both"/>
        <w:rPr>
          <w:sz w:val="28"/>
          <w:szCs w:val="28"/>
        </w:rPr>
      </w:pPr>
    </w:p>
    <w:p w:rsidR="00737AC0" w:rsidRDefault="00737AC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585BB0" w:rsidRDefault="00585BB0" w:rsidP="00CA459A">
      <w:pPr>
        <w:pStyle w:val="ab"/>
        <w:jc w:val="both"/>
        <w:rPr>
          <w:sz w:val="28"/>
          <w:szCs w:val="28"/>
        </w:rPr>
      </w:pPr>
    </w:p>
    <w:p w:rsidR="00111621" w:rsidRDefault="00111621" w:rsidP="00850CC8">
      <w:pPr>
        <w:pStyle w:val="ab"/>
        <w:ind w:firstLine="708"/>
        <w:jc w:val="right"/>
        <w:rPr>
          <w:sz w:val="28"/>
          <w:szCs w:val="28"/>
        </w:rPr>
      </w:pPr>
      <w:r>
        <w:rPr>
          <w:sz w:val="28"/>
          <w:szCs w:val="28"/>
        </w:rPr>
        <w:lastRenderedPageBreak/>
        <w:t>Приложение</w:t>
      </w:r>
    </w:p>
    <w:p w:rsidR="00850CC8" w:rsidRDefault="00850CC8" w:rsidP="00850CC8">
      <w:pPr>
        <w:pStyle w:val="ab"/>
        <w:ind w:firstLine="708"/>
        <w:jc w:val="right"/>
        <w:rPr>
          <w:sz w:val="28"/>
          <w:szCs w:val="28"/>
        </w:rPr>
      </w:pPr>
    </w:p>
    <w:p w:rsidR="00850CC8" w:rsidRDefault="00091C95" w:rsidP="00850CC8">
      <w:pPr>
        <w:autoSpaceDE w:val="0"/>
        <w:autoSpaceDN w:val="0"/>
        <w:adjustRightInd w:val="0"/>
        <w:jc w:val="right"/>
        <w:rPr>
          <w:bCs/>
          <w:sz w:val="28"/>
          <w:szCs w:val="28"/>
        </w:rPr>
      </w:pPr>
      <w:r>
        <w:rPr>
          <w:bCs/>
          <w:sz w:val="28"/>
          <w:szCs w:val="28"/>
        </w:rPr>
        <w:t xml:space="preserve">к </w:t>
      </w:r>
      <w:r w:rsidR="00850CC8">
        <w:rPr>
          <w:bCs/>
          <w:sz w:val="28"/>
          <w:szCs w:val="28"/>
        </w:rPr>
        <w:t>Порядк</w:t>
      </w:r>
      <w:r>
        <w:rPr>
          <w:bCs/>
          <w:sz w:val="28"/>
          <w:szCs w:val="28"/>
        </w:rPr>
        <w:t>у</w:t>
      </w:r>
      <w:r w:rsidR="00850CC8">
        <w:rPr>
          <w:bCs/>
          <w:sz w:val="28"/>
          <w:szCs w:val="28"/>
        </w:rPr>
        <w:t xml:space="preserve"> организации и осуществления</w:t>
      </w:r>
    </w:p>
    <w:p w:rsidR="00850CC8" w:rsidRDefault="00850CC8" w:rsidP="00850CC8">
      <w:pPr>
        <w:autoSpaceDE w:val="0"/>
        <w:autoSpaceDN w:val="0"/>
        <w:adjustRightInd w:val="0"/>
        <w:jc w:val="right"/>
        <w:rPr>
          <w:bCs/>
          <w:sz w:val="28"/>
          <w:szCs w:val="28"/>
        </w:rPr>
      </w:pPr>
      <w:r>
        <w:rPr>
          <w:bCs/>
          <w:sz w:val="28"/>
          <w:szCs w:val="28"/>
        </w:rPr>
        <w:t xml:space="preserve">лицензионного контроля за соблюдением </w:t>
      </w:r>
    </w:p>
    <w:p w:rsidR="00850CC8" w:rsidRDefault="00850CC8" w:rsidP="00850CC8">
      <w:pPr>
        <w:autoSpaceDE w:val="0"/>
        <w:autoSpaceDN w:val="0"/>
        <w:adjustRightInd w:val="0"/>
        <w:jc w:val="right"/>
        <w:rPr>
          <w:bCs/>
          <w:sz w:val="28"/>
          <w:szCs w:val="28"/>
        </w:rPr>
      </w:pPr>
      <w:r>
        <w:rPr>
          <w:bCs/>
          <w:sz w:val="28"/>
          <w:szCs w:val="28"/>
        </w:rPr>
        <w:t xml:space="preserve">лицензионных требований при </w:t>
      </w:r>
    </w:p>
    <w:p w:rsidR="00850CC8" w:rsidRDefault="00850CC8" w:rsidP="00850CC8">
      <w:pPr>
        <w:autoSpaceDE w:val="0"/>
        <w:autoSpaceDN w:val="0"/>
        <w:adjustRightInd w:val="0"/>
        <w:jc w:val="right"/>
        <w:rPr>
          <w:bCs/>
          <w:sz w:val="28"/>
          <w:szCs w:val="28"/>
        </w:rPr>
      </w:pPr>
      <w:r>
        <w:rPr>
          <w:bCs/>
          <w:sz w:val="28"/>
          <w:szCs w:val="28"/>
        </w:rPr>
        <w:t xml:space="preserve">осуществлении предпринимательской </w:t>
      </w:r>
    </w:p>
    <w:p w:rsidR="00850CC8" w:rsidRDefault="00850CC8" w:rsidP="00850CC8">
      <w:pPr>
        <w:autoSpaceDE w:val="0"/>
        <w:autoSpaceDN w:val="0"/>
        <w:adjustRightInd w:val="0"/>
        <w:jc w:val="right"/>
        <w:rPr>
          <w:bCs/>
          <w:sz w:val="28"/>
          <w:szCs w:val="28"/>
        </w:rPr>
      </w:pPr>
      <w:r>
        <w:rPr>
          <w:bCs/>
          <w:sz w:val="28"/>
          <w:szCs w:val="28"/>
        </w:rPr>
        <w:t xml:space="preserve">деятельности по управлению многоквартирными </w:t>
      </w:r>
    </w:p>
    <w:p w:rsidR="00850CC8" w:rsidRPr="00EC7DE0" w:rsidRDefault="00850CC8" w:rsidP="00850CC8">
      <w:pPr>
        <w:autoSpaceDE w:val="0"/>
        <w:autoSpaceDN w:val="0"/>
        <w:adjustRightInd w:val="0"/>
        <w:jc w:val="right"/>
        <w:rPr>
          <w:bCs/>
          <w:sz w:val="28"/>
          <w:szCs w:val="28"/>
        </w:rPr>
      </w:pPr>
      <w:r>
        <w:rPr>
          <w:bCs/>
          <w:sz w:val="28"/>
          <w:szCs w:val="28"/>
        </w:rPr>
        <w:t>домами на территории Камчатского края</w:t>
      </w:r>
    </w:p>
    <w:p w:rsidR="00850CC8" w:rsidRDefault="00850CC8" w:rsidP="00850CC8">
      <w:pPr>
        <w:pStyle w:val="ab"/>
        <w:ind w:firstLine="708"/>
        <w:jc w:val="right"/>
        <w:rPr>
          <w:sz w:val="28"/>
          <w:szCs w:val="28"/>
        </w:rPr>
      </w:pPr>
    </w:p>
    <w:p w:rsidR="00111621" w:rsidRDefault="00111621" w:rsidP="00850CC8">
      <w:pPr>
        <w:pStyle w:val="ab"/>
        <w:ind w:firstLine="708"/>
        <w:jc w:val="right"/>
        <w:rPr>
          <w:sz w:val="28"/>
          <w:szCs w:val="28"/>
        </w:rPr>
      </w:pPr>
    </w:p>
    <w:p w:rsidR="00111621" w:rsidRDefault="00111621" w:rsidP="00850CC8">
      <w:pPr>
        <w:pStyle w:val="ab"/>
        <w:ind w:firstLine="708"/>
        <w:jc w:val="right"/>
        <w:rPr>
          <w:sz w:val="28"/>
          <w:szCs w:val="28"/>
        </w:rPr>
      </w:pPr>
    </w:p>
    <w:p w:rsidR="00111621" w:rsidRDefault="00111621" w:rsidP="00850CC8">
      <w:pPr>
        <w:pStyle w:val="ab"/>
        <w:ind w:firstLine="708"/>
        <w:jc w:val="right"/>
        <w:rPr>
          <w:sz w:val="28"/>
          <w:szCs w:val="28"/>
        </w:rPr>
      </w:pPr>
    </w:p>
    <w:p w:rsidR="00111621" w:rsidRDefault="00111621" w:rsidP="0070507B">
      <w:pPr>
        <w:pStyle w:val="ab"/>
        <w:ind w:firstLine="708"/>
        <w:jc w:val="both"/>
        <w:rPr>
          <w:sz w:val="28"/>
          <w:szCs w:val="28"/>
        </w:rPr>
      </w:pPr>
    </w:p>
    <w:p w:rsidR="00572A74" w:rsidRPr="00572A74" w:rsidRDefault="00572A74" w:rsidP="00572A74">
      <w:pPr>
        <w:pStyle w:val="ab"/>
        <w:ind w:firstLine="708"/>
        <w:jc w:val="center"/>
        <w:rPr>
          <w:sz w:val="28"/>
          <w:szCs w:val="28"/>
        </w:rPr>
      </w:pPr>
      <w:r w:rsidRPr="00572A74">
        <w:rPr>
          <w:sz w:val="28"/>
          <w:szCs w:val="28"/>
        </w:rPr>
        <w:t>Критерии</w:t>
      </w:r>
    </w:p>
    <w:p w:rsidR="006C1BDE" w:rsidRDefault="00572A74" w:rsidP="00572A74">
      <w:pPr>
        <w:pStyle w:val="ab"/>
        <w:ind w:firstLine="708"/>
        <w:jc w:val="center"/>
        <w:rPr>
          <w:sz w:val="28"/>
          <w:szCs w:val="28"/>
        </w:rPr>
      </w:pPr>
      <w:r w:rsidRPr="00572A74">
        <w:rPr>
          <w:sz w:val="28"/>
          <w:szCs w:val="28"/>
        </w:rPr>
        <w:t>отнесения деятельности по управлению многоквартирными</w:t>
      </w:r>
      <w:r>
        <w:rPr>
          <w:sz w:val="28"/>
          <w:szCs w:val="28"/>
        </w:rPr>
        <w:t xml:space="preserve"> </w:t>
      </w:r>
      <w:r w:rsidRPr="00572A74">
        <w:rPr>
          <w:sz w:val="28"/>
          <w:szCs w:val="28"/>
        </w:rPr>
        <w:t xml:space="preserve">домами </w:t>
      </w:r>
    </w:p>
    <w:p w:rsidR="006C1BDE" w:rsidRDefault="00572A74" w:rsidP="00572A74">
      <w:pPr>
        <w:pStyle w:val="ab"/>
        <w:ind w:firstLine="708"/>
        <w:jc w:val="center"/>
        <w:rPr>
          <w:sz w:val="28"/>
          <w:szCs w:val="28"/>
        </w:rPr>
      </w:pPr>
      <w:r w:rsidRPr="00572A74">
        <w:rPr>
          <w:sz w:val="28"/>
          <w:szCs w:val="28"/>
        </w:rPr>
        <w:t xml:space="preserve">к определенной категории риска при </w:t>
      </w:r>
      <w:r>
        <w:rPr>
          <w:sz w:val="28"/>
          <w:szCs w:val="28"/>
        </w:rPr>
        <w:t xml:space="preserve">осуществлении лицензионного контроля за соблюдением лицензионных требований при </w:t>
      </w:r>
    </w:p>
    <w:p w:rsidR="00572A74" w:rsidRPr="00572A74" w:rsidRDefault="00572A74" w:rsidP="00572A74">
      <w:pPr>
        <w:pStyle w:val="ab"/>
        <w:ind w:firstLine="708"/>
        <w:jc w:val="center"/>
        <w:rPr>
          <w:sz w:val="28"/>
          <w:szCs w:val="28"/>
        </w:rPr>
      </w:pPr>
      <w:r>
        <w:rPr>
          <w:sz w:val="28"/>
          <w:szCs w:val="28"/>
        </w:rPr>
        <w:t xml:space="preserve">осуществлении </w:t>
      </w:r>
      <w:r w:rsidR="006C1BDE">
        <w:rPr>
          <w:sz w:val="28"/>
          <w:szCs w:val="28"/>
        </w:rPr>
        <w:t>п</w:t>
      </w:r>
      <w:r>
        <w:rPr>
          <w:sz w:val="28"/>
          <w:szCs w:val="28"/>
        </w:rPr>
        <w:t>редпринимательской деятельности по управлению многоквартирными домами.</w:t>
      </w:r>
    </w:p>
    <w:p w:rsidR="00572A74" w:rsidRPr="00572A74" w:rsidRDefault="00572A74" w:rsidP="00572A74">
      <w:pPr>
        <w:pStyle w:val="ab"/>
        <w:ind w:firstLine="708"/>
        <w:jc w:val="center"/>
        <w:rPr>
          <w:sz w:val="28"/>
          <w:szCs w:val="28"/>
        </w:rPr>
      </w:pPr>
    </w:p>
    <w:p w:rsidR="00572A74" w:rsidRPr="00572A74" w:rsidRDefault="00572A74" w:rsidP="00572A74">
      <w:pPr>
        <w:pStyle w:val="ab"/>
        <w:ind w:firstLine="708"/>
        <w:jc w:val="both"/>
        <w:rPr>
          <w:sz w:val="28"/>
          <w:szCs w:val="28"/>
        </w:rPr>
      </w:pPr>
    </w:p>
    <w:p w:rsidR="00572A74" w:rsidRPr="00572A74" w:rsidRDefault="00572A74" w:rsidP="00572A74">
      <w:pPr>
        <w:pStyle w:val="ab"/>
        <w:ind w:firstLine="708"/>
        <w:jc w:val="both"/>
        <w:rPr>
          <w:sz w:val="28"/>
          <w:szCs w:val="28"/>
        </w:rPr>
      </w:pPr>
    </w:p>
    <w:p w:rsidR="00572A74" w:rsidRPr="00572A74" w:rsidRDefault="00572A74" w:rsidP="00572A74">
      <w:pPr>
        <w:pStyle w:val="ab"/>
        <w:ind w:firstLine="708"/>
        <w:jc w:val="both"/>
        <w:rPr>
          <w:sz w:val="28"/>
          <w:szCs w:val="28"/>
        </w:rPr>
      </w:pPr>
      <w:r w:rsidRPr="00572A74">
        <w:rPr>
          <w:sz w:val="28"/>
          <w:szCs w:val="28"/>
        </w:rPr>
        <w:t>1. Отнесение деятельности по управлению многоквартирными</w:t>
      </w:r>
      <w:r>
        <w:rPr>
          <w:sz w:val="28"/>
          <w:szCs w:val="28"/>
        </w:rPr>
        <w:t xml:space="preserve"> </w:t>
      </w:r>
      <w:r w:rsidRPr="00572A74">
        <w:rPr>
          <w:sz w:val="28"/>
          <w:szCs w:val="28"/>
        </w:rPr>
        <w:t xml:space="preserve">домами к определенной категории риска при </w:t>
      </w:r>
      <w:r>
        <w:rPr>
          <w:sz w:val="28"/>
          <w:szCs w:val="28"/>
        </w:rPr>
        <w:t>осуществлении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w:t>
      </w:r>
      <w:r w:rsidRPr="00572A74">
        <w:rPr>
          <w:sz w:val="28"/>
          <w:szCs w:val="28"/>
        </w:rPr>
        <w:t xml:space="preserve"> к категориям риска определяется по формуле:</w:t>
      </w:r>
    </w:p>
    <w:p w:rsidR="00572A74" w:rsidRDefault="00572A74" w:rsidP="00572A74">
      <w:pPr>
        <w:pStyle w:val="ab"/>
        <w:ind w:firstLine="708"/>
        <w:rPr>
          <w:sz w:val="28"/>
          <w:szCs w:val="28"/>
        </w:rPr>
      </w:pPr>
      <w:r w:rsidRPr="00572A74">
        <w:rPr>
          <w:sz w:val="28"/>
          <w:szCs w:val="28"/>
        </w:rPr>
        <w:tab/>
      </w:r>
    </w:p>
    <w:p w:rsidR="006C1BDE" w:rsidRPr="00105897" w:rsidRDefault="006C1BDE" w:rsidP="00572A74">
      <w:pPr>
        <w:pStyle w:val="ab"/>
        <w:ind w:firstLine="708"/>
        <w:rPr>
          <w:sz w:val="28"/>
          <w:szCs w:val="28"/>
        </w:rPr>
      </w:pPr>
    </w:p>
    <w:p w:rsidR="00572A74" w:rsidRPr="00105897" w:rsidRDefault="00572A74" w:rsidP="00572A74">
      <w:pPr>
        <w:pStyle w:val="ab"/>
        <w:ind w:firstLine="708"/>
        <w:rPr>
          <w:sz w:val="28"/>
          <w:szCs w:val="28"/>
          <w:u w:val="single"/>
        </w:rPr>
      </w:pPr>
      <w:r w:rsidRPr="00105897">
        <w:rPr>
          <w:sz w:val="28"/>
          <w:szCs w:val="28"/>
        </w:rPr>
        <w:tab/>
        <w:t xml:space="preserve">К = </w:t>
      </w:r>
      <w:r w:rsidRPr="00105897">
        <w:rPr>
          <w:sz w:val="28"/>
          <w:szCs w:val="28"/>
          <w:u w:val="single"/>
        </w:rPr>
        <w:t>(5хVп</w:t>
      </w:r>
      <w:r w:rsidR="00105897" w:rsidRPr="00105897">
        <w:rPr>
          <w:sz w:val="28"/>
          <w:szCs w:val="28"/>
          <w:u w:val="single"/>
        </w:rPr>
        <w:t>)</w:t>
      </w:r>
      <w:r w:rsidRPr="00105897">
        <w:rPr>
          <w:sz w:val="28"/>
          <w:szCs w:val="28"/>
          <w:u w:val="single"/>
        </w:rPr>
        <w:t xml:space="preserve"> + </w:t>
      </w:r>
      <w:proofErr w:type="spellStart"/>
      <w:r w:rsidRPr="00105897">
        <w:rPr>
          <w:sz w:val="28"/>
          <w:szCs w:val="28"/>
          <w:u w:val="single"/>
        </w:rPr>
        <w:t>Vн</w:t>
      </w:r>
      <w:proofErr w:type="spellEnd"/>
      <w:r w:rsidRPr="00105897">
        <w:rPr>
          <w:sz w:val="28"/>
          <w:szCs w:val="28"/>
          <w:u w:val="single"/>
        </w:rPr>
        <w:t xml:space="preserve"> + </w:t>
      </w:r>
      <w:r w:rsidR="00105897" w:rsidRPr="00105897">
        <w:rPr>
          <w:sz w:val="28"/>
          <w:szCs w:val="28"/>
          <w:u w:val="single"/>
        </w:rPr>
        <w:t>(0,5</w:t>
      </w:r>
      <w:r w:rsidRPr="00105897">
        <w:rPr>
          <w:sz w:val="28"/>
          <w:szCs w:val="28"/>
          <w:u w:val="single"/>
        </w:rPr>
        <w:t>хVпр),</w:t>
      </w:r>
    </w:p>
    <w:p w:rsidR="00572A74" w:rsidRPr="00105897" w:rsidRDefault="00572A74" w:rsidP="00572A74">
      <w:pPr>
        <w:pStyle w:val="ab"/>
        <w:ind w:firstLine="708"/>
        <w:rPr>
          <w:sz w:val="28"/>
          <w:szCs w:val="28"/>
        </w:rPr>
      </w:pPr>
      <w:r w:rsidRPr="00105897">
        <w:rPr>
          <w:sz w:val="28"/>
          <w:szCs w:val="28"/>
        </w:rPr>
        <w:t xml:space="preserve">                                   </w:t>
      </w:r>
      <w:r w:rsidRPr="00105897">
        <w:rPr>
          <w:sz w:val="28"/>
          <w:szCs w:val="28"/>
          <w:lang w:val="en-US"/>
        </w:rPr>
        <w:t>S</w:t>
      </w:r>
    </w:p>
    <w:p w:rsidR="00572A74" w:rsidRPr="00572A74" w:rsidRDefault="00572A74" w:rsidP="00572A74">
      <w:pPr>
        <w:pStyle w:val="ab"/>
        <w:ind w:firstLine="708"/>
        <w:jc w:val="both"/>
        <w:rPr>
          <w:sz w:val="28"/>
          <w:szCs w:val="28"/>
        </w:rPr>
      </w:pPr>
    </w:p>
    <w:p w:rsidR="00572A74" w:rsidRPr="00572A74" w:rsidRDefault="00572A74" w:rsidP="000D7D4D">
      <w:pPr>
        <w:pStyle w:val="ab"/>
        <w:ind w:firstLine="708"/>
        <w:rPr>
          <w:sz w:val="28"/>
          <w:szCs w:val="28"/>
        </w:rPr>
      </w:pPr>
      <w:r w:rsidRPr="00572A74">
        <w:rPr>
          <w:sz w:val="28"/>
          <w:szCs w:val="28"/>
        </w:rPr>
        <w:t>где:</w:t>
      </w:r>
    </w:p>
    <w:p w:rsidR="00572A74" w:rsidRPr="00105897" w:rsidRDefault="00572A74" w:rsidP="000D7D4D">
      <w:pPr>
        <w:pStyle w:val="ab"/>
        <w:ind w:firstLine="708"/>
        <w:jc w:val="both"/>
        <w:rPr>
          <w:sz w:val="28"/>
          <w:szCs w:val="28"/>
        </w:rPr>
      </w:pPr>
      <w:r w:rsidRPr="00105897">
        <w:rPr>
          <w:sz w:val="28"/>
          <w:szCs w:val="28"/>
        </w:rPr>
        <w:t>К – показатель риска;</w:t>
      </w:r>
    </w:p>
    <w:p w:rsidR="00572A74" w:rsidRPr="00105897" w:rsidRDefault="00572A74" w:rsidP="00105897">
      <w:pPr>
        <w:pStyle w:val="ab"/>
        <w:ind w:firstLine="708"/>
        <w:jc w:val="both"/>
        <w:rPr>
          <w:sz w:val="28"/>
          <w:szCs w:val="28"/>
        </w:rPr>
      </w:pPr>
      <w:proofErr w:type="spellStart"/>
      <w:r w:rsidRPr="00105897">
        <w:rPr>
          <w:sz w:val="28"/>
          <w:szCs w:val="28"/>
        </w:rPr>
        <w:t>Vп</w:t>
      </w:r>
      <w:proofErr w:type="spellEnd"/>
      <w:r w:rsidRPr="00105897">
        <w:rPr>
          <w:sz w:val="28"/>
          <w:szCs w:val="28"/>
        </w:rPr>
        <w:t xml:space="preserve"> – </w:t>
      </w:r>
      <w:r w:rsidR="00105897" w:rsidRPr="00105897">
        <w:rPr>
          <w:sz w:val="28"/>
          <w:szCs w:val="28"/>
        </w:rPr>
        <w:t xml:space="preserve">количество вступивших в законную силу в календарном году, предшествующем году, в котором принимается решение об отнесении деятельности лицензиата к категории риска (далее - год, в котором принимается решение), постановлений о привлечении к административной ответственности </w:t>
      </w:r>
      <w:r w:rsidR="0080505A">
        <w:rPr>
          <w:sz w:val="28"/>
          <w:szCs w:val="28"/>
        </w:rPr>
        <w:t>лицензиата</w:t>
      </w:r>
      <w:r w:rsidR="00105897" w:rsidRPr="00105897">
        <w:rPr>
          <w:sz w:val="28"/>
          <w:szCs w:val="28"/>
        </w:rPr>
        <w:t xml:space="preserve"> (его должностных лиц) за совершение административного правонарушения, предусмотренного </w:t>
      </w:r>
      <w:hyperlink r:id="rId33" w:history="1">
        <w:r w:rsidR="00105897" w:rsidRPr="00105897">
          <w:rPr>
            <w:rStyle w:val="a5"/>
            <w:b w:val="0"/>
            <w:color w:val="auto"/>
            <w:sz w:val="28"/>
            <w:szCs w:val="28"/>
          </w:rPr>
          <w:t>статьей 19.4.1</w:t>
        </w:r>
      </w:hyperlink>
      <w:r w:rsidR="00105897" w:rsidRPr="00105897">
        <w:rPr>
          <w:b/>
          <w:sz w:val="28"/>
          <w:szCs w:val="28"/>
        </w:rPr>
        <w:t xml:space="preserve"> </w:t>
      </w:r>
      <w:r w:rsidR="00105897" w:rsidRPr="00105897">
        <w:rPr>
          <w:sz w:val="28"/>
          <w:szCs w:val="28"/>
        </w:rPr>
        <w:t>Кодекса Российской Федерации об административных правонарушениях, вынесенных по составленным уполномоченными органами протоколам об административных правонарушениях (е</w:t>
      </w:r>
      <w:r w:rsidRPr="00105897">
        <w:rPr>
          <w:sz w:val="28"/>
          <w:szCs w:val="28"/>
        </w:rPr>
        <w:t xml:space="preserve">диниц); </w:t>
      </w:r>
    </w:p>
    <w:p w:rsidR="00105897" w:rsidRDefault="00572A74" w:rsidP="00105897">
      <w:pPr>
        <w:pStyle w:val="ab"/>
        <w:ind w:firstLine="708"/>
        <w:jc w:val="both"/>
        <w:rPr>
          <w:sz w:val="28"/>
          <w:szCs w:val="28"/>
        </w:rPr>
      </w:pPr>
      <w:proofErr w:type="spellStart"/>
      <w:r w:rsidRPr="00105897">
        <w:rPr>
          <w:sz w:val="28"/>
          <w:szCs w:val="28"/>
        </w:rPr>
        <w:t>Vн</w:t>
      </w:r>
      <w:proofErr w:type="spellEnd"/>
      <w:r w:rsidRPr="00105897">
        <w:rPr>
          <w:sz w:val="28"/>
          <w:szCs w:val="28"/>
        </w:rPr>
        <w:t xml:space="preserve"> – </w:t>
      </w:r>
      <w:r w:rsidR="00105897" w:rsidRPr="00105897">
        <w:rPr>
          <w:sz w:val="28"/>
          <w:szCs w:val="28"/>
        </w:rPr>
        <w:t xml:space="preserve">количество вступивших в законную силу в календарном году, предшествующем году, в котором принимается решение, постановлений о </w:t>
      </w:r>
      <w:r w:rsidR="00105897" w:rsidRPr="0080505A">
        <w:rPr>
          <w:sz w:val="28"/>
          <w:szCs w:val="28"/>
        </w:rPr>
        <w:lastRenderedPageBreak/>
        <w:t xml:space="preserve">привлечении к административной ответственности лицензиата (его должностным лицам) за совершение административных правонарушений, вынесенных по составленным уполномоченными органами протоколам об административных правонарушениях, за исключением постановлений о назначении административного наказания лицензиату (его должностным лицам) за совершение административного правонарушения, предусмотренного </w:t>
      </w:r>
      <w:hyperlink r:id="rId34" w:history="1">
        <w:r w:rsidR="00105897" w:rsidRPr="0080505A">
          <w:rPr>
            <w:rStyle w:val="a5"/>
            <w:b w:val="0"/>
            <w:color w:val="auto"/>
            <w:sz w:val="28"/>
            <w:szCs w:val="28"/>
          </w:rPr>
          <w:t>статьей 19.4.1</w:t>
        </w:r>
      </w:hyperlink>
      <w:r w:rsidR="00105897" w:rsidRPr="0080505A">
        <w:rPr>
          <w:sz w:val="28"/>
          <w:szCs w:val="28"/>
        </w:rPr>
        <w:t xml:space="preserve"> Кодекса Российской Федерации об административных правонарушениях (единиц);</w:t>
      </w:r>
    </w:p>
    <w:p w:rsidR="0080505A" w:rsidRPr="0080505A" w:rsidRDefault="0080505A" w:rsidP="0080505A">
      <w:pPr>
        <w:ind w:firstLine="708"/>
        <w:jc w:val="both"/>
        <w:rPr>
          <w:sz w:val="28"/>
          <w:szCs w:val="28"/>
        </w:rPr>
      </w:pPr>
      <w:proofErr w:type="spellStart"/>
      <w:r w:rsidRPr="00105897">
        <w:rPr>
          <w:sz w:val="28"/>
          <w:szCs w:val="28"/>
        </w:rPr>
        <w:t>V</w:t>
      </w:r>
      <w:r>
        <w:rPr>
          <w:sz w:val="28"/>
          <w:szCs w:val="28"/>
        </w:rPr>
        <w:t>пр</w:t>
      </w:r>
      <w:proofErr w:type="spellEnd"/>
      <w:r w:rsidRPr="00105897">
        <w:rPr>
          <w:sz w:val="28"/>
          <w:szCs w:val="28"/>
        </w:rPr>
        <w:t xml:space="preserve"> –</w:t>
      </w:r>
      <w:r w:rsidRPr="0080505A">
        <w:rPr>
          <w:sz w:val="28"/>
          <w:szCs w:val="28"/>
        </w:rPr>
        <w:t xml:space="preserve"> количество выданных лицензиату в календарном году, предшествующем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об отнесении деятельности лицензиата к категории риска решения Инспекции или суда об их отмене и (</w:t>
      </w:r>
      <w:r>
        <w:rPr>
          <w:sz w:val="28"/>
          <w:szCs w:val="28"/>
        </w:rPr>
        <w:t>или) признании незаконными) (единиц</w:t>
      </w:r>
      <w:r w:rsidRPr="0080505A">
        <w:rPr>
          <w:sz w:val="28"/>
          <w:szCs w:val="28"/>
        </w:rPr>
        <w:t>);</w:t>
      </w:r>
    </w:p>
    <w:p w:rsidR="0080505A" w:rsidRPr="0080505A" w:rsidRDefault="0080505A" w:rsidP="0080505A">
      <w:pPr>
        <w:ind w:firstLine="708"/>
        <w:jc w:val="both"/>
        <w:rPr>
          <w:sz w:val="28"/>
          <w:szCs w:val="28"/>
        </w:rPr>
      </w:pPr>
      <w:r w:rsidRPr="0080505A">
        <w:rPr>
          <w:sz w:val="28"/>
          <w:szCs w:val="28"/>
        </w:rPr>
        <w:t>S - общая площадь многоквартирных домов, находящихся в управлении лицензиата на дату принятия решения об отнесении осуществляемой им деятельности к категории риска (тыс. кв. м).</w:t>
      </w:r>
    </w:p>
    <w:p w:rsidR="0080505A" w:rsidRPr="0080505A" w:rsidRDefault="0080505A" w:rsidP="0080505A">
      <w:pPr>
        <w:ind w:firstLine="708"/>
        <w:jc w:val="both"/>
        <w:rPr>
          <w:sz w:val="28"/>
          <w:szCs w:val="28"/>
        </w:rPr>
      </w:pPr>
      <w:bookmarkStart w:id="13" w:name="sub_10103"/>
      <w:r w:rsidRPr="0080505A">
        <w:rPr>
          <w:sz w:val="28"/>
          <w:szCs w:val="28"/>
        </w:rPr>
        <w:t>3. Отнесение деятельности, осуществляемой лицензи</w:t>
      </w:r>
      <w:r>
        <w:rPr>
          <w:sz w:val="28"/>
          <w:szCs w:val="28"/>
        </w:rPr>
        <w:t>атами</w:t>
      </w:r>
      <w:r w:rsidRPr="0080505A">
        <w:rPr>
          <w:sz w:val="28"/>
          <w:szCs w:val="28"/>
        </w:rPr>
        <w:t>, к категории риска осуществляется в зависимости от значения тяжести потенциальных негативных последствий возможного несоблюдения лицензиатами обязательных требований согласно следующим условиям:</w:t>
      </w:r>
    </w:p>
    <w:bookmarkEnd w:id="13"/>
    <w:p w:rsidR="0080505A" w:rsidRPr="0080505A" w:rsidRDefault="0080505A" w:rsidP="0080505A">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7"/>
        <w:gridCol w:w="5366"/>
      </w:tblGrid>
      <w:tr w:rsidR="0080505A" w:rsidRPr="0080505A" w:rsidTr="00D076C6">
        <w:tc>
          <w:tcPr>
            <w:tcW w:w="3787" w:type="dxa"/>
            <w:tcBorders>
              <w:top w:val="single" w:sz="4" w:space="0" w:color="auto"/>
              <w:bottom w:val="nil"/>
              <w:right w:val="nil"/>
            </w:tcBorders>
            <w:vAlign w:val="center"/>
          </w:tcPr>
          <w:p w:rsidR="0080505A" w:rsidRPr="0080505A" w:rsidRDefault="0080505A" w:rsidP="00D076C6">
            <w:pPr>
              <w:pStyle w:val="ad"/>
              <w:jc w:val="center"/>
              <w:rPr>
                <w:rFonts w:ascii="Times New Roman" w:hAnsi="Times New Roman" w:cs="Times New Roman"/>
                <w:sz w:val="28"/>
                <w:szCs w:val="28"/>
              </w:rPr>
            </w:pPr>
            <w:r w:rsidRPr="0080505A">
              <w:rPr>
                <w:rFonts w:ascii="Times New Roman" w:hAnsi="Times New Roman" w:cs="Times New Roman"/>
                <w:sz w:val="28"/>
                <w:szCs w:val="28"/>
              </w:rPr>
              <w:t>Категория риска</w:t>
            </w:r>
          </w:p>
        </w:tc>
        <w:tc>
          <w:tcPr>
            <w:tcW w:w="5366" w:type="dxa"/>
            <w:tcBorders>
              <w:top w:val="single" w:sz="4" w:space="0" w:color="auto"/>
              <w:left w:val="single" w:sz="4" w:space="0" w:color="auto"/>
              <w:bottom w:val="nil"/>
            </w:tcBorders>
            <w:vAlign w:val="bottom"/>
          </w:tcPr>
          <w:p w:rsidR="0080505A" w:rsidRPr="0080505A" w:rsidRDefault="0080505A" w:rsidP="00CB100F">
            <w:pPr>
              <w:pStyle w:val="ad"/>
              <w:jc w:val="center"/>
              <w:rPr>
                <w:rFonts w:ascii="Times New Roman" w:hAnsi="Times New Roman" w:cs="Times New Roman"/>
                <w:sz w:val="28"/>
                <w:szCs w:val="28"/>
              </w:rPr>
            </w:pPr>
            <w:r w:rsidRPr="0080505A">
              <w:rPr>
                <w:rFonts w:ascii="Times New Roman" w:hAnsi="Times New Roman" w:cs="Times New Roman"/>
                <w:sz w:val="28"/>
                <w:szCs w:val="28"/>
              </w:rPr>
              <w:t>Показатель риска, баллы</w:t>
            </w:r>
          </w:p>
        </w:tc>
      </w:tr>
      <w:tr w:rsidR="0080505A" w:rsidRPr="0080505A" w:rsidTr="00D076C6">
        <w:tc>
          <w:tcPr>
            <w:tcW w:w="3787" w:type="dxa"/>
            <w:tcBorders>
              <w:top w:val="single" w:sz="4" w:space="0" w:color="auto"/>
              <w:bottom w:val="nil"/>
              <w:right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Чрезвычайно высокая</w:t>
            </w:r>
          </w:p>
        </w:tc>
        <w:tc>
          <w:tcPr>
            <w:tcW w:w="5366" w:type="dxa"/>
            <w:tcBorders>
              <w:top w:val="single" w:sz="4" w:space="0" w:color="auto"/>
              <w:left w:val="single" w:sz="4" w:space="0" w:color="auto"/>
              <w:bottom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Более 0,8</w:t>
            </w:r>
          </w:p>
        </w:tc>
      </w:tr>
      <w:tr w:rsidR="0080505A" w:rsidRPr="0080505A" w:rsidTr="00D076C6">
        <w:tc>
          <w:tcPr>
            <w:tcW w:w="3787" w:type="dxa"/>
            <w:tcBorders>
              <w:top w:val="single" w:sz="4" w:space="0" w:color="auto"/>
              <w:bottom w:val="nil"/>
              <w:right w:val="nil"/>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Высокая</w:t>
            </w:r>
          </w:p>
        </w:tc>
        <w:tc>
          <w:tcPr>
            <w:tcW w:w="5366" w:type="dxa"/>
            <w:tcBorders>
              <w:top w:val="single" w:sz="4" w:space="0" w:color="auto"/>
              <w:left w:val="single" w:sz="4" w:space="0" w:color="auto"/>
              <w:bottom w:val="nil"/>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Более 0,5 до 0,8 включительно</w:t>
            </w:r>
          </w:p>
        </w:tc>
      </w:tr>
      <w:tr w:rsidR="0080505A" w:rsidRPr="0080505A" w:rsidTr="00D076C6">
        <w:tc>
          <w:tcPr>
            <w:tcW w:w="3787" w:type="dxa"/>
            <w:tcBorders>
              <w:top w:val="single" w:sz="4" w:space="0" w:color="auto"/>
              <w:bottom w:val="nil"/>
              <w:right w:val="nil"/>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Значительная</w:t>
            </w:r>
          </w:p>
        </w:tc>
        <w:tc>
          <w:tcPr>
            <w:tcW w:w="5366" w:type="dxa"/>
            <w:tcBorders>
              <w:top w:val="single" w:sz="4" w:space="0" w:color="auto"/>
              <w:left w:val="single" w:sz="4" w:space="0" w:color="auto"/>
              <w:bottom w:val="nil"/>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Более 0,3 до 0,5 включительно</w:t>
            </w:r>
          </w:p>
        </w:tc>
      </w:tr>
      <w:tr w:rsidR="0080505A" w:rsidRPr="0080505A" w:rsidTr="00D076C6">
        <w:tc>
          <w:tcPr>
            <w:tcW w:w="3787" w:type="dxa"/>
            <w:tcBorders>
              <w:top w:val="single" w:sz="4" w:space="0" w:color="auto"/>
              <w:bottom w:val="nil"/>
              <w:right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Средняя</w:t>
            </w:r>
          </w:p>
        </w:tc>
        <w:tc>
          <w:tcPr>
            <w:tcW w:w="5366" w:type="dxa"/>
            <w:tcBorders>
              <w:top w:val="single" w:sz="4" w:space="0" w:color="auto"/>
              <w:left w:val="single" w:sz="4" w:space="0" w:color="auto"/>
              <w:bottom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Более 0,1 до 0,3 включительно</w:t>
            </w:r>
          </w:p>
        </w:tc>
      </w:tr>
      <w:tr w:rsidR="0080505A" w:rsidRPr="0080505A" w:rsidTr="00D076C6">
        <w:tc>
          <w:tcPr>
            <w:tcW w:w="3787" w:type="dxa"/>
            <w:tcBorders>
              <w:top w:val="single" w:sz="4" w:space="0" w:color="auto"/>
              <w:bottom w:val="nil"/>
              <w:right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Умеренная</w:t>
            </w:r>
          </w:p>
        </w:tc>
        <w:tc>
          <w:tcPr>
            <w:tcW w:w="5366" w:type="dxa"/>
            <w:tcBorders>
              <w:top w:val="single" w:sz="4" w:space="0" w:color="auto"/>
              <w:left w:val="single" w:sz="4" w:space="0" w:color="auto"/>
              <w:bottom w:val="nil"/>
            </w:tcBorders>
            <w:vAlign w:val="bottom"/>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Более 0,01 до 0,1 включительно</w:t>
            </w:r>
          </w:p>
        </w:tc>
      </w:tr>
      <w:tr w:rsidR="0080505A" w:rsidRPr="0080505A" w:rsidTr="00D076C6">
        <w:tc>
          <w:tcPr>
            <w:tcW w:w="3787" w:type="dxa"/>
            <w:tcBorders>
              <w:top w:val="single" w:sz="4" w:space="0" w:color="auto"/>
              <w:bottom w:val="single" w:sz="4" w:space="0" w:color="auto"/>
              <w:right w:val="nil"/>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Низкая</w:t>
            </w:r>
          </w:p>
        </w:tc>
        <w:tc>
          <w:tcPr>
            <w:tcW w:w="5366" w:type="dxa"/>
            <w:tcBorders>
              <w:top w:val="single" w:sz="4" w:space="0" w:color="auto"/>
              <w:left w:val="single" w:sz="4" w:space="0" w:color="auto"/>
              <w:bottom w:val="single" w:sz="4" w:space="0" w:color="auto"/>
            </w:tcBorders>
          </w:tcPr>
          <w:p w:rsidR="0080505A" w:rsidRPr="0080505A" w:rsidRDefault="0080505A" w:rsidP="00D076C6">
            <w:pPr>
              <w:pStyle w:val="ae"/>
              <w:rPr>
                <w:rFonts w:ascii="Times New Roman" w:hAnsi="Times New Roman" w:cs="Times New Roman"/>
                <w:sz w:val="28"/>
                <w:szCs w:val="28"/>
              </w:rPr>
            </w:pPr>
            <w:r w:rsidRPr="0080505A">
              <w:rPr>
                <w:rFonts w:ascii="Times New Roman" w:hAnsi="Times New Roman" w:cs="Times New Roman"/>
                <w:sz w:val="28"/>
                <w:szCs w:val="28"/>
              </w:rPr>
              <w:t>До 0,01 включительно</w:t>
            </w:r>
          </w:p>
        </w:tc>
      </w:tr>
    </w:tbl>
    <w:p w:rsidR="009173CB" w:rsidRPr="0080505A" w:rsidRDefault="009173CB" w:rsidP="000D7D4D">
      <w:pPr>
        <w:pStyle w:val="ab"/>
        <w:ind w:firstLine="708"/>
        <w:jc w:val="both"/>
        <w:rPr>
          <w:sz w:val="28"/>
          <w:szCs w:val="28"/>
        </w:rPr>
      </w:pPr>
    </w:p>
    <w:p w:rsidR="009173CB" w:rsidRPr="0080505A" w:rsidRDefault="009173CB"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Default="0080505A" w:rsidP="000D7D4D">
      <w:pPr>
        <w:pStyle w:val="ab"/>
        <w:ind w:firstLine="708"/>
        <w:jc w:val="both"/>
        <w:rPr>
          <w:sz w:val="28"/>
          <w:szCs w:val="28"/>
        </w:rPr>
      </w:pPr>
    </w:p>
    <w:p w:rsidR="004E1CA4" w:rsidRDefault="004E1CA4" w:rsidP="000D7D4D">
      <w:pPr>
        <w:pStyle w:val="ab"/>
        <w:ind w:firstLine="708"/>
        <w:jc w:val="both"/>
        <w:rPr>
          <w:sz w:val="28"/>
          <w:szCs w:val="28"/>
        </w:rPr>
      </w:pPr>
    </w:p>
    <w:p w:rsidR="004E1CA4" w:rsidRPr="0080505A" w:rsidRDefault="004E1CA4"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80505A" w:rsidRPr="0080505A" w:rsidRDefault="0080505A" w:rsidP="000D7D4D">
      <w:pPr>
        <w:pStyle w:val="ab"/>
        <w:ind w:firstLine="708"/>
        <w:jc w:val="both"/>
        <w:rPr>
          <w:sz w:val="28"/>
          <w:szCs w:val="28"/>
        </w:rPr>
      </w:pPr>
    </w:p>
    <w:p w:rsidR="009173CB" w:rsidRPr="0080505A" w:rsidRDefault="009173CB" w:rsidP="00326E93">
      <w:pPr>
        <w:pStyle w:val="ConsPlusNormal"/>
        <w:ind w:firstLine="0"/>
        <w:jc w:val="center"/>
        <w:outlineLvl w:val="0"/>
        <w:rPr>
          <w:rFonts w:ascii="Times New Roman" w:hAnsi="Times New Roman" w:cs="Times New Roman"/>
          <w:sz w:val="28"/>
          <w:szCs w:val="28"/>
        </w:rPr>
      </w:pPr>
      <w:r w:rsidRPr="0080505A">
        <w:rPr>
          <w:rFonts w:ascii="Times New Roman" w:hAnsi="Times New Roman" w:cs="Times New Roman"/>
          <w:sz w:val="28"/>
          <w:szCs w:val="28"/>
        </w:rPr>
        <w:lastRenderedPageBreak/>
        <w:t>Пояснительная записка</w:t>
      </w:r>
    </w:p>
    <w:p w:rsidR="009173CB" w:rsidRPr="0080505A" w:rsidRDefault="009173CB" w:rsidP="00326E93">
      <w:pPr>
        <w:autoSpaceDE w:val="0"/>
        <w:autoSpaceDN w:val="0"/>
        <w:adjustRightInd w:val="0"/>
        <w:jc w:val="center"/>
        <w:rPr>
          <w:sz w:val="28"/>
          <w:szCs w:val="28"/>
        </w:rPr>
      </w:pPr>
      <w:r w:rsidRPr="0080505A">
        <w:rPr>
          <w:sz w:val="28"/>
          <w:szCs w:val="28"/>
        </w:rPr>
        <w:t>к проекту постановления Правительства Камчатского края «</w:t>
      </w:r>
      <w:r w:rsidR="00326E93" w:rsidRPr="0080505A">
        <w:rPr>
          <w:bCs/>
          <w:sz w:val="28"/>
          <w:szCs w:val="28"/>
        </w:rPr>
        <w:t xml:space="preserve">Об утверждении Порядка организации и осуществления лицензионного контроля за </w:t>
      </w:r>
      <w:r w:rsidR="0058563D" w:rsidRPr="0080505A">
        <w:rPr>
          <w:bCs/>
          <w:sz w:val="28"/>
          <w:szCs w:val="28"/>
        </w:rPr>
        <w:t>с</w:t>
      </w:r>
      <w:r w:rsidR="00326E93" w:rsidRPr="0080505A">
        <w:rPr>
          <w:bCs/>
          <w:sz w:val="28"/>
          <w:szCs w:val="28"/>
        </w:rPr>
        <w:t>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w:t>
      </w:r>
      <w:r w:rsidRPr="0080505A">
        <w:rPr>
          <w:bCs/>
          <w:sz w:val="28"/>
          <w:szCs w:val="28"/>
        </w:rPr>
        <w:t>»</w:t>
      </w:r>
    </w:p>
    <w:p w:rsidR="009173CB" w:rsidRPr="0080505A" w:rsidRDefault="009173CB" w:rsidP="009173CB">
      <w:pPr>
        <w:jc w:val="center"/>
        <w:rPr>
          <w:sz w:val="28"/>
          <w:szCs w:val="28"/>
        </w:rPr>
      </w:pPr>
    </w:p>
    <w:p w:rsidR="009173CB" w:rsidRPr="0080505A" w:rsidRDefault="009173CB" w:rsidP="009173CB">
      <w:pPr>
        <w:autoSpaceDE w:val="0"/>
        <w:autoSpaceDN w:val="0"/>
        <w:adjustRightInd w:val="0"/>
        <w:ind w:firstLine="720"/>
        <w:jc w:val="both"/>
        <w:rPr>
          <w:rFonts w:ascii="Arial" w:hAnsi="Arial" w:cs="Arial"/>
          <w:sz w:val="28"/>
          <w:szCs w:val="28"/>
        </w:rPr>
      </w:pPr>
    </w:p>
    <w:p w:rsidR="00AA3406" w:rsidRDefault="009173CB" w:rsidP="00AA3406">
      <w:pPr>
        <w:pStyle w:val="ab"/>
        <w:ind w:firstLine="708"/>
        <w:jc w:val="both"/>
        <w:rPr>
          <w:sz w:val="28"/>
          <w:szCs w:val="28"/>
        </w:rPr>
      </w:pPr>
      <w:r w:rsidRPr="0080505A">
        <w:rPr>
          <w:sz w:val="28"/>
          <w:szCs w:val="28"/>
        </w:rPr>
        <w:t xml:space="preserve">Настоящий проект </w:t>
      </w:r>
      <w:r w:rsidR="00AA3406" w:rsidRPr="00157D17">
        <w:rPr>
          <w:sz w:val="28"/>
          <w:szCs w:val="28"/>
        </w:rPr>
        <w:t>постановления Правительства Камчатского края                             «</w:t>
      </w:r>
      <w:r w:rsidR="00AA3406" w:rsidRPr="00157D17">
        <w:rPr>
          <w:bCs/>
          <w:sz w:val="28"/>
          <w:szCs w:val="28"/>
        </w:rPr>
        <w:t xml:space="preserve">Об утверждении Порядка организации и осуществления лицензионного контроля за соблюдением лицензионных требований при осуществлении предпринимательской деятельности по управлению многоквартирными домами </w:t>
      </w:r>
      <w:r w:rsidR="00AA3406">
        <w:rPr>
          <w:bCs/>
          <w:sz w:val="28"/>
          <w:szCs w:val="28"/>
        </w:rPr>
        <w:t>на территории Камчатского края»</w:t>
      </w:r>
      <w:r w:rsidRPr="0080505A">
        <w:rPr>
          <w:sz w:val="28"/>
          <w:szCs w:val="28"/>
        </w:rPr>
        <w:t xml:space="preserve"> подготовлен</w:t>
      </w:r>
      <w:r w:rsidR="00AA3406" w:rsidRPr="00AA3406">
        <w:rPr>
          <w:bCs/>
          <w:sz w:val="28"/>
          <w:szCs w:val="28"/>
        </w:rPr>
        <w:t xml:space="preserve"> </w:t>
      </w:r>
      <w:r w:rsidR="00AA3406">
        <w:rPr>
          <w:bCs/>
          <w:sz w:val="28"/>
          <w:szCs w:val="28"/>
        </w:rPr>
        <w:t>в соответствии</w:t>
      </w:r>
      <w:r w:rsidR="00AA3406">
        <w:rPr>
          <w:bCs/>
          <w:sz w:val="28"/>
          <w:szCs w:val="28"/>
        </w:rPr>
        <w:t xml:space="preserve"> с</w:t>
      </w:r>
      <w:r w:rsidR="00AA3406">
        <w:rPr>
          <w:bCs/>
          <w:sz w:val="28"/>
          <w:szCs w:val="28"/>
        </w:rPr>
        <w:t xml:space="preserve">о статьей 196 Жилищного кодекса Российской Федерации, </w:t>
      </w:r>
      <w:hyperlink r:id="rId35" w:history="1">
        <w:r w:rsidR="00AA3406" w:rsidRPr="005E20E9">
          <w:rPr>
            <w:sz w:val="28"/>
            <w:szCs w:val="28"/>
          </w:rPr>
          <w:t xml:space="preserve">Федеральным законом от </w:t>
        </w:r>
        <w:r w:rsidR="00AA3406">
          <w:rPr>
            <w:sz w:val="28"/>
            <w:szCs w:val="28"/>
          </w:rPr>
          <w:t>0</w:t>
        </w:r>
        <w:r w:rsidR="00AA3406" w:rsidRPr="005E20E9">
          <w:rPr>
            <w:sz w:val="28"/>
            <w:szCs w:val="28"/>
          </w:rPr>
          <w:t>4</w:t>
        </w:r>
        <w:r w:rsidR="00AA3406">
          <w:rPr>
            <w:sz w:val="28"/>
            <w:szCs w:val="28"/>
          </w:rPr>
          <w:t xml:space="preserve">.05.2011 № </w:t>
        </w:r>
        <w:r w:rsidR="00AA3406" w:rsidRPr="005E20E9">
          <w:rPr>
            <w:sz w:val="28"/>
            <w:szCs w:val="28"/>
          </w:rPr>
          <w:t xml:space="preserve">99-ФЗ </w:t>
        </w:r>
        <w:r w:rsidR="00AA3406">
          <w:rPr>
            <w:sz w:val="28"/>
            <w:szCs w:val="28"/>
          </w:rPr>
          <w:t>«</w:t>
        </w:r>
        <w:r w:rsidR="00AA3406" w:rsidRPr="005E20E9">
          <w:rPr>
            <w:sz w:val="28"/>
            <w:szCs w:val="28"/>
          </w:rPr>
          <w:t>О лицензировании отдельных видов деятельности</w:t>
        </w:r>
      </w:hyperlink>
      <w:r w:rsidR="00AA3406">
        <w:rPr>
          <w:sz w:val="28"/>
          <w:szCs w:val="28"/>
        </w:rPr>
        <w:t>»,</w:t>
      </w:r>
      <w:r w:rsidR="00AA3406">
        <w:rPr>
          <w:sz w:val="28"/>
          <w:szCs w:val="28"/>
        </w:rPr>
        <w:t xml:space="preserve"> </w:t>
      </w:r>
      <w:r w:rsidR="00AA3406" w:rsidRPr="007060FC">
        <w:rPr>
          <w:sz w:val="28"/>
          <w:szCs w:val="28"/>
        </w:rPr>
        <w:t xml:space="preserve">Федеральным законом </w:t>
      </w:r>
      <w:hyperlink r:id="rId36" w:history="1">
        <w:r w:rsidR="00AA3406" w:rsidRPr="007060FC">
          <w:rPr>
            <w:sz w:val="28"/>
            <w:szCs w:val="28"/>
          </w:rPr>
          <w:t>от 26</w:t>
        </w:r>
        <w:r w:rsidR="00AA3406">
          <w:rPr>
            <w:sz w:val="28"/>
            <w:szCs w:val="28"/>
          </w:rPr>
          <w:t>.12.</w:t>
        </w:r>
        <w:r w:rsidR="00AA3406" w:rsidRPr="007060FC">
          <w:rPr>
            <w:sz w:val="28"/>
            <w:szCs w:val="28"/>
          </w:rPr>
          <w:t xml:space="preserve">2008 </w:t>
        </w:r>
        <w:r w:rsidR="00AA3406">
          <w:rPr>
            <w:sz w:val="28"/>
            <w:szCs w:val="28"/>
          </w:rPr>
          <w:t>№ 294-ФЗ «</w:t>
        </w:r>
        <w:r w:rsidR="00AA3406" w:rsidRPr="007060F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AA3406">
        <w:rPr>
          <w:sz w:val="28"/>
          <w:szCs w:val="28"/>
        </w:rPr>
        <w:t>»</w:t>
      </w:r>
      <w:r w:rsidR="00E50565">
        <w:rPr>
          <w:sz w:val="28"/>
          <w:szCs w:val="28"/>
        </w:rPr>
        <w:t xml:space="preserve">, </w:t>
      </w:r>
      <w:hyperlink r:id="rId37" w:history="1">
        <w:r w:rsidR="00E50565" w:rsidRPr="00D40264">
          <w:rPr>
            <w:sz w:val="28"/>
            <w:szCs w:val="28"/>
          </w:rPr>
          <w:t>постановлением Правитель</w:t>
        </w:r>
        <w:r w:rsidR="00E50565">
          <w:rPr>
            <w:sz w:val="28"/>
            <w:szCs w:val="28"/>
          </w:rPr>
          <w:t>ства Российской Федерации от 28.10.</w:t>
        </w:r>
        <w:r w:rsidR="00E50565" w:rsidRPr="00D40264">
          <w:rPr>
            <w:sz w:val="28"/>
            <w:szCs w:val="28"/>
          </w:rPr>
          <w:t xml:space="preserve">2014 </w:t>
        </w:r>
        <w:r w:rsidR="00E50565">
          <w:rPr>
            <w:sz w:val="28"/>
            <w:szCs w:val="28"/>
          </w:rPr>
          <w:t>№</w:t>
        </w:r>
        <w:r w:rsidR="00E50565" w:rsidRPr="00D40264">
          <w:rPr>
            <w:sz w:val="28"/>
            <w:szCs w:val="28"/>
          </w:rPr>
          <w:t xml:space="preserve"> 1110</w:t>
        </w:r>
      </w:hyperlink>
      <w:r w:rsidR="00E50565">
        <w:rPr>
          <w:sz w:val="28"/>
          <w:szCs w:val="28"/>
        </w:rPr>
        <w:t xml:space="preserve">  </w:t>
      </w:r>
      <w:r w:rsidR="00E50565">
        <w:rPr>
          <w:sz w:val="28"/>
          <w:szCs w:val="28"/>
        </w:rPr>
        <w:t>«</w:t>
      </w:r>
      <w:r w:rsidR="00E50565" w:rsidRPr="00D40264">
        <w:rPr>
          <w:sz w:val="28"/>
          <w:szCs w:val="28"/>
        </w:rPr>
        <w:t>О лицензировании предпринимательской деятельности по управлению многоквартирными домами</w:t>
      </w:r>
      <w:r w:rsidR="00E50565">
        <w:rPr>
          <w:sz w:val="28"/>
          <w:szCs w:val="28"/>
        </w:rPr>
        <w:t>»</w:t>
      </w:r>
      <w:r w:rsidR="00E50565">
        <w:rPr>
          <w:sz w:val="28"/>
          <w:szCs w:val="28"/>
        </w:rPr>
        <w:t xml:space="preserve"> </w:t>
      </w:r>
      <w:r w:rsidR="00AA3406">
        <w:rPr>
          <w:bCs/>
          <w:sz w:val="28"/>
          <w:szCs w:val="28"/>
        </w:rPr>
        <w:t>и п</w:t>
      </w:r>
      <w:r w:rsidR="00AA3406" w:rsidRPr="00770AB0">
        <w:rPr>
          <w:bCs/>
          <w:color w:val="26282F"/>
          <w:sz w:val="28"/>
          <w:szCs w:val="28"/>
        </w:rPr>
        <w:t xml:space="preserve">остановлением Правительства </w:t>
      </w:r>
      <w:r w:rsidR="00E50565" w:rsidRPr="00E50565">
        <w:rPr>
          <w:bCs/>
          <w:color w:val="26282F"/>
          <w:sz w:val="28"/>
          <w:szCs w:val="28"/>
        </w:rPr>
        <w:t>Российской Федерации</w:t>
      </w:r>
      <w:r w:rsidR="00AA3406" w:rsidRPr="00770AB0">
        <w:rPr>
          <w:bCs/>
          <w:color w:val="26282F"/>
          <w:sz w:val="28"/>
          <w:szCs w:val="28"/>
        </w:rPr>
        <w:t xml:space="preserve"> от 17.08.2016 №</w:t>
      </w:r>
      <w:r w:rsidR="00AA3406">
        <w:rPr>
          <w:bCs/>
          <w:color w:val="26282F"/>
          <w:sz w:val="28"/>
          <w:szCs w:val="28"/>
        </w:rPr>
        <w:t> 806</w:t>
      </w:r>
      <w:r w:rsidR="00E50565">
        <w:rPr>
          <w:bCs/>
          <w:color w:val="26282F"/>
          <w:sz w:val="28"/>
          <w:szCs w:val="28"/>
        </w:rPr>
        <w:t xml:space="preserve"> </w:t>
      </w:r>
      <w:r w:rsidR="00AA3406">
        <w:rPr>
          <w:bCs/>
          <w:color w:val="26282F"/>
          <w:sz w:val="28"/>
          <w:szCs w:val="28"/>
        </w:rPr>
        <w:t>«</w:t>
      </w:r>
      <w:r w:rsidR="00AA3406" w:rsidRPr="00770AB0">
        <w:rPr>
          <w:bCs/>
          <w:color w:val="26282F"/>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w:t>
      </w:r>
      <w:r w:rsidR="00AA3406">
        <w:rPr>
          <w:bCs/>
          <w:color w:val="26282F"/>
          <w:sz w:val="28"/>
          <w:szCs w:val="28"/>
        </w:rPr>
        <w:t>льства Российской Федерации»</w:t>
      </w:r>
      <w:r w:rsidR="00A8721C">
        <w:rPr>
          <w:sz w:val="28"/>
          <w:szCs w:val="28"/>
        </w:rPr>
        <w:t xml:space="preserve"> </w:t>
      </w:r>
      <w:r w:rsidR="00A8721C">
        <w:rPr>
          <w:bCs/>
          <w:color w:val="26282F"/>
          <w:sz w:val="28"/>
          <w:szCs w:val="28"/>
        </w:rPr>
        <w:t xml:space="preserve">в </w:t>
      </w:r>
      <w:r w:rsidR="00A8721C">
        <w:rPr>
          <w:sz w:val="28"/>
          <w:szCs w:val="28"/>
        </w:rPr>
        <w:t>целях урегулирования деятельности уполномоченных органов по осуществлению лицензионного  контроля</w:t>
      </w:r>
      <w:r w:rsidR="00A8721C">
        <w:rPr>
          <w:sz w:val="28"/>
          <w:szCs w:val="28"/>
        </w:rPr>
        <w:t xml:space="preserve"> </w:t>
      </w:r>
      <w:r w:rsidR="00E50565">
        <w:rPr>
          <w:sz w:val="28"/>
          <w:szCs w:val="28"/>
        </w:rPr>
        <w:t>за соблюдением лицензионных требований при осуществлении предпринимательской деятельности по управлению многоквартирными домами на территории Камчатского края</w:t>
      </w:r>
      <w:r w:rsidR="00E50565">
        <w:rPr>
          <w:sz w:val="28"/>
          <w:szCs w:val="28"/>
        </w:rPr>
        <w:t xml:space="preserve">. </w:t>
      </w:r>
      <w:bookmarkStart w:id="14" w:name="_GoBack"/>
      <w:bookmarkEnd w:id="14"/>
    </w:p>
    <w:p w:rsidR="009173CB" w:rsidRPr="008A3F2D" w:rsidRDefault="009173CB" w:rsidP="00AA3406">
      <w:pPr>
        <w:pStyle w:val="ab"/>
        <w:ind w:firstLine="708"/>
        <w:jc w:val="both"/>
        <w:rPr>
          <w:sz w:val="28"/>
          <w:szCs w:val="28"/>
        </w:rPr>
      </w:pPr>
      <w:r w:rsidRPr="008A3F2D">
        <w:rPr>
          <w:sz w:val="28"/>
          <w:szCs w:val="28"/>
        </w:rPr>
        <w:t xml:space="preserve">Проект постановления </w:t>
      </w:r>
      <w:r>
        <w:rPr>
          <w:sz w:val="28"/>
          <w:szCs w:val="28"/>
        </w:rPr>
        <w:t>1</w:t>
      </w:r>
      <w:r w:rsidR="001F6A24">
        <w:rPr>
          <w:sz w:val="28"/>
          <w:szCs w:val="28"/>
        </w:rPr>
        <w:t>9</w:t>
      </w:r>
      <w:r>
        <w:rPr>
          <w:sz w:val="28"/>
          <w:szCs w:val="28"/>
        </w:rPr>
        <w:t>.12</w:t>
      </w:r>
      <w:r w:rsidRPr="008A3F2D">
        <w:rPr>
          <w:sz w:val="28"/>
          <w:szCs w:val="28"/>
        </w:rPr>
        <w:t xml:space="preserve">.2018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w:t>
      </w:r>
      <w:r>
        <w:rPr>
          <w:sz w:val="28"/>
          <w:szCs w:val="28"/>
        </w:rPr>
        <w:t>2</w:t>
      </w:r>
      <w:r w:rsidR="001F6A24">
        <w:rPr>
          <w:sz w:val="28"/>
          <w:szCs w:val="28"/>
        </w:rPr>
        <w:t>8</w:t>
      </w:r>
      <w:r>
        <w:rPr>
          <w:sz w:val="28"/>
          <w:szCs w:val="28"/>
        </w:rPr>
        <w:t>.12</w:t>
      </w:r>
      <w:r w:rsidRPr="008A3F2D">
        <w:rPr>
          <w:sz w:val="28"/>
          <w:szCs w:val="28"/>
        </w:rPr>
        <w:t>.2018 года независимой антикоррупционной экспертизы.</w:t>
      </w:r>
    </w:p>
    <w:p w:rsidR="009173CB" w:rsidRPr="00691533" w:rsidRDefault="009173CB" w:rsidP="009173CB">
      <w:pPr>
        <w:pStyle w:val="ConsPlusNormal"/>
        <w:widowControl/>
        <w:ind w:firstLine="709"/>
        <w:jc w:val="both"/>
        <w:rPr>
          <w:rFonts w:ascii="Times New Roman" w:hAnsi="Times New Roman" w:cs="Times New Roman"/>
          <w:sz w:val="28"/>
          <w:szCs w:val="28"/>
        </w:rPr>
      </w:pPr>
      <w:r w:rsidRPr="00691533">
        <w:rPr>
          <w:rFonts w:ascii="Times New Roman" w:hAnsi="Times New Roman" w:cs="Times New Roman"/>
          <w:sz w:val="28"/>
          <w:szCs w:val="28"/>
        </w:rPr>
        <w:t>Проект постановления Правительства Камчатского края оценке регулирующего воздействия не подлежит.</w:t>
      </w:r>
    </w:p>
    <w:p w:rsidR="009173CB" w:rsidRPr="00071C68" w:rsidRDefault="009173CB" w:rsidP="009173CB">
      <w:pPr>
        <w:pStyle w:val="ConsPlusNormal"/>
        <w:widowControl/>
        <w:ind w:firstLine="709"/>
        <w:jc w:val="both"/>
        <w:rPr>
          <w:rFonts w:ascii="Times New Roman" w:hAnsi="Times New Roman" w:cs="Times New Roman"/>
        </w:rPr>
      </w:pPr>
      <w:r w:rsidRPr="00691533">
        <w:rPr>
          <w:rFonts w:ascii="Times New Roman" w:hAnsi="Times New Roman" w:cs="Times New Roman"/>
          <w:sz w:val="28"/>
          <w:szCs w:val="28"/>
        </w:rPr>
        <w:t>Принятие проекта постановления Правительства Камчатского края не по</w:t>
      </w:r>
      <w:r w:rsidRPr="00071C68">
        <w:rPr>
          <w:rFonts w:ascii="Times New Roman" w:hAnsi="Times New Roman" w:cs="Times New Roman"/>
          <w:sz w:val="28"/>
          <w:szCs w:val="28"/>
        </w:rPr>
        <w:t>требует дополнительных финансовых средств из краевого бюджета</w:t>
      </w:r>
      <w:r>
        <w:rPr>
          <w:rFonts w:ascii="Times New Roman" w:hAnsi="Times New Roman" w:cs="Times New Roman"/>
          <w:sz w:val="28"/>
          <w:szCs w:val="28"/>
        </w:rPr>
        <w:t>.</w:t>
      </w:r>
    </w:p>
    <w:p w:rsidR="009173CB" w:rsidRPr="00F94A8B" w:rsidRDefault="009173CB" w:rsidP="009173CB">
      <w:pPr>
        <w:pStyle w:val="ac"/>
        <w:spacing w:before="0" w:after="0" w:afterAutospacing="0"/>
        <w:ind w:firstLine="709"/>
        <w:rPr>
          <w:sz w:val="28"/>
          <w:szCs w:val="28"/>
        </w:rPr>
      </w:pPr>
    </w:p>
    <w:p w:rsidR="00111621" w:rsidRDefault="00111621" w:rsidP="005E1E4D">
      <w:pPr>
        <w:pStyle w:val="ab"/>
        <w:ind w:firstLine="708"/>
        <w:jc w:val="both"/>
        <w:rPr>
          <w:sz w:val="28"/>
          <w:szCs w:val="28"/>
        </w:rPr>
      </w:pPr>
    </w:p>
    <w:p w:rsidR="00F87FAA" w:rsidRPr="00D40264" w:rsidRDefault="00F87FAA" w:rsidP="005E1E4D">
      <w:pPr>
        <w:pStyle w:val="ab"/>
        <w:ind w:firstLine="708"/>
        <w:jc w:val="both"/>
        <w:rPr>
          <w:sz w:val="28"/>
          <w:szCs w:val="28"/>
        </w:rPr>
      </w:pPr>
    </w:p>
    <w:sectPr w:rsidR="00F87FAA" w:rsidRPr="00D40264" w:rsidSect="004F207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FB7"/>
    <w:multiLevelType w:val="hybridMultilevel"/>
    <w:tmpl w:val="FB105CFC"/>
    <w:lvl w:ilvl="0" w:tplc="7CE25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27235"/>
    <w:multiLevelType w:val="hybridMultilevel"/>
    <w:tmpl w:val="C59EF866"/>
    <w:lvl w:ilvl="0" w:tplc="561E5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96884"/>
    <w:multiLevelType w:val="hybridMultilevel"/>
    <w:tmpl w:val="6B12F6CA"/>
    <w:lvl w:ilvl="0" w:tplc="771C1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1C0357"/>
    <w:multiLevelType w:val="hybridMultilevel"/>
    <w:tmpl w:val="95042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1A0784"/>
    <w:multiLevelType w:val="hybridMultilevel"/>
    <w:tmpl w:val="DC040A7E"/>
    <w:lvl w:ilvl="0" w:tplc="8FDED8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4727A63"/>
    <w:multiLevelType w:val="hybridMultilevel"/>
    <w:tmpl w:val="0234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73C03"/>
    <w:multiLevelType w:val="hybridMultilevel"/>
    <w:tmpl w:val="4D0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A59F0"/>
    <w:multiLevelType w:val="hybridMultilevel"/>
    <w:tmpl w:val="DC040A7E"/>
    <w:lvl w:ilvl="0" w:tplc="8FDED8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B60533F"/>
    <w:multiLevelType w:val="hybridMultilevel"/>
    <w:tmpl w:val="99140124"/>
    <w:lvl w:ilvl="0" w:tplc="890E85B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BB06A73"/>
    <w:multiLevelType w:val="hybridMultilevel"/>
    <w:tmpl w:val="7562934A"/>
    <w:lvl w:ilvl="0" w:tplc="333E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E363A8F"/>
    <w:multiLevelType w:val="multilevel"/>
    <w:tmpl w:val="19D66D8C"/>
    <w:lvl w:ilvl="0">
      <w:start w:val="1"/>
      <w:numFmt w:val="decimal"/>
      <w:lvlText w:val="%1."/>
      <w:lvlJc w:val="left"/>
      <w:pPr>
        <w:ind w:left="720" w:hanging="360"/>
      </w:pPr>
      <w:rPr>
        <w:rFonts w:cs="Times New Roman" w:hint="default"/>
      </w:rPr>
    </w:lvl>
    <w:lvl w:ilvl="1">
      <w:start w:val="1"/>
      <w:numFmt w:val="decimal"/>
      <w:isLgl/>
      <w:lvlText w:val="%1.%2."/>
      <w:lvlJc w:val="left"/>
      <w:pPr>
        <w:ind w:left="1789" w:hanging="720"/>
      </w:pPr>
      <w:rPr>
        <w:rFonts w:ascii="Calibri" w:hAnsi="Calibri" w:hint="default"/>
      </w:rPr>
    </w:lvl>
    <w:lvl w:ilvl="2">
      <w:start w:val="1"/>
      <w:numFmt w:val="decimal"/>
      <w:isLgl/>
      <w:lvlText w:val="%1.%2.%3."/>
      <w:lvlJc w:val="left"/>
      <w:pPr>
        <w:ind w:left="2498" w:hanging="720"/>
      </w:pPr>
      <w:rPr>
        <w:rFonts w:ascii="Calibri" w:hAnsi="Calibri" w:hint="default"/>
      </w:rPr>
    </w:lvl>
    <w:lvl w:ilvl="3">
      <w:start w:val="1"/>
      <w:numFmt w:val="decimal"/>
      <w:isLgl/>
      <w:lvlText w:val="%1.%2.%3.%4."/>
      <w:lvlJc w:val="left"/>
      <w:pPr>
        <w:ind w:left="3567" w:hanging="1080"/>
      </w:pPr>
      <w:rPr>
        <w:rFonts w:ascii="Calibri" w:hAnsi="Calibri" w:hint="default"/>
      </w:rPr>
    </w:lvl>
    <w:lvl w:ilvl="4">
      <w:start w:val="1"/>
      <w:numFmt w:val="decimal"/>
      <w:isLgl/>
      <w:lvlText w:val="%1.%2.%3.%4.%5."/>
      <w:lvlJc w:val="left"/>
      <w:pPr>
        <w:ind w:left="4276" w:hanging="1080"/>
      </w:pPr>
      <w:rPr>
        <w:rFonts w:ascii="Calibri" w:hAnsi="Calibri" w:hint="default"/>
      </w:rPr>
    </w:lvl>
    <w:lvl w:ilvl="5">
      <w:start w:val="1"/>
      <w:numFmt w:val="decimal"/>
      <w:isLgl/>
      <w:lvlText w:val="%1.%2.%3.%4.%5.%6."/>
      <w:lvlJc w:val="left"/>
      <w:pPr>
        <w:ind w:left="5345" w:hanging="1440"/>
      </w:pPr>
      <w:rPr>
        <w:rFonts w:ascii="Calibri" w:hAnsi="Calibri" w:hint="default"/>
      </w:rPr>
    </w:lvl>
    <w:lvl w:ilvl="6">
      <w:start w:val="1"/>
      <w:numFmt w:val="decimal"/>
      <w:isLgl/>
      <w:lvlText w:val="%1.%2.%3.%4.%5.%6.%7."/>
      <w:lvlJc w:val="left"/>
      <w:pPr>
        <w:ind w:left="6414" w:hanging="1800"/>
      </w:pPr>
      <w:rPr>
        <w:rFonts w:ascii="Calibri" w:hAnsi="Calibri" w:hint="default"/>
      </w:rPr>
    </w:lvl>
    <w:lvl w:ilvl="7">
      <w:start w:val="1"/>
      <w:numFmt w:val="decimal"/>
      <w:isLgl/>
      <w:lvlText w:val="%1.%2.%3.%4.%5.%6.%7.%8."/>
      <w:lvlJc w:val="left"/>
      <w:pPr>
        <w:ind w:left="7123" w:hanging="1800"/>
      </w:pPr>
      <w:rPr>
        <w:rFonts w:ascii="Calibri" w:hAnsi="Calibri" w:hint="default"/>
      </w:rPr>
    </w:lvl>
    <w:lvl w:ilvl="8">
      <w:start w:val="1"/>
      <w:numFmt w:val="decimal"/>
      <w:isLgl/>
      <w:lvlText w:val="%1.%2.%3.%4.%5.%6.%7.%8.%9."/>
      <w:lvlJc w:val="left"/>
      <w:pPr>
        <w:ind w:left="8192" w:hanging="2160"/>
      </w:pPr>
      <w:rPr>
        <w:rFonts w:ascii="Calibri" w:hAnsi="Calibri" w:hint="default"/>
      </w:rPr>
    </w:lvl>
  </w:abstractNum>
  <w:num w:numId="1">
    <w:abstractNumId w:val="8"/>
  </w:num>
  <w:num w:numId="2">
    <w:abstractNumId w:val="7"/>
  </w:num>
  <w:num w:numId="3">
    <w:abstractNumId w:val="4"/>
  </w:num>
  <w:num w:numId="4">
    <w:abstractNumId w:val="5"/>
  </w:num>
  <w:num w:numId="5">
    <w:abstractNumId w:val="3"/>
  </w:num>
  <w:num w:numId="6">
    <w:abstractNumId w:val="2"/>
  </w:num>
  <w:num w:numId="7">
    <w:abstractNumId w:val="0"/>
  </w:num>
  <w:num w:numId="8">
    <w:abstractNumId w:val="6"/>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CB"/>
    <w:rsid w:val="00006F00"/>
    <w:rsid w:val="00012DF3"/>
    <w:rsid w:val="000140F7"/>
    <w:rsid w:val="00025A4E"/>
    <w:rsid w:val="00040735"/>
    <w:rsid w:val="000416E3"/>
    <w:rsid w:val="0004435B"/>
    <w:rsid w:val="00057925"/>
    <w:rsid w:val="00060331"/>
    <w:rsid w:val="000747B5"/>
    <w:rsid w:val="000755AF"/>
    <w:rsid w:val="000772EB"/>
    <w:rsid w:val="00080092"/>
    <w:rsid w:val="00091C95"/>
    <w:rsid w:val="00095BED"/>
    <w:rsid w:val="000962D8"/>
    <w:rsid w:val="00096D93"/>
    <w:rsid w:val="000A0906"/>
    <w:rsid w:val="000A1EAB"/>
    <w:rsid w:val="000B32AF"/>
    <w:rsid w:val="000B48B4"/>
    <w:rsid w:val="000B54C5"/>
    <w:rsid w:val="000C10C3"/>
    <w:rsid w:val="000C3A6E"/>
    <w:rsid w:val="000C6E54"/>
    <w:rsid w:val="000D7D4D"/>
    <w:rsid w:val="000E0FCC"/>
    <w:rsid w:val="000E20D0"/>
    <w:rsid w:val="000E68BA"/>
    <w:rsid w:val="000E7D23"/>
    <w:rsid w:val="000F543B"/>
    <w:rsid w:val="00105897"/>
    <w:rsid w:val="00111621"/>
    <w:rsid w:val="00113577"/>
    <w:rsid w:val="001148D5"/>
    <w:rsid w:val="00120471"/>
    <w:rsid w:val="00143B8F"/>
    <w:rsid w:val="0014695E"/>
    <w:rsid w:val="00150E3A"/>
    <w:rsid w:val="0016097A"/>
    <w:rsid w:val="001609E9"/>
    <w:rsid w:val="0016680C"/>
    <w:rsid w:val="00166E92"/>
    <w:rsid w:val="00185189"/>
    <w:rsid w:val="00185D3D"/>
    <w:rsid w:val="001947A2"/>
    <w:rsid w:val="00197A7F"/>
    <w:rsid w:val="00197CF5"/>
    <w:rsid w:val="001A3880"/>
    <w:rsid w:val="001B2063"/>
    <w:rsid w:val="001C191A"/>
    <w:rsid w:val="001C6E08"/>
    <w:rsid w:val="001C7998"/>
    <w:rsid w:val="001E1DFA"/>
    <w:rsid w:val="001E26C8"/>
    <w:rsid w:val="001F6A24"/>
    <w:rsid w:val="00207939"/>
    <w:rsid w:val="00211224"/>
    <w:rsid w:val="002114C3"/>
    <w:rsid w:val="002115B0"/>
    <w:rsid w:val="00241FAD"/>
    <w:rsid w:val="00256C33"/>
    <w:rsid w:val="00273793"/>
    <w:rsid w:val="00274615"/>
    <w:rsid w:val="0027689C"/>
    <w:rsid w:val="00297F91"/>
    <w:rsid w:val="002A70AA"/>
    <w:rsid w:val="002A771D"/>
    <w:rsid w:val="002C133C"/>
    <w:rsid w:val="002E54B4"/>
    <w:rsid w:val="002F546A"/>
    <w:rsid w:val="00301A81"/>
    <w:rsid w:val="00306A17"/>
    <w:rsid w:val="003106EC"/>
    <w:rsid w:val="00310D97"/>
    <w:rsid w:val="00311DBC"/>
    <w:rsid w:val="003206AF"/>
    <w:rsid w:val="003258F0"/>
    <w:rsid w:val="00326648"/>
    <w:rsid w:val="00326E93"/>
    <w:rsid w:val="00346AB2"/>
    <w:rsid w:val="00363543"/>
    <w:rsid w:val="003675D7"/>
    <w:rsid w:val="00375FE8"/>
    <w:rsid w:val="003858CD"/>
    <w:rsid w:val="0039502C"/>
    <w:rsid w:val="003A291E"/>
    <w:rsid w:val="003C10CA"/>
    <w:rsid w:val="003F47DB"/>
    <w:rsid w:val="0040515E"/>
    <w:rsid w:val="0040743A"/>
    <w:rsid w:val="00411C79"/>
    <w:rsid w:val="004129EB"/>
    <w:rsid w:val="0042355F"/>
    <w:rsid w:val="00427339"/>
    <w:rsid w:val="00437182"/>
    <w:rsid w:val="004479DD"/>
    <w:rsid w:val="00450304"/>
    <w:rsid w:val="00455CE7"/>
    <w:rsid w:val="0046508A"/>
    <w:rsid w:val="0046556A"/>
    <w:rsid w:val="00483875"/>
    <w:rsid w:val="004900DE"/>
    <w:rsid w:val="004A210E"/>
    <w:rsid w:val="004A3705"/>
    <w:rsid w:val="004B207C"/>
    <w:rsid w:val="004C21C6"/>
    <w:rsid w:val="004C3F4C"/>
    <w:rsid w:val="004D3669"/>
    <w:rsid w:val="004D7DBA"/>
    <w:rsid w:val="004E1CA4"/>
    <w:rsid w:val="004E780D"/>
    <w:rsid w:val="004F2075"/>
    <w:rsid w:val="004F7692"/>
    <w:rsid w:val="00501339"/>
    <w:rsid w:val="00515A2C"/>
    <w:rsid w:val="005202BF"/>
    <w:rsid w:val="005208F8"/>
    <w:rsid w:val="00520D22"/>
    <w:rsid w:val="005245CB"/>
    <w:rsid w:val="00534B51"/>
    <w:rsid w:val="00537C21"/>
    <w:rsid w:val="0054240B"/>
    <w:rsid w:val="005425B4"/>
    <w:rsid w:val="005507D8"/>
    <w:rsid w:val="00572A74"/>
    <w:rsid w:val="005762FC"/>
    <w:rsid w:val="00581B5F"/>
    <w:rsid w:val="00582DA0"/>
    <w:rsid w:val="0058563D"/>
    <w:rsid w:val="00585BB0"/>
    <w:rsid w:val="005B268E"/>
    <w:rsid w:val="005B520F"/>
    <w:rsid w:val="005C1CC3"/>
    <w:rsid w:val="005C1CE5"/>
    <w:rsid w:val="005D48D8"/>
    <w:rsid w:val="005E1E4D"/>
    <w:rsid w:val="005E20E9"/>
    <w:rsid w:val="005E2526"/>
    <w:rsid w:val="005F25F4"/>
    <w:rsid w:val="005F4C0E"/>
    <w:rsid w:val="005F58AC"/>
    <w:rsid w:val="005F7C2F"/>
    <w:rsid w:val="00614716"/>
    <w:rsid w:val="006172DD"/>
    <w:rsid w:val="0062264E"/>
    <w:rsid w:val="00625266"/>
    <w:rsid w:val="00651C79"/>
    <w:rsid w:val="0065292D"/>
    <w:rsid w:val="0066287D"/>
    <w:rsid w:val="00664266"/>
    <w:rsid w:val="00672D73"/>
    <w:rsid w:val="00683C70"/>
    <w:rsid w:val="006861F2"/>
    <w:rsid w:val="00687383"/>
    <w:rsid w:val="006874E0"/>
    <w:rsid w:val="006A07CC"/>
    <w:rsid w:val="006A3C7C"/>
    <w:rsid w:val="006A7645"/>
    <w:rsid w:val="006B5CE9"/>
    <w:rsid w:val="006C0CCB"/>
    <w:rsid w:val="006C1BDE"/>
    <w:rsid w:val="006C35C5"/>
    <w:rsid w:val="006C6527"/>
    <w:rsid w:val="006E33F7"/>
    <w:rsid w:val="006E3B1E"/>
    <w:rsid w:val="007040D1"/>
    <w:rsid w:val="0070507B"/>
    <w:rsid w:val="00705614"/>
    <w:rsid w:val="007060FC"/>
    <w:rsid w:val="00712834"/>
    <w:rsid w:val="00714AE5"/>
    <w:rsid w:val="0071501F"/>
    <w:rsid w:val="007271BC"/>
    <w:rsid w:val="00732119"/>
    <w:rsid w:val="00732E34"/>
    <w:rsid w:val="00733282"/>
    <w:rsid w:val="00737AC0"/>
    <w:rsid w:val="0074480B"/>
    <w:rsid w:val="00752184"/>
    <w:rsid w:val="00761F5C"/>
    <w:rsid w:val="00764A81"/>
    <w:rsid w:val="00771891"/>
    <w:rsid w:val="00784E41"/>
    <w:rsid w:val="00797805"/>
    <w:rsid w:val="007A0E6E"/>
    <w:rsid w:val="007A1D71"/>
    <w:rsid w:val="007A7C2E"/>
    <w:rsid w:val="007B2F2F"/>
    <w:rsid w:val="007C6FB0"/>
    <w:rsid w:val="007C7075"/>
    <w:rsid w:val="007C784F"/>
    <w:rsid w:val="007D0F2A"/>
    <w:rsid w:val="007E3F8E"/>
    <w:rsid w:val="007F03B8"/>
    <w:rsid w:val="0080505A"/>
    <w:rsid w:val="008135ED"/>
    <w:rsid w:val="00820212"/>
    <w:rsid w:val="00831184"/>
    <w:rsid w:val="008508BB"/>
    <w:rsid w:val="00850CC8"/>
    <w:rsid w:val="0085240D"/>
    <w:rsid w:val="00854D78"/>
    <w:rsid w:val="008559AB"/>
    <w:rsid w:val="00860C8E"/>
    <w:rsid w:val="00862F41"/>
    <w:rsid w:val="0086555A"/>
    <w:rsid w:val="008717D0"/>
    <w:rsid w:val="00884974"/>
    <w:rsid w:val="00890F5F"/>
    <w:rsid w:val="008950E6"/>
    <w:rsid w:val="008B0D50"/>
    <w:rsid w:val="008B5545"/>
    <w:rsid w:val="008B72AC"/>
    <w:rsid w:val="008C3ABD"/>
    <w:rsid w:val="008E371D"/>
    <w:rsid w:val="00901539"/>
    <w:rsid w:val="009173CB"/>
    <w:rsid w:val="00924122"/>
    <w:rsid w:val="00934754"/>
    <w:rsid w:val="00942C0F"/>
    <w:rsid w:val="0094306A"/>
    <w:rsid w:val="009516D9"/>
    <w:rsid w:val="00952190"/>
    <w:rsid w:val="009535BD"/>
    <w:rsid w:val="00956A7E"/>
    <w:rsid w:val="00957B75"/>
    <w:rsid w:val="00960979"/>
    <w:rsid w:val="00963594"/>
    <w:rsid w:val="00965728"/>
    <w:rsid w:val="009675B6"/>
    <w:rsid w:val="00973162"/>
    <w:rsid w:val="009731D0"/>
    <w:rsid w:val="009843E3"/>
    <w:rsid w:val="0098768E"/>
    <w:rsid w:val="00990039"/>
    <w:rsid w:val="009A4DB0"/>
    <w:rsid w:val="009A63C3"/>
    <w:rsid w:val="009B10A5"/>
    <w:rsid w:val="009C001C"/>
    <w:rsid w:val="009C07E7"/>
    <w:rsid w:val="009C1117"/>
    <w:rsid w:val="009C1DC4"/>
    <w:rsid w:val="009D3BA1"/>
    <w:rsid w:val="009D5C37"/>
    <w:rsid w:val="009D74F6"/>
    <w:rsid w:val="009E5CAE"/>
    <w:rsid w:val="00A017B9"/>
    <w:rsid w:val="00A05AB9"/>
    <w:rsid w:val="00A173BF"/>
    <w:rsid w:val="00A20809"/>
    <w:rsid w:val="00A21A2E"/>
    <w:rsid w:val="00A229FF"/>
    <w:rsid w:val="00A23EA7"/>
    <w:rsid w:val="00A35AA2"/>
    <w:rsid w:val="00A40004"/>
    <w:rsid w:val="00A600F7"/>
    <w:rsid w:val="00A744E2"/>
    <w:rsid w:val="00A76162"/>
    <w:rsid w:val="00A85821"/>
    <w:rsid w:val="00A86D7D"/>
    <w:rsid w:val="00A8721C"/>
    <w:rsid w:val="00A919F6"/>
    <w:rsid w:val="00A91D25"/>
    <w:rsid w:val="00AA08A8"/>
    <w:rsid w:val="00AA3406"/>
    <w:rsid w:val="00AA40A6"/>
    <w:rsid w:val="00AA53D2"/>
    <w:rsid w:val="00AB17F6"/>
    <w:rsid w:val="00AB265F"/>
    <w:rsid w:val="00AB729A"/>
    <w:rsid w:val="00AD1885"/>
    <w:rsid w:val="00AD30D2"/>
    <w:rsid w:val="00AE236F"/>
    <w:rsid w:val="00AF57EE"/>
    <w:rsid w:val="00AF767C"/>
    <w:rsid w:val="00B002F9"/>
    <w:rsid w:val="00B03B17"/>
    <w:rsid w:val="00B12ACA"/>
    <w:rsid w:val="00B247DF"/>
    <w:rsid w:val="00B475B8"/>
    <w:rsid w:val="00B51274"/>
    <w:rsid w:val="00B51601"/>
    <w:rsid w:val="00B57552"/>
    <w:rsid w:val="00B60D55"/>
    <w:rsid w:val="00B61DCB"/>
    <w:rsid w:val="00B648D3"/>
    <w:rsid w:val="00B70399"/>
    <w:rsid w:val="00B83D8F"/>
    <w:rsid w:val="00BA09DC"/>
    <w:rsid w:val="00BA6E5D"/>
    <w:rsid w:val="00BB3C10"/>
    <w:rsid w:val="00BD4449"/>
    <w:rsid w:val="00BD5FD5"/>
    <w:rsid w:val="00BD7186"/>
    <w:rsid w:val="00BF05B5"/>
    <w:rsid w:val="00BF5109"/>
    <w:rsid w:val="00C0096E"/>
    <w:rsid w:val="00C0179A"/>
    <w:rsid w:val="00C02FE9"/>
    <w:rsid w:val="00C20BBE"/>
    <w:rsid w:val="00C3537E"/>
    <w:rsid w:val="00C3688A"/>
    <w:rsid w:val="00C474FC"/>
    <w:rsid w:val="00C54290"/>
    <w:rsid w:val="00C550B7"/>
    <w:rsid w:val="00C56446"/>
    <w:rsid w:val="00C75B0B"/>
    <w:rsid w:val="00C864D4"/>
    <w:rsid w:val="00C937BF"/>
    <w:rsid w:val="00CA4155"/>
    <w:rsid w:val="00CA459A"/>
    <w:rsid w:val="00CA6A0C"/>
    <w:rsid w:val="00CB100F"/>
    <w:rsid w:val="00CB64F6"/>
    <w:rsid w:val="00CC2D6F"/>
    <w:rsid w:val="00CD5387"/>
    <w:rsid w:val="00CE446A"/>
    <w:rsid w:val="00CF1DA7"/>
    <w:rsid w:val="00CF20FA"/>
    <w:rsid w:val="00CF427B"/>
    <w:rsid w:val="00D017D1"/>
    <w:rsid w:val="00D1018A"/>
    <w:rsid w:val="00D16964"/>
    <w:rsid w:val="00D251F4"/>
    <w:rsid w:val="00D36DDD"/>
    <w:rsid w:val="00D37ACB"/>
    <w:rsid w:val="00D4007C"/>
    <w:rsid w:val="00D40264"/>
    <w:rsid w:val="00D426AC"/>
    <w:rsid w:val="00D44649"/>
    <w:rsid w:val="00D51F08"/>
    <w:rsid w:val="00D564C1"/>
    <w:rsid w:val="00D65DCB"/>
    <w:rsid w:val="00D7778A"/>
    <w:rsid w:val="00D77F87"/>
    <w:rsid w:val="00D847F2"/>
    <w:rsid w:val="00D85359"/>
    <w:rsid w:val="00D86571"/>
    <w:rsid w:val="00D938AB"/>
    <w:rsid w:val="00DB1349"/>
    <w:rsid w:val="00DC2E34"/>
    <w:rsid w:val="00DD49CD"/>
    <w:rsid w:val="00DE2B94"/>
    <w:rsid w:val="00DF25D5"/>
    <w:rsid w:val="00DF67D9"/>
    <w:rsid w:val="00DF7ABF"/>
    <w:rsid w:val="00E0258F"/>
    <w:rsid w:val="00E0307E"/>
    <w:rsid w:val="00E1272B"/>
    <w:rsid w:val="00E154F6"/>
    <w:rsid w:val="00E237A2"/>
    <w:rsid w:val="00E42613"/>
    <w:rsid w:val="00E50565"/>
    <w:rsid w:val="00E548A7"/>
    <w:rsid w:val="00E61654"/>
    <w:rsid w:val="00E71576"/>
    <w:rsid w:val="00E73693"/>
    <w:rsid w:val="00E85262"/>
    <w:rsid w:val="00EA3D22"/>
    <w:rsid w:val="00EC3B4D"/>
    <w:rsid w:val="00EC7195"/>
    <w:rsid w:val="00EC7DE0"/>
    <w:rsid w:val="00ED1E64"/>
    <w:rsid w:val="00ED63B7"/>
    <w:rsid w:val="00EF11CB"/>
    <w:rsid w:val="00EF74A5"/>
    <w:rsid w:val="00F04EAB"/>
    <w:rsid w:val="00F22A66"/>
    <w:rsid w:val="00F27CF1"/>
    <w:rsid w:val="00F30A80"/>
    <w:rsid w:val="00F33ED8"/>
    <w:rsid w:val="00F4623E"/>
    <w:rsid w:val="00F56358"/>
    <w:rsid w:val="00F63C3D"/>
    <w:rsid w:val="00F74671"/>
    <w:rsid w:val="00F74A75"/>
    <w:rsid w:val="00F76E81"/>
    <w:rsid w:val="00F80884"/>
    <w:rsid w:val="00F8640B"/>
    <w:rsid w:val="00F87FAA"/>
    <w:rsid w:val="00F96C11"/>
    <w:rsid w:val="00FB3588"/>
    <w:rsid w:val="00FB63CE"/>
    <w:rsid w:val="00FB7B21"/>
    <w:rsid w:val="00FC32A7"/>
    <w:rsid w:val="00FC47ED"/>
    <w:rsid w:val="00FC664E"/>
    <w:rsid w:val="00FC70E5"/>
    <w:rsid w:val="00FD70BB"/>
    <w:rsid w:val="00FE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E4F1A-279F-41F3-ABCC-32649F6F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ACB"/>
    <w:rPr>
      <w:sz w:val="24"/>
      <w:szCs w:val="24"/>
    </w:rPr>
  </w:style>
  <w:style w:type="paragraph" w:styleId="1">
    <w:name w:val="heading 1"/>
    <w:basedOn w:val="a"/>
    <w:next w:val="a"/>
    <w:link w:val="10"/>
    <w:uiPriority w:val="99"/>
    <w:qFormat/>
    <w:rsid w:val="00060331"/>
    <w:pPr>
      <w:autoSpaceDE w:val="0"/>
      <w:autoSpaceDN w:val="0"/>
      <w:adjustRightInd w:val="0"/>
      <w:spacing w:before="108" w:after="108"/>
      <w:jc w:val="center"/>
      <w:outlineLvl w:val="0"/>
    </w:pPr>
    <w:rPr>
      <w:rFonts w:ascii="Arial" w:hAnsi="Arial"/>
      <w:b/>
      <w:bCs/>
      <w:color w:val="000080"/>
      <w:lang w:val="x-none" w:eastAsia="x-none"/>
    </w:rPr>
  </w:style>
  <w:style w:type="paragraph" w:styleId="3">
    <w:name w:val="heading 3"/>
    <w:basedOn w:val="a"/>
    <w:next w:val="a"/>
    <w:link w:val="30"/>
    <w:uiPriority w:val="9"/>
    <w:semiHidden/>
    <w:unhideWhenUsed/>
    <w:qFormat/>
    <w:rsid w:val="00BF510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37ACB"/>
    <w:pPr>
      <w:widowControl w:val="0"/>
      <w:autoSpaceDE w:val="0"/>
      <w:autoSpaceDN w:val="0"/>
      <w:adjustRightInd w:val="0"/>
    </w:pPr>
    <w:rPr>
      <w:rFonts w:ascii="Arial" w:hAnsi="Arial" w:cs="Arial"/>
      <w:b/>
      <w:bCs/>
    </w:rPr>
  </w:style>
  <w:style w:type="paragraph" w:customStyle="1" w:styleId="ConsPlusNormal">
    <w:name w:val="ConsPlusNormal"/>
    <w:rsid w:val="00D37ACB"/>
    <w:pPr>
      <w:widowControl w:val="0"/>
      <w:autoSpaceDE w:val="0"/>
      <w:autoSpaceDN w:val="0"/>
      <w:adjustRightInd w:val="0"/>
      <w:ind w:firstLine="720"/>
    </w:pPr>
    <w:rPr>
      <w:rFonts w:ascii="Arial" w:hAnsi="Arial" w:cs="Arial"/>
    </w:rPr>
  </w:style>
  <w:style w:type="table" w:styleId="a3">
    <w:name w:val="Table Grid"/>
    <w:basedOn w:val="a1"/>
    <w:rsid w:val="00D3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37ACB"/>
    <w:pPr>
      <w:widowControl w:val="0"/>
      <w:jc w:val="both"/>
    </w:pPr>
    <w:rPr>
      <w:sz w:val="28"/>
      <w:szCs w:val="28"/>
      <w:lang w:val="en-US"/>
    </w:rPr>
  </w:style>
  <w:style w:type="paragraph" w:customStyle="1" w:styleId="ConsNormal">
    <w:name w:val="ConsNormal"/>
    <w:rsid w:val="00F8640B"/>
    <w:pPr>
      <w:widowControl w:val="0"/>
      <w:autoSpaceDE w:val="0"/>
      <w:autoSpaceDN w:val="0"/>
      <w:adjustRightInd w:val="0"/>
      <w:ind w:firstLine="720"/>
    </w:pPr>
    <w:rPr>
      <w:rFonts w:ascii="Arial" w:hAnsi="Arial" w:cs="Arial"/>
    </w:rPr>
  </w:style>
  <w:style w:type="character" w:customStyle="1" w:styleId="a5">
    <w:name w:val="Гипертекстовая ссылка"/>
    <w:uiPriority w:val="99"/>
    <w:rsid w:val="00F8640B"/>
    <w:rPr>
      <w:b/>
      <w:bCs/>
      <w:color w:val="008000"/>
    </w:rPr>
  </w:style>
  <w:style w:type="paragraph" w:styleId="a6">
    <w:name w:val="List Paragraph"/>
    <w:basedOn w:val="a"/>
    <w:uiPriority w:val="34"/>
    <w:qFormat/>
    <w:rsid w:val="0085240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9"/>
    <w:rsid w:val="00060331"/>
    <w:rPr>
      <w:rFonts w:ascii="Arial" w:hAnsi="Arial" w:cs="Arial"/>
      <w:b/>
      <w:bCs/>
      <w:color w:val="000080"/>
      <w:sz w:val="24"/>
      <w:szCs w:val="24"/>
    </w:rPr>
  </w:style>
  <w:style w:type="paragraph" w:styleId="a7">
    <w:name w:val="Balloon Text"/>
    <w:basedOn w:val="a"/>
    <w:link w:val="a8"/>
    <w:uiPriority w:val="99"/>
    <w:semiHidden/>
    <w:unhideWhenUsed/>
    <w:rsid w:val="006861F2"/>
    <w:rPr>
      <w:rFonts w:ascii="Tahoma" w:hAnsi="Tahoma"/>
      <w:sz w:val="16"/>
      <w:szCs w:val="16"/>
      <w:lang w:val="x-none" w:eastAsia="x-none"/>
    </w:rPr>
  </w:style>
  <w:style w:type="character" w:customStyle="1" w:styleId="a8">
    <w:name w:val="Текст выноски Знак"/>
    <w:link w:val="a7"/>
    <w:uiPriority w:val="99"/>
    <w:semiHidden/>
    <w:rsid w:val="006861F2"/>
    <w:rPr>
      <w:rFonts w:ascii="Tahoma" w:hAnsi="Tahoma" w:cs="Tahoma"/>
      <w:sz w:val="16"/>
      <w:szCs w:val="16"/>
    </w:rPr>
  </w:style>
  <w:style w:type="character" w:styleId="a9">
    <w:name w:val="Hyperlink"/>
    <w:uiPriority w:val="99"/>
    <w:unhideWhenUsed/>
    <w:rsid w:val="007A0E6E"/>
    <w:rPr>
      <w:rFonts w:cs="Times New Roman"/>
      <w:color w:val="0000FF"/>
      <w:u w:val="single"/>
    </w:rPr>
  </w:style>
  <w:style w:type="character" w:customStyle="1" w:styleId="aa">
    <w:name w:val="Цветовое выделение"/>
    <w:uiPriority w:val="99"/>
    <w:rsid w:val="007A0E6E"/>
    <w:rPr>
      <w:b/>
      <w:color w:val="000080"/>
    </w:rPr>
  </w:style>
  <w:style w:type="character" w:customStyle="1" w:styleId="30">
    <w:name w:val="Заголовок 3 Знак"/>
    <w:basedOn w:val="a0"/>
    <w:link w:val="3"/>
    <w:uiPriority w:val="9"/>
    <w:semiHidden/>
    <w:rsid w:val="00BF5109"/>
    <w:rPr>
      <w:rFonts w:asciiTheme="majorHAnsi" w:eastAsiaTheme="majorEastAsia" w:hAnsiTheme="majorHAnsi" w:cstheme="majorBidi"/>
      <w:b/>
      <w:bCs/>
      <w:color w:val="4F81BD" w:themeColor="accent1"/>
      <w:sz w:val="24"/>
      <w:szCs w:val="24"/>
    </w:rPr>
  </w:style>
  <w:style w:type="paragraph" w:styleId="ab">
    <w:name w:val="No Spacing"/>
    <w:uiPriority w:val="1"/>
    <w:qFormat/>
    <w:rsid w:val="00D40264"/>
    <w:rPr>
      <w:sz w:val="24"/>
      <w:szCs w:val="24"/>
    </w:rPr>
  </w:style>
  <w:style w:type="paragraph" w:customStyle="1" w:styleId="headertext">
    <w:name w:val="headertext"/>
    <w:basedOn w:val="a"/>
    <w:rsid w:val="00BF05B5"/>
    <w:pPr>
      <w:spacing w:before="100" w:beforeAutospacing="1" w:after="100" w:afterAutospacing="1"/>
    </w:pPr>
  </w:style>
  <w:style w:type="paragraph" w:styleId="ac">
    <w:name w:val="Normal (Web)"/>
    <w:basedOn w:val="a"/>
    <w:unhideWhenUsed/>
    <w:rsid w:val="009173CB"/>
    <w:pPr>
      <w:spacing w:before="150" w:after="100" w:afterAutospacing="1"/>
      <w:ind w:firstLine="150"/>
      <w:jc w:val="both"/>
    </w:pPr>
    <w:rPr>
      <w:sz w:val="21"/>
      <w:szCs w:val="21"/>
    </w:rPr>
  </w:style>
  <w:style w:type="paragraph" w:customStyle="1" w:styleId="formattext">
    <w:name w:val="formattext"/>
    <w:basedOn w:val="a"/>
    <w:rsid w:val="000E20D0"/>
    <w:pPr>
      <w:spacing w:before="100" w:beforeAutospacing="1" w:after="100" w:afterAutospacing="1"/>
    </w:pPr>
  </w:style>
  <w:style w:type="paragraph" w:customStyle="1" w:styleId="ad">
    <w:name w:val="Нормальный (таблица)"/>
    <w:basedOn w:val="a"/>
    <w:next w:val="a"/>
    <w:uiPriority w:val="99"/>
    <w:rsid w:val="0080505A"/>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80505A"/>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6262">
      <w:bodyDiv w:val="1"/>
      <w:marLeft w:val="0"/>
      <w:marRight w:val="0"/>
      <w:marTop w:val="0"/>
      <w:marBottom w:val="0"/>
      <w:divBdr>
        <w:top w:val="none" w:sz="0" w:space="0" w:color="auto"/>
        <w:left w:val="none" w:sz="0" w:space="0" w:color="auto"/>
        <w:bottom w:val="none" w:sz="0" w:space="0" w:color="auto"/>
        <w:right w:val="none" w:sz="0" w:space="0" w:color="auto"/>
      </w:divBdr>
      <w:divsChild>
        <w:div w:id="1423525434">
          <w:marLeft w:val="0"/>
          <w:marRight w:val="0"/>
          <w:marTop w:val="0"/>
          <w:marBottom w:val="0"/>
          <w:divBdr>
            <w:top w:val="none" w:sz="0" w:space="0" w:color="auto"/>
            <w:left w:val="none" w:sz="0" w:space="0" w:color="auto"/>
            <w:bottom w:val="none" w:sz="0" w:space="0" w:color="auto"/>
            <w:right w:val="none" w:sz="0" w:space="0" w:color="auto"/>
          </w:divBdr>
          <w:divsChild>
            <w:div w:id="704792063">
              <w:marLeft w:val="0"/>
              <w:marRight w:val="0"/>
              <w:marTop w:val="0"/>
              <w:marBottom w:val="0"/>
              <w:divBdr>
                <w:top w:val="none" w:sz="0" w:space="0" w:color="auto"/>
                <w:left w:val="none" w:sz="0" w:space="0" w:color="auto"/>
                <w:bottom w:val="none" w:sz="0" w:space="0" w:color="auto"/>
                <w:right w:val="none" w:sz="0" w:space="0" w:color="auto"/>
              </w:divBdr>
              <w:divsChild>
                <w:div w:id="646084270">
                  <w:marLeft w:val="0"/>
                  <w:marRight w:val="0"/>
                  <w:marTop w:val="0"/>
                  <w:marBottom w:val="0"/>
                  <w:divBdr>
                    <w:top w:val="none" w:sz="0" w:space="0" w:color="auto"/>
                    <w:left w:val="none" w:sz="0" w:space="0" w:color="auto"/>
                    <w:bottom w:val="none" w:sz="0" w:space="0" w:color="auto"/>
                    <w:right w:val="none" w:sz="0" w:space="0" w:color="auto"/>
                  </w:divBdr>
                  <w:divsChild>
                    <w:div w:id="1089037877">
                      <w:marLeft w:val="0"/>
                      <w:marRight w:val="0"/>
                      <w:marTop w:val="0"/>
                      <w:marBottom w:val="0"/>
                      <w:divBdr>
                        <w:top w:val="none" w:sz="0" w:space="0" w:color="auto"/>
                        <w:left w:val="none" w:sz="0" w:space="0" w:color="auto"/>
                        <w:bottom w:val="none" w:sz="0" w:space="0" w:color="auto"/>
                        <w:right w:val="none" w:sz="0" w:space="0" w:color="auto"/>
                      </w:divBdr>
                      <w:divsChild>
                        <w:div w:id="1634601656">
                          <w:marLeft w:val="0"/>
                          <w:marRight w:val="0"/>
                          <w:marTop w:val="0"/>
                          <w:marBottom w:val="0"/>
                          <w:divBdr>
                            <w:top w:val="none" w:sz="0" w:space="0" w:color="auto"/>
                            <w:left w:val="none" w:sz="0" w:space="0" w:color="auto"/>
                            <w:bottom w:val="none" w:sz="0" w:space="0" w:color="auto"/>
                            <w:right w:val="none" w:sz="0" w:space="0" w:color="auto"/>
                          </w:divBdr>
                          <w:divsChild>
                            <w:div w:id="158084825">
                              <w:marLeft w:val="0"/>
                              <w:marRight w:val="0"/>
                              <w:marTop w:val="0"/>
                              <w:marBottom w:val="0"/>
                              <w:divBdr>
                                <w:top w:val="none" w:sz="0" w:space="0" w:color="auto"/>
                                <w:left w:val="none" w:sz="0" w:space="0" w:color="auto"/>
                                <w:bottom w:val="none" w:sz="0" w:space="0" w:color="auto"/>
                                <w:right w:val="none" w:sz="0" w:space="0" w:color="auto"/>
                              </w:divBdr>
                              <w:divsChild>
                                <w:div w:id="1235627568">
                                  <w:marLeft w:val="0"/>
                                  <w:marRight w:val="0"/>
                                  <w:marTop w:val="0"/>
                                  <w:marBottom w:val="0"/>
                                  <w:divBdr>
                                    <w:top w:val="none" w:sz="0" w:space="0" w:color="auto"/>
                                    <w:left w:val="none" w:sz="0" w:space="0" w:color="auto"/>
                                    <w:bottom w:val="none" w:sz="0" w:space="0" w:color="auto"/>
                                    <w:right w:val="none" w:sz="0" w:space="0" w:color="auto"/>
                                  </w:divBdr>
                                  <w:divsChild>
                                    <w:div w:id="1490099978">
                                      <w:marLeft w:val="0"/>
                                      <w:marRight w:val="0"/>
                                      <w:marTop w:val="0"/>
                                      <w:marBottom w:val="0"/>
                                      <w:divBdr>
                                        <w:top w:val="none" w:sz="0" w:space="0" w:color="auto"/>
                                        <w:left w:val="none" w:sz="0" w:space="0" w:color="auto"/>
                                        <w:bottom w:val="none" w:sz="0" w:space="0" w:color="auto"/>
                                        <w:right w:val="none" w:sz="0" w:space="0" w:color="auto"/>
                                      </w:divBdr>
                                      <w:divsChild>
                                        <w:div w:id="8156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244270">
      <w:bodyDiv w:val="1"/>
      <w:marLeft w:val="0"/>
      <w:marRight w:val="0"/>
      <w:marTop w:val="0"/>
      <w:marBottom w:val="0"/>
      <w:divBdr>
        <w:top w:val="none" w:sz="0" w:space="0" w:color="auto"/>
        <w:left w:val="none" w:sz="0" w:space="0" w:color="auto"/>
        <w:bottom w:val="none" w:sz="0" w:space="0" w:color="auto"/>
        <w:right w:val="none" w:sz="0" w:space="0" w:color="auto"/>
      </w:divBdr>
      <w:divsChild>
        <w:div w:id="397292870">
          <w:marLeft w:val="0"/>
          <w:marRight w:val="0"/>
          <w:marTop w:val="0"/>
          <w:marBottom w:val="0"/>
          <w:divBdr>
            <w:top w:val="none" w:sz="0" w:space="0" w:color="auto"/>
            <w:left w:val="none" w:sz="0" w:space="0" w:color="auto"/>
            <w:bottom w:val="none" w:sz="0" w:space="0" w:color="auto"/>
            <w:right w:val="none" w:sz="0" w:space="0" w:color="auto"/>
          </w:divBdr>
          <w:divsChild>
            <w:div w:id="849871896">
              <w:marLeft w:val="0"/>
              <w:marRight w:val="0"/>
              <w:marTop w:val="0"/>
              <w:marBottom w:val="0"/>
              <w:divBdr>
                <w:top w:val="none" w:sz="0" w:space="0" w:color="auto"/>
                <w:left w:val="none" w:sz="0" w:space="0" w:color="auto"/>
                <w:bottom w:val="none" w:sz="0" w:space="0" w:color="auto"/>
                <w:right w:val="none" w:sz="0" w:space="0" w:color="auto"/>
              </w:divBdr>
              <w:divsChild>
                <w:div w:id="1482499780">
                  <w:marLeft w:val="0"/>
                  <w:marRight w:val="0"/>
                  <w:marTop w:val="0"/>
                  <w:marBottom w:val="0"/>
                  <w:divBdr>
                    <w:top w:val="none" w:sz="0" w:space="0" w:color="auto"/>
                    <w:left w:val="none" w:sz="0" w:space="0" w:color="auto"/>
                    <w:bottom w:val="none" w:sz="0" w:space="0" w:color="auto"/>
                    <w:right w:val="none" w:sz="0" w:space="0" w:color="auto"/>
                  </w:divBdr>
                  <w:divsChild>
                    <w:div w:id="1528562243">
                      <w:marLeft w:val="0"/>
                      <w:marRight w:val="0"/>
                      <w:marTop w:val="0"/>
                      <w:marBottom w:val="0"/>
                      <w:divBdr>
                        <w:top w:val="none" w:sz="0" w:space="0" w:color="auto"/>
                        <w:left w:val="none" w:sz="0" w:space="0" w:color="auto"/>
                        <w:bottom w:val="none" w:sz="0" w:space="0" w:color="auto"/>
                        <w:right w:val="none" w:sz="0" w:space="0" w:color="auto"/>
                      </w:divBdr>
                      <w:divsChild>
                        <w:div w:id="1555969527">
                          <w:marLeft w:val="0"/>
                          <w:marRight w:val="0"/>
                          <w:marTop w:val="0"/>
                          <w:marBottom w:val="0"/>
                          <w:divBdr>
                            <w:top w:val="none" w:sz="0" w:space="0" w:color="auto"/>
                            <w:left w:val="none" w:sz="0" w:space="0" w:color="auto"/>
                            <w:bottom w:val="none" w:sz="0" w:space="0" w:color="auto"/>
                            <w:right w:val="none" w:sz="0" w:space="0" w:color="auto"/>
                          </w:divBdr>
                          <w:divsChild>
                            <w:div w:id="37515664">
                              <w:marLeft w:val="0"/>
                              <w:marRight w:val="0"/>
                              <w:marTop w:val="0"/>
                              <w:marBottom w:val="0"/>
                              <w:divBdr>
                                <w:top w:val="none" w:sz="0" w:space="0" w:color="auto"/>
                                <w:left w:val="none" w:sz="0" w:space="0" w:color="auto"/>
                                <w:bottom w:val="none" w:sz="0" w:space="0" w:color="auto"/>
                                <w:right w:val="none" w:sz="0" w:space="0" w:color="auto"/>
                              </w:divBdr>
                              <w:divsChild>
                                <w:div w:id="2002812717">
                                  <w:marLeft w:val="0"/>
                                  <w:marRight w:val="0"/>
                                  <w:marTop w:val="0"/>
                                  <w:marBottom w:val="0"/>
                                  <w:divBdr>
                                    <w:top w:val="none" w:sz="0" w:space="0" w:color="auto"/>
                                    <w:left w:val="none" w:sz="0" w:space="0" w:color="auto"/>
                                    <w:bottom w:val="none" w:sz="0" w:space="0" w:color="auto"/>
                                    <w:right w:val="none" w:sz="0" w:space="0" w:color="auto"/>
                                  </w:divBdr>
                                  <w:divsChild>
                                    <w:div w:id="1435396503">
                                      <w:marLeft w:val="0"/>
                                      <w:marRight w:val="0"/>
                                      <w:marTop w:val="0"/>
                                      <w:marBottom w:val="0"/>
                                      <w:divBdr>
                                        <w:top w:val="none" w:sz="0" w:space="0" w:color="auto"/>
                                        <w:left w:val="none" w:sz="0" w:space="0" w:color="auto"/>
                                        <w:bottom w:val="none" w:sz="0" w:space="0" w:color="auto"/>
                                        <w:right w:val="none" w:sz="0" w:space="0" w:color="auto"/>
                                      </w:divBdr>
                                      <w:divsChild>
                                        <w:div w:id="2024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141788">
      <w:bodyDiv w:val="1"/>
      <w:marLeft w:val="0"/>
      <w:marRight w:val="0"/>
      <w:marTop w:val="0"/>
      <w:marBottom w:val="0"/>
      <w:divBdr>
        <w:top w:val="none" w:sz="0" w:space="0" w:color="auto"/>
        <w:left w:val="none" w:sz="0" w:space="0" w:color="auto"/>
        <w:bottom w:val="none" w:sz="0" w:space="0" w:color="auto"/>
        <w:right w:val="none" w:sz="0" w:space="0" w:color="auto"/>
      </w:divBdr>
      <w:divsChild>
        <w:div w:id="1450003374">
          <w:marLeft w:val="0"/>
          <w:marRight w:val="0"/>
          <w:marTop w:val="0"/>
          <w:marBottom w:val="0"/>
          <w:divBdr>
            <w:top w:val="none" w:sz="0" w:space="0" w:color="auto"/>
            <w:left w:val="none" w:sz="0" w:space="0" w:color="auto"/>
            <w:bottom w:val="none" w:sz="0" w:space="0" w:color="auto"/>
            <w:right w:val="none" w:sz="0" w:space="0" w:color="auto"/>
          </w:divBdr>
          <w:divsChild>
            <w:div w:id="327828310">
              <w:marLeft w:val="0"/>
              <w:marRight w:val="0"/>
              <w:marTop w:val="0"/>
              <w:marBottom w:val="0"/>
              <w:divBdr>
                <w:top w:val="none" w:sz="0" w:space="0" w:color="auto"/>
                <w:left w:val="none" w:sz="0" w:space="0" w:color="auto"/>
                <w:bottom w:val="none" w:sz="0" w:space="0" w:color="auto"/>
                <w:right w:val="none" w:sz="0" w:space="0" w:color="auto"/>
              </w:divBdr>
              <w:divsChild>
                <w:div w:id="1305621114">
                  <w:marLeft w:val="0"/>
                  <w:marRight w:val="0"/>
                  <w:marTop w:val="0"/>
                  <w:marBottom w:val="0"/>
                  <w:divBdr>
                    <w:top w:val="none" w:sz="0" w:space="0" w:color="auto"/>
                    <w:left w:val="none" w:sz="0" w:space="0" w:color="auto"/>
                    <w:bottom w:val="none" w:sz="0" w:space="0" w:color="auto"/>
                    <w:right w:val="none" w:sz="0" w:space="0" w:color="auto"/>
                  </w:divBdr>
                  <w:divsChild>
                    <w:div w:id="900137065">
                      <w:marLeft w:val="0"/>
                      <w:marRight w:val="0"/>
                      <w:marTop w:val="0"/>
                      <w:marBottom w:val="0"/>
                      <w:divBdr>
                        <w:top w:val="none" w:sz="0" w:space="0" w:color="auto"/>
                        <w:left w:val="none" w:sz="0" w:space="0" w:color="auto"/>
                        <w:bottom w:val="none" w:sz="0" w:space="0" w:color="auto"/>
                        <w:right w:val="none" w:sz="0" w:space="0" w:color="auto"/>
                      </w:divBdr>
                      <w:divsChild>
                        <w:div w:id="1462262491">
                          <w:marLeft w:val="0"/>
                          <w:marRight w:val="0"/>
                          <w:marTop w:val="0"/>
                          <w:marBottom w:val="0"/>
                          <w:divBdr>
                            <w:top w:val="none" w:sz="0" w:space="0" w:color="auto"/>
                            <w:left w:val="none" w:sz="0" w:space="0" w:color="auto"/>
                            <w:bottom w:val="none" w:sz="0" w:space="0" w:color="auto"/>
                            <w:right w:val="none" w:sz="0" w:space="0" w:color="auto"/>
                          </w:divBdr>
                          <w:divsChild>
                            <w:div w:id="1572502542">
                              <w:marLeft w:val="0"/>
                              <w:marRight w:val="0"/>
                              <w:marTop w:val="0"/>
                              <w:marBottom w:val="0"/>
                              <w:divBdr>
                                <w:top w:val="none" w:sz="0" w:space="0" w:color="auto"/>
                                <w:left w:val="none" w:sz="0" w:space="0" w:color="auto"/>
                                <w:bottom w:val="none" w:sz="0" w:space="0" w:color="auto"/>
                                <w:right w:val="none" w:sz="0" w:space="0" w:color="auto"/>
                              </w:divBdr>
                              <w:divsChild>
                                <w:div w:id="665596373">
                                  <w:marLeft w:val="0"/>
                                  <w:marRight w:val="0"/>
                                  <w:marTop w:val="0"/>
                                  <w:marBottom w:val="0"/>
                                  <w:divBdr>
                                    <w:top w:val="none" w:sz="0" w:space="0" w:color="auto"/>
                                    <w:left w:val="none" w:sz="0" w:space="0" w:color="auto"/>
                                    <w:bottom w:val="none" w:sz="0" w:space="0" w:color="auto"/>
                                    <w:right w:val="none" w:sz="0" w:space="0" w:color="auto"/>
                                  </w:divBdr>
                                  <w:divsChild>
                                    <w:div w:id="60376827">
                                      <w:marLeft w:val="0"/>
                                      <w:marRight w:val="0"/>
                                      <w:marTop w:val="0"/>
                                      <w:marBottom w:val="0"/>
                                      <w:divBdr>
                                        <w:top w:val="none" w:sz="0" w:space="0" w:color="auto"/>
                                        <w:left w:val="none" w:sz="0" w:space="0" w:color="auto"/>
                                        <w:bottom w:val="none" w:sz="0" w:space="0" w:color="auto"/>
                                        <w:right w:val="none" w:sz="0" w:space="0" w:color="auto"/>
                                      </w:divBdr>
                                      <w:divsChild>
                                        <w:div w:id="13223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896989">
      <w:bodyDiv w:val="1"/>
      <w:marLeft w:val="0"/>
      <w:marRight w:val="0"/>
      <w:marTop w:val="0"/>
      <w:marBottom w:val="0"/>
      <w:divBdr>
        <w:top w:val="none" w:sz="0" w:space="0" w:color="auto"/>
        <w:left w:val="none" w:sz="0" w:space="0" w:color="auto"/>
        <w:bottom w:val="none" w:sz="0" w:space="0" w:color="auto"/>
        <w:right w:val="none" w:sz="0" w:space="0" w:color="auto"/>
      </w:divBdr>
      <w:divsChild>
        <w:div w:id="1193569741">
          <w:marLeft w:val="0"/>
          <w:marRight w:val="0"/>
          <w:marTop w:val="0"/>
          <w:marBottom w:val="0"/>
          <w:divBdr>
            <w:top w:val="none" w:sz="0" w:space="0" w:color="auto"/>
            <w:left w:val="none" w:sz="0" w:space="0" w:color="auto"/>
            <w:bottom w:val="none" w:sz="0" w:space="0" w:color="auto"/>
            <w:right w:val="none" w:sz="0" w:space="0" w:color="auto"/>
          </w:divBdr>
          <w:divsChild>
            <w:div w:id="547953037">
              <w:marLeft w:val="0"/>
              <w:marRight w:val="0"/>
              <w:marTop w:val="0"/>
              <w:marBottom w:val="0"/>
              <w:divBdr>
                <w:top w:val="none" w:sz="0" w:space="0" w:color="auto"/>
                <w:left w:val="none" w:sz="0" w:space="0" w:color="auto"/>
                <w:bottom w:val="none" w:sz="0" w:space="0" w:color="auto"/>
                <w:right w:val="none" w:sz="0" w:space="0" w:color="auto"/>
              </w:divBdr>
              <w:divsChild>
                <w:div w:id="200212911">
                  <w:marLeft w:val="0"/>
                  <w:marRight w:val="0"/>
                  <w:marTop w:val="0"/>
                  <w:marBottom w:val="0"/>
                  <w:divBdr>
                    <w:top w:val="none" w:sz="0" w:space="0" w:color="auto"/>
                    <w:left w:val="none" w:sz="0" w:space="0" w:color="auto"/>
                    <w:bottom w:val="none" w:sz="0" w:space="0" w:color="auto"/>
                    <w:right w:val="none" w:sz="0" w:space="0" w:color="auto"/>
                  </w:divBdr>
                  <w:divsChild>
                    <w:div w:id="597253260">
                      <w:marLeft w:val="0"/>
                      <w:marRight w:val="0"/>
                      <w:marTop w:val="0"/>
                      <w:marBottom w:val="0"/>
                      <w:divBdr>
                        <w:top w:val="none" w:sz="0" w:space="0" w:color="auto"/>
                        <w:left w:val="none" w:sz="0" w:space="0" w:color="auto"/>
                        <w:bottom w:val="none" w:sz="0" w:space="0" w:color="auto"/>
                        <w:right w:val="none" w:sz="0" w:space="0" w:color="auto"/>
                      </w:divBdr>
                      <w:divsChild>
                        <w:div w:id="927734303">
                          <w:marLeft w:val="0"/>
                          <w:marRight w:val="0"/>
                          <w:marTop w:val="0"/>
                          <w:marBottom w:val="0"/>
                          <w:divBdr>
                            <w:top w:val="none" w:sz="0" w:space="0" w:color="auto"/>
                            <w:left w:val="none" w:sz="0" w:space="0" w:color="auto"/>
                            <w:bottom w:val="none" w:sz="0" w:space="0" w:color="auto"/>
                            <w:right w:val="none" w:sz="0" w:space="0" w:color="auto"/>
                          </w:divBdr>
                          <w:divsChild>
                            <w:div w:id="760446669">
                              <w:marLeft w:val="0"/>
                              <w:marRight w:val="0"/>
                              <w:marTop w:val="0"/>
                              <w:marBottom w:val="0"/>
                              <w:divBdr>
                                <w:top w:val="none" w:sz="0" w:space="0" w:color="auto"/>
                                <w:left w:val="none" w:sz="0" w:space="0" w:color="auto"/>
                                <w:bottom w:val="none" w:sz="0" w:space="0" w:color="auto"/>
                                <w:right w:val="none" w:sz="0" w:space="0" w:color="auto"/>
                              </w:divBdr>
                              <w:divsChild>
                                <w:div w:id="297879615">
                                  <w:marLeft w:val="0"/>
                                  <w:marRight w:val="0"/>
                                  <w:marTop w:val="0"/>
                                  <w:marBottom w:val="0"/>
                                  <w:divBdr>
                                    <w:top w:val="none" w:sz="0" w:space="0" w:color="auto"/>
                                    <w:left w:val="none" w:sz="0" w:space="0" w:color="auto"/>
                                    <w:bottom w:val="none" w:sz="0" w:space="0" w:color="auto"/>
                                    <w:right w:val="none" w:sz="0" w:space="0" w:color="auto"/>
                                  </w:divBdr>
                                  <w:divsChild>
                                    <w:div w:id="1827017399">
                                      <w:marLeft w:val="0"/>
                                      <w:marRight w:val="0"/>
                                      <w:marTop w:val="0"/>
                                      <w:marBottom w:val="0"/>
                                      <w:divBdr>
                                        <w:top w:val="none" w:sz="0" w:space="0" w:color="auto"/>
                                        <w:left w:val="none" w:sz="0" w:space="0" w:color="auto"/>
                                        <w:bottom w:val="none" w:sz="0" w:space="0" w:color="auto"/>
                                        <w:right w:val="none" w:sz="0" w:space="0" w:color="auto"/>
                                      </w:divBdr>
                                      <w:divsChild>
                                        <w:div w:id="13702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679140.11" TargetMode="External"/><Relationship Id="rId18" Type="http://schemas.openxmlformats.org/officeDocument/2006/relationships/hyperlink" Target="http://docs.cntd.ru/document/901919946" TargetMode="External"/><Relationship Id="rId26" Type="http://schemas.openxmlformats.org/officeDocument/2006/relationships/hyperlink" Target="garantF1://12064247.1222" TargetMode="External"/><Relationship Id="rId39" Type="http://schemas.openxmlformats.org/officeDocument/2006/relationships/theme" Target="theme/theme1.xml"/><Relationship Id="rId21" Type="http://schemas.openxmlformats.org/officeDocument/2006/relationships/hyperlink" Target="http://docs.cntd.ru/document/902276657" TargetMode="External"/><Relationship Id="rId34" Type="http://schemas.openxmlformats.org/officeDocument/2006/relationships/hyperlink" Target="garantF1://12025267.194001" TargetMode="External"/><Relationship Id="rId7" Type="http://schemas.openxmlformats.org/officeDocument/2006/relationships/hyperlink" Target="http://docs.cntd.ru/document/901919946" TargetMode="External"/><Relationship Id="rId12" Type="http://schemas.openxmlformats.org/officeDocument/2006/relationships/hyperlink" Target="garantF1://70679140.56" TargetMode="External"/><Relationship Id="rId17" Type="http://schemas.openxmlformats.org/officeDocument/2006/relationships/hyperlink" Target="garantF1://71607662.0" TargetMode="External"/><Relationship Id="rId25" Type="http://schemas.openxmlformats.org/officeDocument/2006/relationships/hyperlink" Target="http://docs.cntd.ru/document/902135756" TargetMode="External"/><Relationship Id="rId33" Type="http://schemas.openxmlformats.org/officeDocument/2006/relationships/hyperlink" Target="garantF1://12025267.1940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1607662.1000" TargetMode="External"/><Relationship Id="rId20" Type="http://schemas.openxmlformats.org/officeDocument/2006/relationships/hyperlink" Target="http://docs.cntd.ru/document/902135756" TargetMode="External"/><Relationship Id="rId29"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420229111" TargetMode="External"/><Relationship Id="rId24" Type="http://schemas.openxmlformats.org/officeDocument/2006/relationships/hyperlink" Target="garantF1://12064247.830" TargetMode="External"/><Relationship Id="rId32" Type="http://schemas.openxmlformats.org/officeDocument/2006/relationships/hyperlink" Target="http://docs.cntd.ru/document/902135756" TargetMode="External"/><Relationship Id="rId37" Type="http://schemas.openxmlformats.org/officeDocument/2006/relationships/hyperlink" Target="http://docs.cntd.ru/document/420229111" TargetMode="External"/><Relationship Id="rId5" Type="http://schemas.openxmlformats.org/officeDocument/2006/relationships/webSettings" Target="webSettings.xml"/><Relationship Id="rId15" Type="http://schemas.openxmlformats.org/officeDocument/2006/relationships/hyperlink" Target="garantF1://70281684.0" TargetMode="External"/><Relationship Id="rId23" Type="http://schemas.openxmlformats.org/officeDocument/2006/relationships/hyperlink" Target="garantF1://12064247.820" TargetMode="External"/><Relationship Id="rId28" Type="http://schemas.openxmlformats.org/officeDocument/2006/relationships/hyperlink" Target="garantF1://12064247.1005" TargetMode="External"/><Relationship Id="rId36" Type="http://schemas.openxmlformats.org/officeDocument/2006/relationships/hyperlink" Target="http://docs.cntd.ru/document/902135756" TargetMode="External"/><Relationship Id="rId10" Type="http://schemas.openxmlformats.org/officeDocument/2006/relationships/hyperlink" Target="http://docs.cntd.ru/document/420229111" TargetMode="External"/><Relationship Id="rId19" Type="http://schemas.openxmlformats.org/officeDocument/2006/relationships/hyperlink" Target="http://docs.cntd.ru/document/424032225" TargetMode="External"/><Relationship Id="rId31" Type="http://schemas.openxmlformats.org/officeDocument/2006/relationships/hyperlink" Target="http://docs.cntd.ru/document/902135756" TargetMode="External"/><Relationship Id="rId4" Type="http://schemas.openxmlformats.org/officeDocument/2006/relationships/settings" Target="settings.xml"/><Relationship Id="rId9" Type="http://schemas.openxmlformats.org/officeDocument/2006/relationships/hyperlink" Target="http://docs.cntd.ru/document/902276657" TargetMode="External"/><Relationship Id="rId14" Type="http://schemas.openxmlformats.org/officeDocument/2006/relationships/hyperlink" Target="garantF1://70281684.1000" TargetMode="External"/><Relationship Id="rId22" Type="http://schemas.openxmlformats.org/officeDocument/2006/relationships/hyperlink" Target="http://docs.cntd.ru/document/901919946" TargetMode="External"/><Relationship Id="rId27" Type="http://schemas.openxmlformats.org/officeDocument/2006/relationships/hyperlink" Target="http://docs.cntd.ru/document/902135756"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2276657" TargetMode="External"/><Relationship Id="rId8" Type="http://schemas.openxmlformats.org/officeDocument/2006/relationships/hyperlink" Target="http://docs.cntd.ru/document/90213575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A16-427D-4CDF-8D66-700B114F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VlasovaTL</dc:creator>
  <cp:lastModifiedBy>Крылова Наталья Алексеевна</cp:lastModifiedBy>
  <cp:revision>29</cp:revision>
  <cp:lastPrinted>2018-12-19T03:38:00Z</cp:lastPrinted>
  <dcterms:created xsi:type="dcterms:W3CDTF">2018-12-17T22:34:00Z</dcterms:created>
  <dcterms:modified xsi:type="dcterms:W3CDTF">2018-12-19T03:41:00Z</dcterms:modified>
</cp:coreProperties>
</file>