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6000000">
      <w:pPr>
        <w:pStyle w:val="Style_2"/>
        <w:spacing w:after="0" w:before="0" w:line="360" w:lineRule="auto"/>
        <w:ind/>
        <w:jc w:val="center"/>
        <w:rPr>
          <w:rFonts w:ascii="Times New Roman" w:hAnsi="Times New Roman"/>
          <w:sz w:val="32"/>
        </w:rPr>
      </w:pPr>
    </w:p>
    <w:p w14:paraId="07000000">
      <w:pPr>
        <w:pStyle w:val="Style_2"/>
        <w:spacing w:after="0" w:before="0" w:line="240" w:lineRule="auto"/>
        <w:ind/>
        <w:jc w:val="center"/>
        <w:rPr>
          <w:rFonts w:ascii="Times New Roman" w:hAnsi="Times New Roman"/>
          <w:b w:val="1"/>
          <w:sz w:val="32"/>
        </w:rPr>
      </w:pPr>
    </w:p>
    <w:p w14:paraId="08000000">
      <w:pPr>
        <w:pStyle w:val="Style_2"/>
        <w:spacing w:after="0" w:before="0" w:line="240" w:lineRule="auto"/>
        <w:ind/>
        <w:jc w:val="center"/>
        <w:rPr>
          <w:rFonts w:ascii="Times New Roman" w:hAnsi="Times New Roman"/>
          <w:b w:val="1"/>
          <w:sz w:val="32"/>
        </w:rPr>
      </w:pPr>
    </w:p>
    <w:p w14:paraId="09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pStyle w:val="Style_2"/>
        <w:spacing w:after="0" w:before="0" w:line="240" w:lineRule="auto"/>
        <w:ind/>
        <w:jc w:val="center"/>
        <w:rPr>
          <w:rFonts w:ascii="Times New Roman" w:hAnsi="Times New Roman"/>
          <w:sz w:val="28"/>
        </w:rPr>
      </w:pPr>
      <w:r>
        <w:rPr>
          <w:rFonts w:ascii="Times New Roman" w:hAnsi="Times New Roman"/>
          <w:sz w:val="28"/>
        </w:rPr>
        <w:t>ГУБЕРНАТОРА КАМЧАТСКОГО КРАЯ</w:t>
      </w:r>
    </w:p>
    <w:p w14:paraId="0B000000">
      <w:pPr>
        <w:pStyle w:val="Style_2"/>
        <w:spacing w:after="0" w:before="0" w:line="240" w:lineRule="auto"/>
        <w:ind w:firstLine="709" w:left="0" w:right="0"/>
        <w:jc w:val="center"/>
        <w:rPr>
          <w:rFonts w:ascii="Times New Roman" w:hAnsi="Times New Roman"/>
          <w:sz w:val="28"/>
        </w:rPr>
      </w:pPr>
    </w:p>
    <w:tbl>
      <w:tblPr>
        <w:tblStyle w:val="Style_3"/>
        <w:tblW w:type="auto" w:w="0"/>
        <w:jc w:val="left"/>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C000000">
            <w:pPr>
              <w:pStyle w:val="Style_2"/>
              <w:widowControl w:val="1"/>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D000000">
            <w:pPr>
              <w:pStyle w:val="Style_2"/>
              <w:widowControl w:val="1"/>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2"/>
              <w:widowControl w:val="1"/>
              <w:spacing w:after="0" w:before="0" w:line="240" w:lineRule="auto"/>
              <w:ind w:firstLine="0" w:left="0" w:right="0"/>
              <w:jc w:val="both"/>
              <w:rPr>
                <w:rFonts w:ascii="Times New Roman" w:hAnsi="Times New Roman"/>
                <w:sz w:val="20"/>
              </w:rPr>
            </w:pPr>
          </w:p>
        </w:tc>
      </w:tr>
    </w:tbl>
    <w:p w14:paraId="0F000000">
      <w:pPr>
        <w:pStyle w:val="Style_2"/>
        <w:spacing w:after="0" w:before="0" w:line="240" w:lineRule="auto"/>
        <w:ind w:firstLine="709" w:left="0" w:right="0"/>
        <w:jc w:val="both"/>
        <w:rPr>
          <w:rFonts w:ascii="Times New Roman" w:hAnsi="Times New Roman"/>
          <w:sz w:val="28"/>
        </w:rPr>
      </w:pPr>
    </w:p>
    <w:p w14:paraId="10000000">
      <w:pPr>
        <w:pStyle w:val="Style_2"/>
        <w:spacing w:after="0" w:before="0" w:line="240" w:lineRule="auto"/>
        <w:ind w:firstLine="709" w:left="0" w:right="0"/>
        <w:jc w:val="both"/>
        <w:rPr>
          <w:rFonts w:ascii="Times New Roman" w:hAnsi="Times New Roman"/>
          <w:sz w:val="28"/>
        </w:rPr>
      </w:pPr>
    </w:p>
    <w:tbl>
      <w:tblPr>
        <w:tblStyle w:val="Style_4"/>
        <w:tblW w:type="auto" w:w="0"/>
        <w:jc w:val="left"/>
        <w:tblInd w:type="dxa" w:w="-142"/>
        <w:tblLayout w:type="fixed"/>
        <w:tblCellMar>
          <w:top w:type="dxa" w:w="0"/>
          <w:left w:type="dxa" w:w="108"/>
          <w:bottom w:type="dxa" w:w="0"/>
          <w:right w:type="dxa" w:w="108"/>
        </w:tblCellMar>
      </w:tblPr>
      <w:tblGrid>
        <w:gridCol w:w="9640"/>
      </w:tblGrid>
      <w:tr>
        <w:tc>
          <w:tcPr>
            <w:tcW w:type="dxa" w:w="9640"/>
            <w:tcBorders>
              <w:top w:sz="4" w:val="nil"/>
              <w:left w:sz="4" w:val="nil"/>
              <w:bottom w:sz="4" w:val="nil"/>
              <w:right w:sz="4" w:val="nil"/>
            </w:tcBorders>
            <w:tcMar>
              <w:top w:type="dxa" w:w="0"/>
              <w:left w:type="dxa" w:w="108"/>
              <w:bottom w:type="dxa" w:w="0"/>
              <w:right w:type="dxa" w:w="108"/>
            </w:tcMar>
          </w:tcPr>
          <w:p w14:paraId="11000000">
            <w:pPr>
              <w:pStyle w:val="Style_2"/>
              <w:widowControl w:val="1"/>
              <w:spacing w:after="0" w:before="0" w:line="240" w:lineRule="auto"/>
              <w:ind w:firstLine="0" w:left="0" w:right="0"/>
              <w:jc w:val="center"/>
              <w:rPr>
                <w:rFonts w:ascii="Times New Roman" w:hAnsi="Times New Roman"/>
                <w:color w:val="000000"/>
                <w:spacing w:val="0"/>
                <w:sz w:val="28"/>
              </w:rPr>
            </w:pPr>
            <w:r>
              <w:rPr>
                <w:rFonts w:ascii="Times New Roman" w:hAnsi="Times New Roman"/>
                <w:b w:val="1"/>
                <w:color w:val="000000"/>
                <w:spacing w:val="0"/>
                <w:sz w:val="28"/>
              </w:rPr>
              <w:t>«Об установлении на 2025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14:paraId="12000000">
      <w:pPr>
        <w:pStyle w:val="Style_2"/>
        <w:spacing w:after="0" w:before="0" w:line="240" w:lineRule="auto"/>
        <w:ind w:firstLine="709" w:left="0" w:right="0"/>
        <w:jc w:val="both"/>
        <w:rPr>
          <w:rFonts w:ascii="Times New Roman" w:hAnsi="Times New Roman"/>
          <w:sz w:val="28"/>
        </w:rPr>
      </w:pPr>
    </w:p>
    <w:p w14:paraId="13000000">
      <w:pPr>
        <w:pStyle w:val="Style_2"/>
        <w:spacing w:after="0" w:before="0" w:line="240" w:lineRule="auto"/>
        <w:ind w:firstLine="709" w:left="0" w:right="0"/>
        <w:jc w:val="both"/>
        <w:rPr>
          <w:rFonts w:ascii="Times New Roman" w:hAnsi="Times New Roman"/>
          <w:sz w:val="28"/>
        </w:rPr>
      </w:pPr>
    </w:p>
    <w:p w14:paraId="1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6 статьи 18</w:t>
      </w:r>
      <w:r>
        <w:rPr>
          <w:rFonts w:ascii="Times New Roman" w:hAnsi="Times New Roman"/>
          <w:sz w:val="28"/>
          <w:vertAlign w:val="superscript"/>
        </w:rPr>
        <w:t>1</w:t>
      </w:r>
      <w:r>
        <w:rPr>
          <w:rFonts w:ascii="Times New Roman" w:hAnsi="Times New Roman"/>
          <w:sz w:val="28"/>
        </w:rPr>
        <w:t xml:space="preserve"> Федерального закона от 25.07.2002 № 115-ФЗ «О правовом положении иностранных граждан в Российской Федерации», постановлением Правительства Российской Федерации </w:t>
      </w:r>
      <w:r>
        <w:rPr>
          <w:rFonts w:ascii="Times New Roman" w:hAnsi="Times New Roman"/>
          <w:sz w:val="28"/>
        </w:rPr>
        <w:br/>
      </w:r>
      <w:r>
        <w:rPr>
          <w:rFonts w:ascii="Times New Roman" w:hAnsi="Times New Roman"/>
          <w:sz w:val="28"/>
        </w:rPr>
        <w:t>от 07.12.2015 № 1327 «</w:t>
      </w:r>
      <w:r>
        <w:rPr>
          <w:rFonts w:ascii="Times New Roman" w:hAnsi="Times New Roman"/>
          <w:b w:val="0"/>
          <w:sz w:val="28"/>
        </w:rPr>
        <w:t xml:space="preserve">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
    <w:p w14:paraId="15000000">
      <w:pPr>
        <w:pStyle w:val="Style_2"/>
        <w:spacing w:after="0" w:before="0" w:line="240" w:lineRule="auto"/>
        <w:ind w:firstLine="709" w:left="0" w:right="0"/>
        <w:jc w:val="both"/>
        <w:rPr>
          <w:rFonts w:ascii="Times New Roman" w:hAnsi="Times New Roman"/>
          <w:sz w:val="28"/>
        </w:rPr>
      </w:pPr>
    </w:p>
    <w:p w14:paraId="1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ПОСТАНОВЛЯЮ:</w:t>
      </w:r>
    </w:p>
    <w:p w14:paraId="17000000">
      <w:pPr>
        <w:pStyle w:val="Style_2"/>
        <w:spacing w:after="0" w:before="0" w:line="240" w:lineRule="auto"/>
        <w:ind w:firstLine="709" w:left="0" w:right="0"/>
        <w:jc w:val="both"/>
        <w:rPr>
          <w:rFonts w:ascii="Times New Roman" w:hAnsi="Times New Roman"/>
          <w:b w:val="0"/>
          <w:sz w:val="28"/>
        </w:rPr>
      </w:pPr>
    </w:p>
    <w:p w14:paraId="18000000">
      <w:pPr>
        <w:pStyle w:val="Style_2"/>
        <w:numPr>
          <w:ilvl w:val="0"/>
          <w:numId w:val="1"/>
        </w:numPr>
        <w:spacing w:after="0" w:before="0" w:line="240" w:lineRule="auto"/>
        <w:ind w:firstLine="709" w:left="0" w:right="0"/>
        <w:jc w:val="both"/>
        <w:rPr>
          <w:rFonts w:ascii="Times New Roman" w:hAnsi="Times New Roman"/>
          <w:b w:val="0"/>
          <w:sz w:val="28"/>
        </w:rPr>
      </w:pPr>
      <w:r>
        <w:rPr>
          <w:rFonts w:ascii="Times New Roman" w:hAnsi="Times New Roman"/>
          <w:b w:val="0"/>
          <w:color w:val="000000"/>
          <w:spacing w:val="0"/>
          <w:sz w:val="28"/>
        </w:rPr>
        <w:t>У</w:t>
      </w:r>
      <w:r>
        <w:rPr>
          <w:rFonts w:ascii="Times New Roman" w:hAnsi="Times New Roman"/>
          <w:sz w:val="28"/>
        </w:rPr>
        <w:t xml:space="preserve">становить на 2025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соответственно – запрет, ОКВЭД):  </w:t>
      </w:r>
    </w:p>
    <w:p w14:paraId="19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о</w:t>
      </w:r>
      <w:r>
        <w:rPr>
          <w:rFonts w:ascii="Times New Roman" w:hAnsi="Times New Roman"/>
          <w:sz w:val="28"/>
        </w:rPr>
        <w:t>хота, отлов и отстрел диких животных, включая предоставление услуг в этих областях (код ОКВЭД 01.70), за исключением привлечения иностранных граждан по профессии подсобный рабоч</w:t>
      </w:r>
      <w:r>
        <w:rPr>
          <w:rFonts w:ascii="Times New Roman" w:hAnsi="Times New Roman"/>
          <w:sz w:val="28"/>
        </w:rPr>
        <w:t>ий;</w:t>
      </w:r>
    </w:p>
    <w:p w14:paraId="1A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сбор и заготовка пищевых лесных ресурсов, недревесных лесных ресурсов и лекарственных растений (код ОКВЭД 02.30);</w:t>
      </w:r>
    </w:p>
    <w:p w14:paraId="1B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производство детского питания и диетических пищевых продуктов (код ОКВЭД 10.86)</w:t>
      </w:r>
      <w:r>
        <w:rPr>
          <w:rFonts w:ascii="Times New Roman" w:hAnsi="Times New Roman"/>
          <w:sz w:val="28"/>
        </w:rPr>
        <w:t>,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14:paraId="1C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производство пива (код ОКВЭД 11.05)</w:t>
      </w:r>
      <w:r>
        <w:rPr>
          <w:rFonts w:ascii="Times New Roman" w:hAnsi="Times New Roman"/>
          <w:sz w:val="28"/>
        </w:rPr>
        <w:t>;</w:t>
      </w:r>
    </w:p>
    <w:p w14:paraId="1D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производство безалкогольных напитков; производство упакованных питьевых вод,</w:t>
      </w:r>
      <w:r>
        <w:rPr>
          <w:rFonts w:ascii="Times New Roman" w:hAnsi="Times New Roman"/>
          <w:sz w:val="28"/>
        </w:rPr>
        <w:t xml:space="preserve"> </w:t>
      </w:r>
      <w:r>
        <w:rPr>
          <w:rFonts w:ascii="Times New Roman" w:hAnsi="Times New Roman"/>
          <w:sz w:val="28"/>
        </w:rPr>
        <w:t>включая минеральные воды (код ОКВЭД 11.07),</w:t>
      </w:r>
      <w:r>
        <w:rPr>
          <w:rFonts w:ascii="Times New Roman" w:hAnsi="Times New Roman"/>
          <w:sz w:val="28"/>
        </w:rPr>
        <w:t xml:space="preserve"> за исключением привлечения иностранных</w:t>
      </w:r>
      <w:r>
        <w:rPr>
          <w:rFonts w:ascii="Times New Roman" w:hAnsi="Times New Roman"/>
          <w:sz w:val="28"/>
        </w:rPr>
        <w:t xml:space="preserve"> граждан по профессиям: мойщик оборудования, уборщик производственных помещений, уборщик служебных помещений, уборщик территории;</w:t>
      </w:r>
    </w:p>
    <w:p w14:paraId="1E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обеспечение электрической энергией, газом и паром; кондиционирование воздуха (код ОКВЭД 35);</w:t>
      </w:r>
    </w:p>
    <w:p w14:paraId="1F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забор, очистка и распределение воды (код ОКВЭД 36);</w:t>
      </w:r>
    </w:p>
    <w:p w14:paraId="20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сбор неопасных отходов (код ОКВЭД 38.11);</w:t>
      </w:r>
    </w:p>
    <w:p w14:paraId="21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b w:val="0"/>
          <w:i w:val="0"/>
          <w:color w:val="000000"/>
          <w:sz w:val="28"/>
        </w:rPr>
        <w:t xml:space="preserve">9) </w:t>
      </w:r>
      <w:r>
        <w:rPr>
          <w:rFonts w:ascii="Times New Roman" w:hAnsi="Times New Roman"/>
          <w:b w:val="0"/>
          <w:color w:val="000000"/>
          <w:sz w:val="28"/>
        </w:rPr>
        <w:t>деятельность легкового такси и арендованных легковых автомобилей с водителем (код 49.32)</w:t>
      </w:r>
      <w:r>
        <w:rPr>
          <w:rFonts w:ascii="Times New Roman" w:hAnsi="Times New Roman"/>
          <w:b w:val="0"/>
          <w:color w:val="000000"/>
          <w:sz w:val="28"/>
        </w:rPr>
        <w:t>;</w:t>
      </w:r>
    </w:p>
    <w:p w14:paraId="22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10)</w:t>
      </w:r>
      <w:r>
        <w:rPr>
          <w:rFonts w:ascii="Times New Roman" w:hAnsi="Times New Roman"/>
          <w:sz w:val="28"/>
        </w:rPr>
        <w:tab/>
      </w:r>
      <w:r>
        <w:rPr>
          <w:rFonts w:ascii="Times New Roman" w:hAnsi="Times New Roman"/>
          <w:sz w:val="28"/>
        </w:rPr>
        <w:t>деятельность по предоставлению продуктов питания и напитков (код ОКВЭД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3000000">
      <w:pPr>
        <w:pStyle w:val="Style_2"/>
        <w:tabs>
          <w:tab w:leader="none" w:pos="426" w:val="left"/>
          <w:tab w:leader="none" w:pos="708" w:val="clear"/>
          <w:tab w:leader="none" w:pos="851"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деятельность по трудоустройству и подбору персонала (код ОКВЭД 78);</w:t>
      </w:r>
    </w:p>
    <w:p w14:paraId="24000000">
      <w:pPr>
        <w:pStyle w:val="Style_2"/>
        <w:tabs>
          <w:tab w:leader="none" w:pos="426" w:val="left"/>
          <w:tab w:leader="none" w:pos="708" w:val="clear"/>
          <w:tab w:leader="none" w:pos="993"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ab/>
      </w:r>
      <w:r>
        <w:rPr>
          <w:rFonts w:ascii="Times New Roman" w:hAnsi="Times New Roman"/>
          <w:sz w:val="28"/>
        </w:rPr>
        <w:t>деятельность туристических агентств и прочих организаций, предоставляющих услуги в сфере туризма (код ОКВЭД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5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13)</w:t>
      </w:r>
      <w:r>
        <w:rPr>
          <w:rFonts w:ascii="Times New Roman" w:hAnsi="Times New Roman"/>
          <w:sz w:val="28"/>
        </w:rPr>
        <w:tab/>
      </w:r>
      <w:r>
        <w:rPr>
          <w:rFonts w:ascii="Times New Roman" w:hAnsi="Times New Roman"/>
          <w:sz w:val="28"/>
        </w:rPr>
        <w:t>деятельность по обеспечению безопасности и проведению расследований (код ОКВЭД 80);</w:t>
      </w:r>
    </w:p>
    <w:p w14:paraId="26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ab/>
      </w:r>
      <w:r>
        <w:rPr>
          <w:rFonts w:ascii="Times New Roman" w:hAnsi="Times New Roman"/>
          <w:sz w:val="28"/>
        </w:rPr>
        <w:t>образование (код ОКВЭД 85), за исключением профессий: уборщик производственных помещений, уборщик служебных помещений, уборщик территории</w:t>
      </w:r>
      <w:r>
        <w:rPr>
          <w:rFonts w:ascii="Times New Roman" w:hAnsi="Times New Roman"/>
          <w:sz w:val="28"/>
        </w:rPr>
        <w:t>;</w:t>
      </w:r>
    </w:p>
    <w:p w14:paraId="27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15)</w:t>
      </w:r>
      <w:r>
        <w:rPr>
          <w:rFonts w:ascii="Times New Roman" w:hAnsi="Times New Roman"/>
          <w:sz w:val="28"/>
        </w:rPr>
        <w:tab/>
      </w:r>
      <w:r>
        <w:rPr>
          <w:rFonts w:ascii="Times New Roman" w:hAnsi="Times New Roman"/>
          <w:sz w:val="28"/>
        </w:rPr>
        <w:t>деятельность библиотек и архивов (код ОКВЭД 91.01), за исключе</w:t>
      </w:r>
      <w:r>
        <w:rPr>
          <w:rFonts w:ascii="Times New Roman" w:hAnsi="Times New Roman"/>
          <w:sz w:val="28"/>
        </w:rPr>
        <w:t>нием привлечения иностранных граждан по профессиям: уборщик производственных помещений, уборщик служебных помещений, уборщик территории.</w:t>
      </w:r>
    </w:p>
    <w:p w14:paraId="28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w:t>
      </w:r>
      <w:r>
        <w:rPr>
          <w:rFonts w:ascii="Times New Roman" w:hAnsi="Times New Roman"/>
          <w:sz w:val="28"/>
        </w:rPr>
        <w:t>соответствии с запретом по виду</w:t>
      </w:r>
      <w:r>
        <w:rPr>
          <w:rFonts w:ascii="Times New Roman" w:hAnsi="Times New Roman"/>
          <w:sz w:val="28"/>
        </w:rPr>
        <w:t xml:space="preserve"> эконо</w:t>
      </w:r>
      <w:r>
        <w:rPr>
          <w:rFonts w:ascii="Times New Roman" w:hAnsi="Times New Roman"/>
          <w:sz w:val="28"/>
        </w:rPr>
        <w:t>мической деятельности, указанному</w:t>
      </w:r>
      <w:r>
        <w:rPr>
          <w:rFonts w:ascii="Times New Roman" w:hAnsi="Times New Roman"/>
          <w:sz w:val="28"/>
        </w:rPr>
        <w:t xml:space="preserve"> в части 1 настоящего постановления, до 1 января 2025 года.</w:t>
      </w:r>
    </w:p>
    <w:p w14:paraId="2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Настоящее постановление вступает в силу после дня </w:t>
      </w:r>
      <w:r>
        <w:rPr>
          <w:rFonts w:ascii="Times New Roman" w:hAnsi="Times New Roman"/>
          <w:sz w:val="28"/>
        </w:rPr>
        <w:t>его официального опубликования.</w:t>
      </w:r>
    </w:p>
    <w:p w14:paraId="2A000000">
      <w:pPr>
        <w:pStyle w:val="Style_2"/>
        <w:spacing w:after="0" w:before="0" w:line="240" w:lineRule="auto"/>
        <w:ind w:firstLine="709" w:left="0" w:right="0"/>
        <w:jc w:val="both"/>
        <w:rPr>
          <w:rFonts w:ascii="Times New Roman" w:hAnsi="Times New Roman"/>
          <w:sz w:val="28"/>
        </w:rPr>
      </w:pPr>
    </w:p>
    <w:p w14:paraId="2B000000">
      <w:pPr>
        <w:pStyle w:val="Style_2"/>
        <w:spacing w:after="0" w:before="0" w:line="240" w:lineRule="auto"/>
        <w:ind w:firstLine="709" w:left="0" w:right="0"/>
        <w:jc w:val="both"/>
        <w:rPr>
          <w:rFonts w:ascii="Times New Roman" w:hAnsi="Times New Roman"/>
          <w:sz w:val="28"/>
        </w:rPr>
      </w:pPr>
    </w:p>
    <w:p w14:paraId="2C000000">
      <w:pPr>
        <w:pStyle w:val="Style_2"/>
        <w:spacing w:after="0" w:before="0" w:line="240" w:lineRule="auto"/>
        <w:ind w:firstLine="709" w:left="0" w:right="0"/>
        <w:jc w:val="both"/>
        <w:rPr>
          <w:rFonts w:ascii="Times New Roman" w:hAnsi="Times New Roman"/>
          <w:sz w:val="28"/>
        </w:rPr>
      </w:pPr>
    </w:p>
    <w:tbl>
      <w:tblPr>
        <w:tblStyle w:val="Style_3"/>
        <w:tblW w:type="auto" w:w="0"/>
        <w:jc w:val="left"/>
        <w:tblInd w:type="dxa" w:w="1843"/>
        <w:tblLayout w:type="fixed"/>
        <w:tblCellMar>
          <w:top w:type="dxa" w:w="0"/>
          <w:left w:type="dxa" w:w="0"/>
          <w:bottom w:type="dxa" w:w="0"/>
          <w:right w:type="dxa" w:w="0"/>
        </w:tblCellMar>
      </w:tblPr>
      <w:tblGrid>
        <w:gridCol w:w="4835"/>
        <w:gridCol w:w="2975"/>
      </w:tblGrid>
      <w:tr>
        <w:trPr>
          <w:trHeight w:hRule="atLeast" w:val="1737"/>
        </w:trPr>
        <w:tc>
          <w:tcPr>
            <w:tcW w:type="dxa" w:w="4835"/>
            <w:shd w:fill="auto" w:val="clear"/>
            <w:tcMar>
              <w:top w:type="dxa" w:w="0"/>
              <w:left w:type="dxa" w:w="0"/>
              <w:bottom w:type="dxa" w:w="0"/>
              <w:right w:type="dxa" w:w="0"/>
            </w:tcMar>
          </w:tcPr>
          <w:p w14:paraId="2D000000">
            <w:pPr>
              <w:pStyle w:val="Style_2"/>
              <w:widowControl w:val="1"/>
              <w:spacing w:after="0" w:before="0" w:line="240" w:lineRule="auto"/>
              <w:ind w:firstLine="0" w:left="0" w:right="-116"/>
              <w:jc w:val="left"/>
              <w:rPr>
                <w:rFonts w:ascii="Times New Roman" w:hAnsi="Times New Roman"/>
                <w:color w:themeColor="background1" w:val="FFFFFF"/>
                <w:sz w:val="28"/>
              </w:rPr>
            </w:pPr>
            <w:bookmarkStart w:id="2" w:name="SIGNERSTAMP1"/>
            <w:r>
              <w:rPr>
                <w:rFonts w:ascii="Times New Roman" w:hAnsi="Times New Roman"/>
                <w:color w:themeColor="background1" w:val="FFFFFF"/>
                <w:spacing w:val="0"/>
                <w:sz w:val="28"/>
              </w:rPr>
              <w:t>[горизонтальный штамп подписи 1]</w:t>
            </w:r>
            <w:bookmarkEnd w:id="2"/>
          </w:p>
          <w:p w14:paraId="2E000000">
            <w:pPr>
              <w:pStyle w:val="Style_2"/>
              <w:widowControl w:val="1"/>
              <w:spacing w:after="0" w:before="0" w:line="240" w:lineRule="auto"/>
              <w:ind w:firstLine="709" w:left="0" w:right="0"/>
              <w:jc w:val="right"/>
              <w:rPr>
                <w:rFonts w:ascii="Times New Roman" w:hAnsi="Times New Roman"/>
                <w:sz w:val="28"/>
              </w:rPr>
            </w:pPr>
          </w:p>
        </w:tc>
        <w:tc>
          <w:tcPr>
            <w:tcW w:type="dxa" w:w="2975"/>
            <w:shd w:fill="auto" w:val="clear"/>
            <w:tcMar>
              <w:top w:type="dxa" w:w="0"/>
              <w:left w:type="dxa" w:w="0"/>
              <w:bottom w:type="dxa" w:w="0"/>
              <w:right w:type="dxa" w:w="0"/>
            </w:tcMar>
          </w:tcPr>
          <w:p w14:paraId="2F000000">
            <w:pPr>
              <w:pStyle w:val="Style_2"/>
              <w:widowControl w:val="1"/>
              <w:spacing w:after="0" w:before="0" w:line="240" w:lineRule="auto"/>
              <w:ind w:firstLine="0" w:left="0" w:right="-6"/>
              <w:jc w:val="right"/>
              <w:rPr>
                <w:rFonts w:ascii="Times New Roman" w:hAnsi="Times New Roman"/>
                <w:sz w:val="28"/>
              </w:rPr>
            </w:pPr>
            <w:r>
              <w:rPr>
                <w:rFonts w:ascii="Times New Roman" w:hAnsi="Times New Roman"/>
                <w:color w:val="000000"/>
                <w:spacing w:val="0"/>
                <w:sz w:val="28"/>
              </w:rPr>
              <w:t>В.В. Солодов</w:t>
            </w:r>
          </w:p>
        </w:tc>
      </w:tr>
    </w:tbl>
    <w:p w14:paraId="30000000">
      <w:pPr>
        <w:pStyle w:val="Style_2"/>
      </w:pPr>
    </w:p>
    <w:p w14:paraId="31000000">
      <w:pPr>
        <w:pStyle w:val="Style_2"/>
      </w:pPr>
    </w:p>
    <w:p w14:paraId="32000000">
      <w:pPr>
        <w:pStyle w:val="Style_2"/>
      </w:pPr>
    </w:p>
    <w:p w14:paraId="33000000">
      <w:pPr>
        <w:pStyle w:val="Style_2"/>
      </w:pPr>
    </w:p>
    <w:p w14:paraId="34000000">
      <w:pPr>
        <w:pStyle w:val="Style_2"/>
      </w:pPr>
    </w:p>
    <w:p w14:paraId="35000000">
      <w:pPr>
        <w:pStyle w:val="Style_2"/>
      </w:pPr>
    </w:p>
    <w:p w14:paraId="36000000">
      <w:pPr>
        <w:pStyle w:val="Style_2"/>
      </w:pPr>
    </w:p>
    <w:p w14:paraId="37000000">
      <w:pPr>
        <w:pStyle w:val="Style_2"/>
      </w:pPr>
    </w:p>
    <w:p w14:paraId="38000000">
      <w:pPr>
        <w:pStyle w:val="Style_2"/>
      </w:pPr>
    </w:p>
    <w:p w14:paraId="39000000">
      <w:pPr>
        <w:pStyle w:val="Style_2"/>
      </w:pPr>
    </w:p>
    <w:p w14:paraId="3A000000">
      <w:pPr>
        <w:pStyle w:val="Style_2"/>
      </w:pPr>
    </w:p>
    <w:p w14:paraId="3B000000">
      <w:pPr>
        <w:pStyle w:val="Style_2"/>
      </w:pPr>
    </w:p>
    <w:p w14:paraId="3C000000">
      <w:pPr>
        <w:pStyle w:val="Style_2"/>
      </w:pPr>
    </w:p>
    <w:p w14:paraId="3D000000">
      <w:pPr>
        <w:pStyle w:val="Style_2"/>
      </w:pPr>
    </w:p>
    <w:p w14:paraId="3E000000">
      <w:pPr>
        <w:pStyle w:val="Style_2"/>
      </w:pPr>
    </w:p>
    <w:p w14:paraId="3F000000">
      <w:pPr>
        <w:pStyle w:val="Style_2"/>
      </w:pPr>
    </w:p>
    <w:p w14:paraId="40000000">
      <w:pPr>
        <w:pStyle w:val="Style_2"/>
      </w:pPr>
    </w:p>
    <w:p w14:paraId="41000000">
      <w:pPr>
        <w:pStyle w:val="Style_2"/>
      </w:pPr>
    </w:p>
    <w:p w14:paraId="42000000">
      <w:pPr>
        <w:pStyle w:val="Style_2"/>
        <w:widowControl w:val="1"/>
        <w:spacing w:after="160" w:before="0" w:line="264" w:lineRule="auto"/>
        <w:ind w:firstLine="0" w:left="0" w:right="0"/>
        <w:jc w:val="left"/>
      </w:pPr>
    </w:p>
    <w:p w14:paraId="43000000">
      <w:pPr>
        <w:pStyle w:val="Style_2"/>
        <w:widowControl w:val="1"/>
        <w:spacing w:after="160" w:before="0" w:line="264" w:lineRule="auto"/>
        <w:ind w:firstLine="0" w:left="0" w:right="0"/>
        <w:jc w:val="left"/>
      </w:pPr>
    </w:p>
    <w:p w14:paraId="44000000">
      <w:pPr>
        <w:pStyle w:val="Style_2"/>
        <w:widowControl w:val="1"/>
        <w:spacing w:after="160" w:before="0" w:line="264" w:lineRule="auto"/>
        <w:ind w:firstLine="0" w:left="0" w:right="0"/>
        <w:jc w:val="left"/>
      </w:pPr>
    </w:p>
    <w:p w14:paraId="45000000">
      <w:pPr>
        <w:pStyle w:val="Style_2"/>
        <w:widowControl w:val="1"/>
        <w:spacing w:after="160" w:before="0" w:line="264" w:lineRule="auto"/>
        <w:ind w:firstLine="0" w:left="0" w:right="0"/>
        <w:jc w:val="left"/>
      </w:pPr>
    </w:p>
    <w:p w14:paraId="46000000">
      <w:pPr>
        <w:pStyle w:val="Style_2"/>
        <w:widowControl w:val="1"/>
        <w:spacing w:after="160" w:before="0" w:line="264" w:lineRule="auto"/>
        <w:ind w:firstLine="0" w:left="0" w:right="0"/>
        <w:jc w:val="left"/>
      </w:pPr>
    </w:p>
    <w:p w14:paraId="47000000">
      <w:pPr>
        <w:pStyle w:val="Style_2"/>
        <w:spacing w:after="0" w:line="240" w:lineRule="auto"/>
        <w:ind/>
        <w:jc w:val="center"/>
        <w:rPr>
          <w:rFonts w:ascii="Times New Roman" w:hAnsi="Times New Roman"/>
          <w:sz w:val="28"/>
        </w:rPr>
      </w:pPr>
      <w:r>
        <w:rPr>
          <w:rFonts w:ascii="Times New Roman" w:hAnsi="Times New Roman"/>
          <w:sz w:val="28"/>
        </w:rPr>
        <w:t>Пояснительная записка</w:t>
      </w:r>
    </w:p>
    <w:p w14:paraId="48000000">
      <w:pPr>
        <w:pStyle w:val="Style_2"/>
        <w:spacing w:after="170" w:line="240" w:lineRule="auto"/>
        <w:ind/>
        <w:jc w:val="center"/>
        <w:rPr>
          <w:rFonts w:ascii="Times New Roman" w:hAnsi="Times New Roman"/>
          <w:sz w:val="28"/>
        </w:rPr>
      </w:pPr>
      <w:r>
        <w:rPr>
          <w:rFonts w:ascii="Times New Roman" w:hAnsi="Times New Roman"/>
          <w:sz w:val="28"/>
        </w:rPr>
        <w:t xml:space="preserve">к проекту постановления Губернатора Камчатского края «Об установлении на 2025 год запрета на привлечение хозяйствующими субъектами, </w:t>
      </w:r>
      <w:r>
        <w:rPr>
          <w:rFonts w:ascii="Times New Roman" w:hAnsi="Times New Roman"/>
          <w:sz w:val="28"/>
        </w:rPr>
        <w:t xml:space="preserve">осуществляющими деятельность на территории Камчатского края, </w:t>
      </w:r>
      <w:r>
        <w:rPr>
          <w:rFonts w:ascii="Times New Roman" w:hAnsi="Times New Roman"/>
          <w:sz w:val="28"/>
        </w:rPr>
        <w:t xml:space="preserve">иностранных граждан, осуществляющих трудовую деятельность </w:t>
      </w:r>
      <w:r>
        <w:rPr>
          <w:rFonts w:ascii="Times New Roman" w:hAnsi="Times New Roman"/>
          <w:sz w:val="28"/>
        </w:rPr>
        <w:t>на основании патентов, по отдельным видам экономической деятельности»</w:t>
      </w:r>
    </w:p>
    <w:p w14:paraId="49000000">
      <w:pPr>
        <w:pStyle w:val="Style_2"/>
        <w:spacing w:after="170" w:line="240" w:lineRule="auto"/>
        <w:ind/>
        <w:jc w:val="center"/>
        <w:rPr>
          <w:rFonts w:ascii="Times New Roman" w:hAnsi="Times New Roman"/>
          <w:sz w:val="28"/>
        </w:rPr>
      </w:pPr>
    </w:p>
    <w:p w14:paraId="4A000000">
      <w:pPr>
        <w:pStyle w:val="Style_2"/>
        <w:widowControl w:val="0"/>
        <w:spacing w:after="0" w:line="240"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Камчатского края (далее соответственно – проект постановления Губернатора, запрет) разработан в соответствии с Федеральным законом от 25.07.2002 № 115-ФЗ «О правовом положении иностранных граждан в Российской Федерации» (пункт 6 статьи 18</w:t>
      </w:r>
      <w:r>
        <w:rPr>
          <w:rFonts w:ascii="Times New Roman" w:hAnsi="Times New Roman"/>
          <w:sz w:val="28"/>
          <w:vertAlign w:val="superscript"/>
        </w:rPr>
        <w:t>1</w:t>
      </w:r>
      <w:r>
        <w:rPr>
          <w:rFonts w:ascii="Times New Roman" w:hAnsi="Times New Roman"/>
          <w:sz w:val="28"/>
        </w:rPr>
        <w:t>).</w:t>
      </w:r>
    </w:p>
    <w:p w14:paraId="4B000000">
      <w:pPr>
        <w:pStyle w:val="Style_2"/>
        <w:widowControl w:val="0"/>
        <w:spacing w:after="0" w:line="240" w:lineRule="auto"/>
        <w:ind w:firstLine="709" w:left="0" w:right="0"/>
        <w:jc w:val="both"/>
        <w:rPr>
          <w:rFonts w:ascii="Times New Roman" w:hAnsi="Times New Roman"/>
          <w:sz w:val="28"/>
        </w:rPr>
      </w:pPr>
      <w:r>
        <w:rPr>
          <w:rFonts w:ascii="Times New Roman" w:hAnsi="Times New Roman"/>
          <w:sz w:val="28"/>
        </w:rPr>
        <w:t>Основными целями установления запрета является обеспечение безопасности граждан, поддержание оптимального баланса трудовых ресурсов, необходимость трудоустройства в приоритетном порядке российских граждан, обеспечение безопасности дорожного движения и снижения уровня правонарушений и нарушений миграционного законодательства Российской Федерации. В соответствии с решением Межведомственной комиссии по привлечению и использованию иностранных работников в Камчатском крае от 26.03.2024</w:t>
      </w:r>
      <w:r>
        <w:rPr>
          <w:rFonts w:ascii="Times New Roman" w:hAnsi="Times New Roman"/>
          <w:b w:val="0"/>
          <w:sz w:val="28"/>
        </w:rPr>
        <w:t xml:space="preserve"> был разработан настоящий проект постановления Губернатора.</w:t>
      </w:r>
    </w:p>
    <w:p w14:paraId="4C000000">
      <w:pPr>
        <w:pStyle w:val="Style_2"/>
        <w:spacing w:after="0" w:line="240" w:lineRule="auto"/>
        <w:ind w:firstLine="709" w:left="0" w:right="0"/>
        <w:jc w:val="both"/>
        <w:rPr>
          <w:rFonts w:ascii="Times New Roman" w:hAnsi="Times New Roman"/>
          <w:b w:val="1"/>
          <w:sz w:val="28"/>
        </w:rPr>
      </w:pPr>
      <w:r>
        <w:rPr>
          <w:rFonts w:ascii="Times New Roman" w:hAnsi="Times New Roman"/>
          <w:sz w:val="28"/>
        </w:rPr>
        <w:t xml:space="preserve">В рамках подготовки предложений о целесообразности установления, </w:t>
      </w:r>
      <w:r>
        <w:rPr>
          <w:rFonts w:ascii="Times New Roman" w:hAnsi="Times New Roman"/>
          <w:sz w:val="28"/>
        </w:rPr>
        <w:t xml:space="preserve">изменения, отмены на 2025 год запрета в курируемой сфере деятельности, </w:t>
      </w:r>
      <w:r>
        <w:rPr>
          <w:rFonts w:ascii="Times New Roman" w:hAnsi="Times New Roman"/>
          <w:sz w:val="28"/>
        </w:rPr>
        <w:t xml:space="preserve">Министерством труда и развития кадрового потенциала Камчатского края были направлены запросы о целесообразности введения запрета в отраслевые </w:t>
      </w:r>
      <w:r>
        <w:rPr>
          <w:rFonts w:ascii="Times New Roman" w:hAnsi="Times New Roman"/>
          <w:sz w:val="28"/>
        </w:rPr>
        <w:t xml:space="preserve">исполнительные органы власти Камчатского края и УМВД России по </w:t>
      </w:r>
      <w:r>
        <w:rPr>
          <w:rFonts w:ascii="Times New Roman" w:hAnsi="Times New Roman"/>
          <w:sz w:val="28"/>
        </w:rPr>
        <w:t>Камчатскому краю.</w:t>
      </w:r>
    </w:p>
    <w:p w14:paraId="4D000000">
      <w:pPr>
        <w:widowControl w:val="1"/>
        <w:numPr>
          <w:ilvl w:val="0"/>
          <w:numId w:val="0"/>
        </w:numPr>
        <w:spacing w:after="0" w:before="0" w:line="240" w:lineRule="auto"/>
        <w:ind w:firstLine="709" w:left="0" w:right="0"/>
        <w:jc w:val="both"/>
        <w:outlineLvl w:val="1"/>
        <w:rPr>
          <w:rFonts w:ascii="Times New Roman" w:hAnsi="Times New Roman"/>
          <w:b w:val="0"/>
          <w:sz w:val="28"/>
        </w:rPr>
      </w:pPr>
      <w:r>
        <w:rPr>
          <w:rFonts w:ascii="Times New Roman" w:hAnsi="Times New Roman"/>
          <w:b w:val="0"/>
          <w:sz w:val="28"/>
        </w:rPr>
        <w:t xml:space="preserve">На основании полученных предложений от отраслевых </w:t>
      </w:r>
      <w:r>
        <w:rPr>
          <w:rFonts w:ascii="Times New Roman" w:hAnsi="Times New Roman"/>
          <w:b w:val="0"/>
          <w:sz w:val="28"/>
        </w:rPr>
        <w:t xml:space="preserve">исполнительных органов власти Камчатского края и УМВД </w:t>
      </w:r>
      <w:r>
        <w:rPr>
          <w:rFonts w:ascii="Times New Roman" w:hAnsi="Times New Roman"/>
          <w:b w:val="0"/>
          <w:sz w:val="28"/>
        </w:rPr>
        <w:t xml:space="preserve">России по Камчатскому краю и экономической целесообразности, был </w:t>
      </w:r>
      <w:r>
        <w:rPr>
          <w:rFonts w:ascii="Times New Roman" w:hAnsi="Times New Roman"/>
          <w:b w:val="0"/>
          <w:sz w:val="28"/>
        </w:rPr>
        <w:t>разработан настоящий проект постановления Губернатора.</w:t>
      </w:r>
    </w:p>
    <w:p w14:paraId="4E000000">
      <w:pPr>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Проектом постановления Губернатора предлагается </w:t>
      </w:r>
      <w:r>
        <w:rPr>
          <w:rFonts w:ascii="Times New Roman" w:hAnsi="Times New Roman"/>
          <w:sz w:val="28"/>
        </w:rPr>
        <w:t xml:space="preserve">пролонгировать на             2025 год запрет на привлечение иностранных работников по патентам в 15 видах экономической деятельности, исключить вид </w:t>
      </w:r>
      <w:r>
        <w:rPr>
          <w:rFonts w:ascii="Times New Roman" w:hAnsi="Times New Roman"/>
          <w:sz w:val="28"/>
        </w:rPr>
        <w:t>экономической деятельности «</w:t>
      </w:r>
      <w:r>
        <w:rPr>
          <w:rFonts w:ascii="Times New Roman" w:hAnsi="Times New Roman"/>
          <w:sz w:val="28"/>
        </w:rPr>
        <w:t>производство молока (кроме сырого) и молочной продукции» (код ОКВЭД 10.51)</w:t>
      </w:r>
      <w:r>
        <w:rPr>
          <w:rFonts w:ascii="Times New Roman" w:hAnsi="Times New Roman"/>
          <w:sz w:val="28"/>
        </w:rPr>
        <w:t xml:space="preserve">. </w:t>
      </w:r>
    </w:p>
    <w:p w14:paraId="4F000000">
      <w:pPr>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В целях планомерного замещения иностранной рабочей силы, </w:t>
      </w:r>
      <w:r>
        <w:rPr>
          <w:rFonts w:ascii="Times New Roman" w:hAnsi="Times New Roman"/>
          <w:sz w:val="28"/>
        </w:rPr>
        <w:t xml:space="preserve">осуществляющей трудовую деятельность по патентам, в соответствии с </w:t>
      </w:r>
      <w:r>
        <w:rPr>
          <w:rFonts w:ascii="Times New Roman" w:hAnsi="Times New Roman"/>
          <w:sz w:val="28"/>
        </w:rPr>
        <w:t>потребностями рынка труда Камчатского края, у</w:t>
      </w:r>
      <w:r>
        <w:rPr>
          <w:rFonts w:ascii="Times New Roman" w:hAnsi="Times New Roman"/>
          <w:sz w:val="28"/>
        </w:rPr>
        <w:t xml:space="preserve">становить срок приведения хозяйствующими субъектами, </w:t>
      </w:r>
      <w:r>
        <w:rPr>
          <w:rFonts w:ascii="Times New Roman" w:hAnsi="Times New Roman"/>
          <w:sz w:val="28"/>
        </w:rPr>
        <w:t xml:space="preserve">осуществляющими деятельность на территории Камчатского края, </w:t>
      </w:r>
      <w:r>
        <w:rPr>
          <w:rFonts w:ascii="Times New Roman" w:hAnsi="Times New Roman"/>
          <w:sz w:val="28"/>
        </w:rPr>
        <w:t>численности используемых</w:t>
      </w:r>
      <w:r>
        <w:rPr>
          <w:rFonts w:ascii="Times New Roman" w:hAnsi="Times New Roman"/>
          <w:sz w:val="28"/>
        </w:rPr>
        <w:t xml:space="preserve"> ими иностранных работников в соответствии с </w:t>
      </w:r>
      <w:r>
        <w:rPr>
          <w:rFonts w:ascii="Times New Roman" w:hAnsi="Times New Roman"/>
          <w:sz w:val="28"/>
        </w:rPr>
        <w:t>запретом, установленным настоящим постановлением, до 1 января 2025 года.</w:t>
      </w:r>
    </w:p>
    <w:p w14:paraId="50000000">
      <w:pPr>
        <w:pStyle w:val="Style_2"/>
        <w:spacing w:after="0" w:line="240" w:lineRule="auto"/>
        <w:ind w:firstLine="709" w:left="0" w:right="-1"/>
        <w:jc w:val="both"/>
        <w:rPr>
          <w:rFonts w:ascii="Times New Roman" w:hAnsi="Times New Roman"/>
          <w:sz w:val="28"/>
        </w:rPr>
      </w:pPr>
      <w:r>
        <w:rPr>
          <w:rFonts w:ascii="Times New Roman" w:hAnsi="Times New Roman"/>
          <w:sz w:val="28"/>
        </w:rPr>
        <w:t>В</w:t>
      </w:r>
      <w:r>
        <w:rPr>
          <w:rFonts w:ascii="Times New Roman" w:hAnsi="Times New Roman"/>
          <w:color w:val="000000"/>
          <w:sz w:val="28"/>
        </w:rPr>
        <w:t xml:space="preserve">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 обратившимися в службу занятости населения Камчатского края. </w:t>
      </w:r>
      <w:r>
        <w:rPr>
          <w:rFonts w:ascii="Times New Roman" w:hAnsi="Times New Roman"/>
          <w:sz w:val="28"/>
        </w:rPr>
        <w:t>Безработные граждане заместят освободившиеся рабочие места, на которых ранее осуществляли трудовую деятельность иностранные граждане.</w:t>
      </w:r>
    </w:p>
    <w:p w14:paraId="51000000">
      <w:pPr>
        <w:pStyle w:val="Style_2"/>
        <w:spacing w:after="0" w:line="240" w:lineRule="auto"/>
        <w:ind w:firstLine="709" w:left="0" w:right="-1"/>
        <w:jc w:val="both"/>
        <w:rPr>
          <w:rFonts w:ascii="Times New Roman" w:hAnsi="Times New Roman"/>
          <w:sz w:val="28"/>
        </w:rPr>
      </w:pPr>
      <w:r>
        <w:rPr>
          <w:rFonts w:ascii="Times New Roman" w:hAnsi="Times New Roman"/>
          <w:sz w:val="28"/>
        </w:rPr>
        <w:t>Безработные граждане, состоящие в органах службы</w:t>
      </w:r>
      <w:r>
        <w:rPr>
          <w:rFonts w:ascii="Times New Roman" w:hAnsi="Times New Roman"/>
          <w:sz w:val="28"/>
        </w:rPr>
        <w:br/>
      </w:r>
      <w:r>
        <w:rPr>
          <w:rFonts w:ascii="Times New Roman" w:hAnsi="Times New Roman"/>
          <w:sz w:val="28"/>
        </w:rPr>
        <w:t xml:space="preserve">занятости населения Камчатского края, получают государственною услугу по </w:t>
      </w:r>
      <w:r>
        <w:rPr>
          <w:rFonts w:ascii="Times New Roman" w:hAnsi="Times New Roman"/>
          <w:sz w:val="28"/>
        </w:rPr>
        <w:t xml:space="preserve">обучению (переобучению) для получения дополнительного </w:t>
      </w:r>
      <w:r>
        <w:rPr>
          <w:rFonts w:ascii="Times New Roman" w:hAnsi="Times New Roman"/>
          <w:sz w:val="28"/>
        </w:rPr>
        <w:t>профессионального образования по востребованн</w:t>
      </w:r>
      <w:r>
        <w:rPr>
          <w:rFonts w:ascii="Times New Roman" w:hAnsi="Times New Roman"/>
          <w:sz w:val="28"/>
        </w:rPr>
        <w:t>ым профессиям, специальностям в регионе, а также привлечением граждан из других регионов Российской Федерации.</w:t>
      </w:r>
    </w:p>
    <w:p w14:paraId="52000000">
      <w:pPr>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Результатом введения правового регулирования посредством </w:t>
      </w:r>
      <w:r>
        <w:rPr>
          <w:rFonts w:ascii="Times New Roman" w:hAnsi="Times New Roman"/>
          <w:sz w:val="28"/>
        </w:rPr>
        <w:t xml:space="preserve">установления запрета в указанных видах экономической деятельности, </w:t>
      </w:r>
      <w:r>
        <w:rPr>
          <w:rFonts w:ascii="Times New Roman" w:hAnsi="Times New Roman"/>
          <w:sz w:val="28"/>
        </w:rPr>
        <w:t xml:space="preserve">разработки и принятия соответствующего нормативно-правового документа будет являться снижение социальной напряженности на рынке труда </w:t>
      </w:r>
      <w:r>
        <w:rPr>
          <w:rFonts w:ascii="Times New Roman" w:hAnsi="Times New Roman"/>
          <w:sz w:val="28"/>
        </w:rPr>
        <w:t xml:space="preserve">Камчатского края, обеспечение приоритетного трудоустройства российских граждан, обеспечение безопасности объектов топливно-энергетического </w:t>
      </w:r>
      <w:r>
        <w:rPr>
          <w:rFonts w:ascii="Times New Roman" w:hAnsi="Times New Roman"/>
          <w:sz w:val="28"/>
        </w:rPr>
        <w:t xml:space="preserve">комплекса, объектов водоснабжения и водоотведения, экологической </w:t>
      </w:r>
      <w:r>
        <w:rPr>
          <w:rFonts w:ascii="Times New Roman" w:hAnsi="Times New Roman"/>
          <w:sz w:val="28"/>
        </w:rPr>
        <w:t>безопасности, а также безопасности дорожного движения и снижения уровня правонарушений в регулируемых сферах.</w:t>
      </w:r>
    </w:p>
    <w:p w14:paraId="53000000">
      <w:pPr>
        <w:pStyle w:val="Style_2"/>
        <w:spacing w:after="0" w:line="240" w:lineRule="auto"/>
        <w:ind w:firstLine="709" w:left="0" w:right="0"/>
        <w:jc w:val="both"/>
        <w:rPr>
          <w:rFonts w:ascii="Times New Roman" w:hAnsi="Times New Roman"/>
          <w:b w:val="0"/>
          <w:i w:val="0"/>
          <w:caps w:val="0"/>
          <w:smallCaps w:val="0"/>
          <w:color w:val="151515"/>
          <w:spacing w:val="0"/>
          <w:sz w:val="28"/>
          <w:shd w:fill="FBFBFB" w:val="clear"/>
        </w:rPr>
      </w:pPr>
      <w:r>
        <w:rPr>
          <w:rFonts w:ascii="Times New Roman" w:hAnsi="Times New Roman"/>
          <w:sz w:val="28"/>
        </w:rPr>
        <w:t xml:space="preserve">В соответствии с постановлением </w:t>
      </w:r>
      <w:r>
        <w:rPr>
          <w:rFonts w:ascii="Times New Roman" w:hAnsi="Times New Roman"/>
          <w:b w:val="0"/>
          <w:i w:val="0"/>
          <w:caps w:val="0"/>
          <w:smallCaps w:val="0"/>
          <w:color w:val="151515"/>
          <w:spacing w:val="0"/>
          <w:sz w:val="28"/>
          <w:shd w:fill="FBFBFB" w:val="clear"/>
        </w:rPr>
        <w:t>Правительства Камчатского края от </w:t>
      </w:r>
      <w:r>
        <w:rPr>
          <w:rFonts w:ascii="Times New Roman" w:hAnsi="Times New Roman"/>
          <w:b w:val="0"/>
          <w:i w:val="0"/>
          <w:caps w:val="0"/>
          <w:smallCaps w:val="0"/>
          <w:color w:val="000000"/>
          <w:spacing w:val="0"/>
          <w:sz w:val="28"/>
          <w:shd w:fill="FBFBFB" w:val="clear"/>
        </w:rPr>
        <w:t>28.09.2022</w:t>
      </w:r>
      <w:r>
        <w:rPr>
          <w:rFonts w:ascii="Times New Roman" w:hAnsi="Times New Roman"/>
          <w:b w:val="0"/>
          <w:i w:val="0"/>
          <w:caps w:val="0"/>
          <w:smallCaps w:val="0"/>
          <w:color w:val="151515"/>
          <w:spacing w:val="0"/>
          <w:sz w:val="28"/>
          <w:shd w:fill="FBFBFB" w:val="clear"/>
        </w:rPr>
        <w:t> № 510-П «Об утверждении Порядка проведения процедуры оценки регули</w:t>
      </w:r>
      <w:r>
        <w:rPr>
          <w:rFonts w:ascii="Times New Roman" w:hAnsi="Times New Roman"/>
          <w:b w:val="0"/>
          <w:i w:val="0"/>
          <w:caps w:val="0"/>
          <w:smallCaps w:val="0"/>
          <w:color w:val="151515"/>
          <w:spacing w:val="0"/>
          <w:sz w:val="28"/>
          <w:shd w:fill="FBFBFB" w:val="clear"/>
        </w:rPr>
        <w:t>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rFonts w:ascii="Times New Roman" w:hAnsi="Times New Roman"/>
          <w:sz w:val="28"/>
        </w:rPr>
        <w:t xml:space="preserve"> в отношении настоящего проекта постановления проведена оценка регулирующего воздействия.</w:t>
      </w:r>
    </w:p>
    <w:p w14:paraId="54000000">
      <w:pPr>
        <w:pStyle w:val="Style_2"/>
        <w:spacing w:after="0" w:line="240" w:lineRule="auto"/>
        <w:ind w:firstLine="709" w:left="0" w:right="0"/>
        <w:jc w:val="both"/>
        <w:rPr>
          <w:rFonts w:ascii="Times New Roman" w:hAnsi="Times New Roman"/>
          <w:sz w:val="28"/>
        </w:rPr>
      </w:pPr>
      <w:r>
        <w:rPr>
          <w:rFonts w:ascii="Times New Roman" w:hAnsi="Times New Roman"/>
          <w:sz w:val="28"/>
        </w:rPr>
        <w:t xml:space="preserve">Настоящий проект постановления был размещен на Едином портале </w:t>
      </w:r>
      <w:r>
        <w:rPr>
          <w:rFonts w:ascii="Times New Roman" w:hAnsi="Times New Roman"/>
          <w:sz w:val="28"/>
        </w:rPr>
        <w:t>проведения независимой экспертизы и обще</w:t>
      </w:r>
      <w:r>
        <w:rPr>
          <w:rFonts w:ascii="Times New Roman" w:hAnsi="Times New Roman"/>
          <w:sz w:val="28"/>
        </w:rPr>
        <w:t>ственного обсуждения проектов нормативных правовых актов Камчатского края в информационно-</w:t>
      </w:r>
      <w:r>
        <w:rPr>
          <w:rFonts w:ascii="Times New Roman" w:hAnsi="Times New Roman"/>
          <w:sz w:val="28"/>
        </w:rPr>
        <w:br/>
      </w:r>
      <w:r>
        <w:rPr>
          <w:rFonts w:ascii="Times New Roman" w:hAnsi="Times New Roman"/>
          <w:sz w:val="28"/>
        </w:rPr>
        <w:t xml:space="preserve">телекоммуникационной сети Интернет для проведения независимой </w:t>
      </w:r>
      <w:r>
        <w:rPr>
          <w:rFonts w:ascii="Times New Roman" w:hAnsi="Times New Roman"/>
          <w:sz w:val="28"/>
        </w:rPr>
        <w:t xml:space="preserve">антикоррупционной экспертизы в срок с 02.08.2024 по 15.08.2024 года </w:t>
      </w:r>
      <w:r>
        <w:rPr>
          <w:rFonts w:ascii="Times New Roman" w:hAnsi="Times New Roman"/>
          <w:sz w:val="28"/>
        </w:rPr>
        <w:t>независимой экспертизы на коррупциогенность.</w:t>
      </w:r>
    </w:p>
    <w:p w14:paraId="55000000">
      <w:pPr>
        <w:pStyle w:val="Style_2"/>
        <w:widowControl w:val="0"/>
        <w:spacing w:after="0" w:line="240" w:lineRule="auto"/>
        <w:ind w:firstLine="709" w:left="0" w:right="0"/>
        <w:jc w:val="both"/>
        <w:rPr>
          <w:rFonts w:ascii="Times New Roman" w:hAnsi="Times New Roman"/>
          <w:sz w:val="28"/>
        </w:rPr>
      </w:pPr>
      <w:r>
        <w:rPr>
          <w:rFonts w:ascii="Times New Roman" w:hAnsi="Times New Roman"/>
          <w:sz w:val="28"/>
        </w:rPr>
        <w:t>Реализация настоящего постановле</w:t>
      </w:r>
      <w:r>
        <w:rPr>
          <w:rFonts w:ascii="Times New Roman" w:hAnsi="Times New Roman"/>
          <w:sz w:val="28"/>
        </w:rPr>
        <w:t>ния Губернатора дополнительного ф</w:t>
      </w:r>
      <w:r>
        <w:rPr>
          <w:rFonts w:ascii="Times New Roman" w:hAnsi="Times New Roman"/>
          <w:sz w:val="28"/>
        </w:rPr>
        <w:t xml:space="preserve">инансирования из краевого бюджета не потребует. </w:t>
      </w:r>
    </w:p>
    <w:p w14:paraId="56000000">
      <w:pPr>
        <w:pStyle w:val="Style_2"/>
        <w:spacing w:line="240"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не затрагивает социально-трудовые отношения иностранных граждан, в связи с чем не рассматривается краевой трехсторонней Комиссией по регулированию социально-трудовых отношений. Вместе с тем, трудовые отношения иностранных граждан регулируются законодательством о правовом положении иностранных граждан.</w:t>
      </w:r>
    </w:p>
    <w:p w14:paraId="57000000">
      <w:pPr>
        <w:pStyle w:val="Style_2"/>
        <w:widowControl w:val="1"/>
        <w:spacing w:after="160" w:before="0" w:line="264" w:lineRule="auto"/>
        <w:ind w:firstLine="0" w:left="0" w:right="0"/>
        <w:jc w:val="left"/>
      </w:pPr>
    </w:p>
    <w:sectPr>
      <w:headerReference r:id="rId2" w:type="default"/>
      <w:headerReference r:id="rId1" w:type="first"/>
      <w:headerReference r:id="rId3" w:type="even"/>
      <w:type w:val="nextPage"/>
      <w:pgSz w:h="16838" w:orient="portrait" w:w="11906"/>
      <w:pgMar w:bottom="1134" w:footer="0" w:gutter="0" w:header="709" w:left="1418" w:right="851"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2"/>
      <w:widowControl w:val="1"/>
      <w:spacing w:after="160" w:before="0" w:line="264" w:lineRule="auto"/>
      <w:ind w:firstLine="0" w:left="0" w:right="0"/>
      <w:jc w:val="left"/>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5" w:type="paragraph">
    <w:name w:val="toc 2"/>
    <w:next w:val="Style_2"/>
    <w:link w:val="Style_5_ch"/>
    <w:uiPriority w:val="39"/>
    <w:pPr>
      <w:widowControl w:val="1"/>
      <w:spacing w:after="160" w:before="0" w:line="264" w:lineRule="auto"/>
      <w:ind w:firstLine="0" w:left="200" w:right="0"/>
      <w:jc w:val="left"/>
    </w:pPr>
    <w:rPr>
      <w:rFonts w:ascii="XO Thames" w:hAnsi="XO Thames"/>
      <w:color w:val="000000"/>
      <w:spacing w:val="0"/>
      <w:sz w:val="28"/>
    </w:rPr>
  </w:style>
  <w:style w:styleId="Style_5_ch" w:type="character">
    <w:name w:val="toc 2"/>
    <w:link w:val="Style_5"/>
    <w:rPr>
      <w:rFonts w:ascii="XO Thames" w:hAnsi="XO Thames"/>
      <w:color w:val="000000"/>
      <w:spacing w:val="0"/>
      <w:sz w:val="28"/>
    </w:rPr>
  </w:style>
  <w:style w:styleId="Style_6" w:type="paragraph">
    <w:name w:val="toc 4"/>
    <w:next w:val="Style_2"/>
    <w:link w:val="Style_6_ch"/>
    <w:uiPriority w:val="39"/>
    <w:pPr>
      <w:widowControl w:val="1"/>
      <w:spacing w:after="160" w:before="0" w:line="264" w:lineRule="auto"/>
      <w:ind w:firstLine="0" w:left="600" w:right="0"/>
      <w:jc w:val="left"/>
    </w:pPr>
    <w:rPr>
      <w:rFonts w:ascii="XO Thames" w:hAnsi="XO Thames"/>
      <w:color w:val="000000"/>
      <w:spacing w:val="0"/>
      <w:sz w:val="28"/>
    </w:rPr>
  </w:style>
  <w:style w:styleId="Style_6_ch" w:type="character">
    <w:name w:val="toc 4"/>
    <w:link w:val="Style_6"/>
    <w:rPr>
      <w:rFonts w:ascii="XO Thames" w:hAnsi="XO Thames"/>
      <w:color w:val="000000"/>
      <w:spacing w:val="0"/>
      <w:sz w:val="28"/>
    </w:rPr>
  </w:style>
  <w:style w:styleId="Style_7" w:type="paragraph">
    <w:name w:val="Заголовок"/>
    <w:basedOn w:val="Style_2"/>
    <w:next w:val="Style_8"/>
    <w:link w:val="Style_7_ch"/>
    <w:pPr>
      <w:keepNext w:val="1"/>
      <w:spacing w:after="120" w:before="240"/>
      <w:ind/>
    </w:pPr>
    <w:rPr>
      <w:rFonts w:ascii="Liberation Sans" w:hAnsi="Liberation Sans"/>
      <w:sz w:val="28"/>
    </w:rPr>
  </w:style>
  <w:style w:styleId="Style_7_ch" w:type="character">
    <w:name w:val="Заголовок"/>
    <w:basedOn w:val="Style_2_ch"/>
    <w:link w:val="Style_7"/>
    <w:rPr>
      <w:rFonts w:ascii="Liberation Sans" w:hAnsi="Liberation Sans"/>
      <w:sz w:val="28"/>
    </w:rPr>
  </w:style>
  <w:style w:styleId="Style_9" w:type="paragraph">
    <w:name w:val="toc 6"/>
    <w:next w:val="Style_2"/>
    <w:link w:val="Style_9_ch"/>
    <w:uiPriority w:val="39"/>
    <w:pPr>
      <w:widowControl w:val="1"/>
      <w:spacing w:after="160" w:before="0" w:line="264" w:lineRule="auto"/>
      <w:ind w:firstLine="0" w:left="1000" w:right="0"/>
      <w:jc w:val="left"/>
    </w:pPr>
    <w:rPr>
      <w:rFonts w:ascii="XO Thames" w:hAnsi="XO Thames"/>
      <w:color w:val="000000"/>
      <w:spacing w:val="0"/>
      <w:sz w:val="28"/>
    </w:rPr>
  </w:style>
  <w:style w:styleId="Style_9_ch" w:type="character">
    <w:name w:val="toc 6"/>
    <w:link w:val="Style_9"/>
    <w:rPr>
      <w:rFonts w:ascii="XO Thames" w:hAnsi="XO Thames"/>
      <w:color w:val="000000"/>
      <w:spacing w:val="0"/>
      <w:sz w:val="28"/>
    </w:rPr>
  </w:style>
  <w:style w:styleId="Style_10" w:type="paragraph">
    <w:name w:val="toc 7"/>
    <w:next w:val="Style_2"/>
    <w:link w:val="Style_10_ch"/>
    <w:uiPriority w:val="39"/>
    <w:pPr>
      <w:widowControl w:val="1"/>
      <w:spacing w:after="160" w:before="0" w:line="264" w:lineRule="auto"/>
      <w:ind w:firstLine="0" w:left="1200" w:right="0"/>
      <w:jc w:val="left"/>
    </w:pPr>
    <w:rPr>
      <w:rFonts w:ascii="XO Thames" w:hAnsi="XO Thames"/>
      <w:color w:val="000000"/>
      <w:spacing w:val="0"/>
      <w:sz w:val="28"/>
    </w:rPr>
  </w:style>
  <w:style w:styleId="Style_10_ch" w:type="character">
    <w:name w:val="toc 7"/>
    <w:link w:val="Style_10"/>
    <w:rPr>
      <w:rFonts w:ascii="XO Thames" w:hAnsi="XO Thames"/>
      <w:color w:val="000000"/>
      <w:spacing w:val="0"/>
      <w:sz w:val="28"/>
    </w:rPr>
  </w:style>
  <w:style w:styleId="Style_11" w:type="paragraph">
    <w:name w:val="Heading 11"/>
    <w:link w:val="Style_11_ch"/>
    <w:rPr>
      <w:rFonts w:ascii="XO Thames" w:hAnsi="XO Thames"/>
      <w:b w:val="1"/>
      <w:sz w:val="32"/>
    </w:rPr>
  </w:style>
  <w:style w:styleId="Style_11_ch" w:type="character">
    <w:name w:val="Heading 11"/>
    <w:link w:val="Style_11"/>
    <w:rPr>
      <w:rFonts w:ascii="XO Thames" w:hAnsi="XO Thames"/>
      <w:b w:val="1"/>
      <w:sz w:val="32"/>
    </w:rPr>
  </w:style>
  <w:style w:styleId="Style_12" w:type="paragraph">
    <w:name w:val="Обычный11"/>
    <w:link w:val="Style_12_ch"/>
    <w:pPr>
      <w:widowControl w:val="1"/>
      <w:spacing w:after="160" w:before="0" w:line="264" w:lineRule="auto"/>
      <w:ind w:firstLine="0" w:left="0" w:right="0"/>
      <w:jc w:val="left"/>
    </w:pPr>
    <w:rPr>
      <w:rFonts w:asciiTheme="minorAscii" w:hAnsiTheme="minorHAnsi"/>
      <w:color w:val="000000"/>
      <w:spacing w:val="0"/>
      <w:sz w:val="22"/>
    </w:rPr>
  </w:style>
  <w:style w:styleId="Style_12_ch" w:type="character">
    <w:name w:val="Обычный11"/>
    <w:link w:val="Style_12"/>
    <w:rPr>
      <w:rFonts w:asciiTheme="minorAscii" w:hAnsiTheme="minorHAnsi"/>
      <w:color w:val="000000"/>
      <w:spacing w:val="0"/>
      <w:sz w:val="22"/>
    </w:rPr>
  </w:style>
  <w:style w:styleId="Style_13" w:type="paragraph">
    <w:name w:val="Contents 5"/>
    <w:link w:val="Style_13_ch"/>
    <w:rPr>
      <w:rFonts w:ascii="XO Thames" w:hAnsi="XO Thames"/>
      <w:sz w:val="28"/>
    </w:rPr>
  </w:style>
  <w:style w:styleId="Style_13_ch" w:type="character">
    <w:name w:val="Contents 5"/>
    <w:link w:val="Style_13"/>
    <w:rPr>
      <w:rFonts w:ascii="XO Thames" w:hAnsi="XO Thames"/>
      <w:sz w:val="28"/>
    </w:rPr>
  </w:style>
  <w:style w:styleId="Style_14" w:type="paragraph">
    <w:name w:val="Contents 9"/>
    <w:link w:val="Style_14_ch"/>
    <w:rPr>
      <w:rFonts w:ascii="XO Thames" w:hAnsi="XO Thames"/>
      <w:sz w:val="28"/>
    </w:rPr>
  </w:style>
  <w:style w:styleId="Style_14_ch" w:type="character">
    <w:name w:val="Contents 9"/>
    <w:link w:val="Style_14"/>
    <w:rPr>
      <w:rFonts w:ascii="XO Thames" w:hAnsi="XO Thames"/>
      <w:sz w:val="28"/>
    </w:rPr>
  </w:style>
  <w:style w:styleId="Style_15" w:type="paragraph">
    <w:name w:val="Contents 8"/>
    <w:link w:val="Style_15_ch"/>
    <w:rPr>
      <w:rFonts w:ascii="XO Thames" w:hAnsi="XO Thames"/>
      <w:sz w:val="28"/>
    </w:rPr>
  </w:style>
  <w:style w:styleId="Style_15_ch" w:type="character">
    <w:name w:val="Contents 8"/>
    <w:link w:val="Style_15"/>
    <w:rPr>
      <w:rFonts w:ascii="XO Thames" w:hAnsi="XO Thames"/>
      <w:sz w:val="28"/>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17" w:type="paragraph">
    <w:name w:val="heading 3"/>
    <w:next w:val="Style_2"/>
    <w:link w:val="Style_17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7_ch" w:type="character">
    <w:name w:val="heading 3"/>
    <w:link w:val="Style_17"/>
    <w:rPr>
      <w:rFonts w:ascii="XO Thames" w:hAnsi="XO Thames"/>
      <w:b w:val="1"/>
      <w:color w:val="000000"/>
      <w:spacing w:val="0"/>
      <w:sz w:val="26"/>
    </w:rPr>
  </w:style>
  <w:style w:styleId="Style_18" w:type="paragraph">
    <w:name w:val="Contents 4"/>
    <w:link w:val="Style_18_ch"/>
    <w:rPr>
      <w:rFonts w:ascii="XO Thames" w:hAnsi="XO Thames"/>
      <w:sz w:val="28"/>
    </w:rPr>
  </w:style>
  <w:style w:styleId="Style_18_ch" w:type="character">
    <w:name w:val="Contents 4"/>
    <w:link w:val="Style_18"/>
    <w:rPr>
      <w:rFonts w:ascii="XO Thames" w:hAnsi="XO Thames"/>
      <w:sz w:val="28"/>
    </w:rPr>
  </w:style>
  <w:style w:styleId="Style_19" w:type="paragraph">
    <w:name w:val="List"/>
    <w:basedOn w:val="Style_8"/>
    <w:link w:val="Style_19_ch"/>
  </w:style>
  <w:style w:styleId="Style_19_ch" w:type="character">
    <w:name w:val="List"/>
    <w:basedOn w:val="Style_8_ch"/>
    <w:link w:val="Style_19"/>
  </w:style>
  <w:style w:styleId="Style_8" w:type="paragraph">
    <w:name w:val="Body Text"/>
    <w:basedOn w:val="Style_2"/>
    <w:link w:val="Style_8_ch"/>
    <w:pPr>
      <w:spacing w:after="140" w:before="0" w:line="276" w:lineRule="auto"/>
      <w:ind/>
    </w:pPr>
  </w:style>
  <w:style w:styleId="Style_8_ch" w:type="character">
    <w:name w:val="Body Text"/>
    <w:basedOn w:val="Style_2_ch"/>
    <w:link w:val="Style_8"/>
  </w:style>
  <w:style w:styleId="Style_20" w:type="paragraph">
    <w:name w:val="Footer"/>
    <w:basedOn w:val="Style_2"/>
    <w:link w:val="Style_20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0_ch" w:type="character">
    <w:name w:val="Footer"/>
    <w:basedOn w:val="Style_2_ch"/>
    <w:link w:val="Style_20"/>
    <w:rPr>
      <w:rFonts w:ascii="Times New Roman" w:hAnsi="Times New Roman"/>
      <w:sz w:val="28"/>
    </w:rPr>
  </w:style>
  <w:style w:styleId="Style_21" w:type="paragraph">
    <w:name w:val="Гиперссылка11"/>
    <w:basedOn w:val="Style_22"/>
    <w:link w:val="Style_21_ch"/>
    <w:rPr>
      <w:color w:themeColor="hyperlink" w:val="0563C1"/>
      <w:u w:val="single"/>
    </w:rPr>
  </w:style>
  <w:style w:styleId="Style_21_ch" w:type="character">
    <w:name w:val="Гиперссылка11"/>
    <w:basedOn w:val="Style_22_ch"/>
    <w:link w:val="Style_21"/>
    <w:rPr>
      <w:color w:themeColor="hyperlink" w:val="0563C1"/>
      <w:u w:val="single"/>
    </w:rPr>
  </w:style>
  <w:style w:styleId="Style_23" w:type="paragraph">
    <w:name w:val="Contents 7"/>
    <w:link w:val="Style_23_ch"/>
    <w:rPr>
      <w:rFonts w:ascii="XO Thames" w:hAnsi="XO Thames"/>
      <w:sz w:val="28"/>
    </w:rPr>
  </w:style>
  <w:style w:styleId="Style_23_ch" w:type="character">
    <w:name w:val="Contents 7"/>
    <w:link w:val="Style_23"/>
    <w:rPr>
      <w:rFonts w:ascii="XO Thames" w:hAnsi="XO Thames"/>
      <w:sz w:val="28"/>
    </w:rPr>
  </w:style>
  <w:style w:styleId="Style_24" w:type="paragraph">
    <w:name w:val="toc 3"/>
    <w:next w:val="Style_2"/>
    <w:link w:val="Style_24_ch"/>
    <w:uiPriority w:val="39"/>
    <w:pPr>
      <w:widowControl w:val="1"/>
      <w:spacing w:after="160" w:before="0" w:line="264" w:lineRule="auto"/>
      <w:ind w:firstLine="0" w:left="400" w:right="0"/>
      <w:jc w:val="left"/>
    </w:pPr>
    <w:rPr>
      <w:rFonts w:ascii="XO Thames" w:hAnsi="XO Thames"/>
      <w:color w:val="000000"/>
      <w:spacing w:val="0"/>
      <w:sz w:val="28"/>
    </w:rPr>
  </w:style>
  <w:style w:styleId="Style_24_ch" w:type="character">
    <w:name w:val="toc 3"/>
    <w:link w:val="Style_24"/>
    <w:rPr>
      <w:rFonts w:ascii="XO Thames" w:hAnsi="XO Thames"/>
      <w:color w:val="000000"/>
      <w:spacing w:val="0"/>
      <w:sz w:val="28"/>
    </w:rPr>
  </w:style>
  <w:style w:styleId="Style_25" w:type="paragraph">
    <w:name w:val="Heading 41"/>
    <w:link w:val="Style_25_ch"/>
    <w:rPr>
      <w:rFonts w:ascii="XO Thames" w:hAnsi="XO Thames"/>
      <w:b w:val="1"/>
      <w:sz w:val="24"/>
    </w:rPr>
  </w:style>
  <w:style w:styleId="Style_25_ch" w:type="character">
    <w:name w:val="Heading 41"/>
    <w:link w:val="Style_25"/>
    <w:rPr>
      <w:rFonts w:ascii="XO Thames" w:hAnsi="XO Thames"/>
      <w:b w:val="1"/>
      <w:sz w:val="24"/>
    </w:rPr>
  </w:style>
  <w:style w:styleId="Style_26" w:type="paragraph">
    <w:name w:val="Contents 1"/>
    <w:link w:val="Style_26_ch"/>
    <w:rPr>
      <w:rFonts w:ascii="XO Thames" w:hAnsi="XO Thames"/>
      <w:b w:val="1"/>
      <w:sz w:val="28"/>
    </w:rPr>
  </w:style>
  <w:style w:styleId="Style_26_ch" w:type="character">
    <w:name w:val="Contents 1"/>
    <w:link w:val="Style_26"/>
    <w:rPr>
      <w:rFonts w:ascii="XO Thames" w:hAnsi="XO Thames"/>
      <w:b w:val="1"/>
      <w:sz w:val="28"/>
    </w:rPr>
  </w:style>
  <w:style w:styleId="Style_27" w:type="paragraph">
    <w:name w:val="Contents 2"/>
    <w:link w:val="Style_27_ch"/>
    <w:rPr>
      <w:rFonts w:ascii="XO Thames" w:hAnsi="XO Thames"/>
      <w:sz w:val="28"/>
    </w:rPr>
  </w:style>
  <w:style w:styleId="Style_27_ch" w:type="character">
    <w:name w:val="Contents 2"/>
    <w:link w:val="Style_27"/>
    <w:rPr>
      <w:rFonts w:ascii="XO Thames" w:hAnsi="XO Thames"/>
      <w:sz w:val="28"/>
    </w:rPr>
  </w:style>
  <w:style w:styleId="Style_28" w:type="paragraph">
    <w:name w:val="heading 5"/>
    <w:next w:val="Style_2"/>
    <w:link w:val="Style_28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28_ch" w:type="character">
    <w:name w:val="heading 5"/>
    <w:link w:val="Style_28"/>
    <w:rPr>
      <w:rFonts w:ascii="XO Thames" w:hAnsi="XO Thames"/>
      <w:b w:val="1"/>
      <w:color w:val="000000"/>
      <w:spacing w:val="0"/>
      <w:sz w:val="22"/>
    </w:rPr>
  </w:style>
  <w:style w:styleId="Style_29" w:type="paragraph">
    <w:name w:val="Plain Text1"/>
    <w:basedOn w:val="Style_2"/>
    <w:link w:val="Style_29_ch"/>
    <w:pPr>
      <w:spacing w:after="0" w:before="0" w:line="240" w:lineRule="auto"/>
      <w:ind/>
    </w:pPr>
    <w:rPr>
      <w:rFonts w:ascii="Calibri" w:hAnsi="Calibri"/>
    </w:rPr>
  </w:style>
  <w:style w:styleId="Style_29_ch" w:type="character">
    <w:name w:val="Plain Text1"/>
    <w:basedOn w:val="Style_2_ch"/>
    <w:link w:val="Style_29"/>
    <w:rPr>
      <w:rFonts w:ascii="Calibri" w:hAnsi="Calibri"/>
    </w:rPr>
  </w:style>
  <w:style w:styleId="Style_30" w:type="paragraph">
    <w:name w:val="heading 1"/>
    <w:next w:val="Style_2"/>
    <w:link w:val="Style_30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0_ch" w:type="character">
    <w:name w:val="heading 1"/>
    <w:link w:val="Style_30"/>
    <w:rPr>
      <w:rFonts w:ascii="XO Thames" w:hAnsi="XO Thames"/>
      <w:b w:val="1"/>
      <w:color w:val="000000"/>
      <w:spacing w:val="0"/>
      <w:sz w:val="32"/>
    </w:rPr>
  </w:style>
  <w:style w:styleId="Style_31" w:type="paragraph">
    <w:name w:val="Header1"/>
    <w:link w:val="Style_31_ch"/>
  </w:style>
  <w:style w:styleId="Style_31_ch" w:type="character">
    <w:name w:val="Header1"/>
    <w:link w:val="Style_31"/>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2"/>
    <w:link w:val="Style_34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4_ch" w:type="character">
    <w:name w:val="toc 1"/>
    <w:link w:val="Style_34"/>
    <w:rPr>
      <w:rFonts w:ascii="XO Thames" w:hAnsi="XO Thames"/>
      <w:b w:val="1"/>
      <w:color w:val="000000"/>
      <w:spacing w:val="0"/>
      <w:sz w:val="28"/>
    </w:rPr>
  </w:style>
  <w:style w:styleId="Style_35" w:type="paragraph">
    <w:name w:val="Internet link"/>
    <w:link w:val="Style_35_ch"/>
    <w:pPr>
      <w:widowControl w:val="1"/>
      <w:spacing w:after="160" w:before="0" w:line="264" w:lineRule="auto"/>
      <w:ind w:firstLine="0" w:left="0" w:right="0"/>
      <w:jc w:val="left"/>
    </w:pPr>
    <w:rPr>
      <w:rFonts w:ascii="Calibri" w:hAnsi="Calibri"/>
      <w:color w:val="0000FF"/>
      <w:spacing w:val="0"/>
      <w:sz w:val="22"/>
      <w:u w:val="single"/>
    </w:rPr>
  </w:style>
  <w:style w:styleId="Style_35_ch" w:type="character">
    <w:name w:val="Internet link"/>
    <w:link w:val="Style_35"/>
    <w:rPr>
      <w:rFonts w:ascii="Calibri" w:hAnsi="Calibri"/>
      <w:color w:val="0000FF"/>
      <w:spacing w:val="0"/>
      <w:sz w:val="22"/>
      <w:u w:val="single"/>
    </w:rPr>
  </w:style>
  <w:style w:styleId="Style_36" w:type="paragraph">
    <w:name w:val="Header and Footer"/>
    <w:link w:val="Style_36_ch"/>
    <w:rPr>
      <w:rFonts w:ascii="XO Thames" w:hAnsi="XO Thames"/>
      <w:sz w:val="20"/>
    </w:rPr>
  </w:style>
  <w:style w:styleId="Style_36_ch" w:type="character">
    <w:name w:val="Header and Footer"/>
    <w:link w:val="Style_36"/>
    <w:rPr>
      <w:rFonts w:ascii="XO Thames" w:hAnsi="XO Thames"/>
      <w:sz w:val="20"/>
    </w:rPr>
  </w:style>
  <w:style w:styleId="Style_37" w:type="paragraph">
    <w:name w:val="toc 9"/>
    <w:next w:val="Style_2"/>
    <w:link w:val="Style_37_ch"/>
    <w:uiPriority w:val="39"/>
    <w:pPr>
      <w:widowControl w:val="1"/>
      <w:spacing w:after="160" w:before="0" w:line="264" w:lineRule="auto"/>
      <w:ind w:firstLine="0" w:left="1600" w:right="0"/>
      <w:jc w:val="left"/>
    </w:pPr>
    <w:rPr>
      <w:rFonts w:ascii="XO Thames" w:hAnsi="XO Thames"/>
      <w:color w:val="000000"/>
      <w:spacing w:val="0"/>
      <w:sz w:val="28"/>
    </w:rPr>
  </w:style>
  <w:style w:styleId="Style_37_ch" w:type="character">
    <w:name w:val="toc 9"/>
    <w:link w:val="Style_37"/>
    <w:rPr>
      <w:rFonts w:ascii="XO Thames" w:hAnsi="XO Thames"/>
      <w:color w:val="000000"/>
      <w:spacing w:val="0"/>
      <w:sz w:val="28"/>
    </w:rPr>
  </w:style>
  <w:style w:styleId="Style_38" w:type="paragraph">
    <w:name w:val="Endnote1"/>
    <w:link w:val="Style_38_ch"/>
    <w:pPr>
      <w:widowControl w:val="1"/>
      <w:spacing w:after="160" w:before="0" w:line="264" w:lineRule="auto"/>
      <w:ind w:firstLine="851" w:left="0" w:right="0"/>
      <w:jc w:val="both"/>
    </w:pPr>
    <w:rPr>
      <w:rFonts w:ascii="XO Thames" w:hAnsi="XO Thames"/>
      <w:color w:val="000000"/>
      <w:spacing w:val="0"/>
      <w:sz w:val="22"/>
    </w:rPr>
  </w:style>
  <w:style w:styleId="Style_38_ch" w:type="character">
    <w:name w:val="Endnote1"/>
    <w:link w:val="Style_38"/>
    <w:rPr>
      <w:rFonts w:ascii="XO Thames" w:hAnsi="XO Thames"/>
      <w:color w:val="000000"/>
      <w:spacing w:val="0"/>
      <w:sz w:val="22"/>
    </w:rPr>
  </w:style>
  <w:style w:styleId="Style_39" w:type="paragraph">
    <w:name w:val="Heading 31"/>
    <w:link w:val="Style_39_ch"/>
    <w:rPr>
      <w:rFonts w:ascii="XO Thames" w:hAnsi="XO Thames"/>
      <w:b w:val="1"/>
      <w:sz w:val="26"/>
    </w:rPr>
  </w:style>
  <w:style w:styleId="Style_39_ch" w:type="character">
    <w:name w:val="Heading 31"/>
    <w:link w:val="Style_39"/>
    <w:rPr>
      <w:rFonts w:ascii="XO Thames" w:hAnsi="XO Thames"/>
      <w:b w:val="1"/>
      <w:sz w:val="26"/>
    </w:rPr>
  </w:style>
  <w:style w:styleId="Style_40" w:type="paragraph">
    <w:name w:val="Contents 3"/>
    <w:link w:val="Style_40_ch"/>
    <w:rPr>
      <w:rFonts w:ascii="XO Thames" w:hAnsi="XO Thames"/>
      <w:sz w:val="28"/>
    </w:rPr>
  </w:style>
  <w:style w:styleId="Style_40_ch" w:type="character">
    <w:name w:val="Contents 3"/>
    <w:link w:val="Style_40"/>
    <w:rPr>
      <w:rFonts w:ascii="XO Thames" w:hAnsi="XO Thames"/>
      <w:sz w:val="28"/>
    </w:rPr>
  </w:style>
  <w:style w:styleId="Style_41" w:type="paragraph">
    <w:name w:val="toc 8"/>
    <w:next w:val="Style_2"/>
    <w:link w:val="Style_41_ch"/>
    <w:uiPriority w:val="39"/>
    <w:pPr>
      <w:widowControl w:val="1"/>
      <w:spacing w:after="160" w:before="0" w:line="264" w:lineRule="auto"/>
      <w:ind w:firstLine="0" w:left="1400" w:right="0"/>
      <w:jc w:val="left"/>
    </w:pPr>
    <w:rPr>
      <w:rFonts w:ascii="XO Thames" w:hAnsi="XO Thames"/>
      <w:color w:val="000000"/>
      <w:spacing w:val="0"/>
      <w:sz w:val="28"/>
    </w:rPr>
  </w:style>
  <w:style w:styleId="Style_41_ch" w:type="character">
    <w:name w:val="toc 8"/>
    <w:link w:val="Style_41"/>
    <w:rPr>
      <w:rFonts w:ascii="XO Thames" w:hAnsi="XO Thames"/>
      <w:color w:val="000000"/>
      <w:spacing w:val="0"/>
      <w:sz w:val="28"/>
    </w:rPr>
  </w:style>
  <w:style w:styleId="Style_42" w:type="paragraph">
    <w:name w:val="Footer1"/>
    <w:link w:val="Style_42_ch"/>
    <w:rPr>
      <w:rFonts w:ascii="Times New Roman" w:hAnsi="Times New Roman"/>
      <w:sz w:val="28"/>
    </w:rPr>
  </w:style>
  <w:style w:styleId="Style_42_ch" w:type="character">
    <w:name w:val="Footer1"/>
    <w:link w:val="Style_42"/>
    <w:rPr>
      <w:rFonts w:ascii="Times New Roman" w:hAnsi="Times New Roman"/>
      <w:sz w:val="28"/>
    </w:rPr>
  </w:style>
  <w:style w:styleId="Style_43" w:type="paragraph">
    <w:name w:val="Caption"/>
    <w:basedOn w:val="Style_2"/>
    <w:link w:val="Style_43_ch"/>
    <w:pPr>
      <w:spacing w:after="120" w:before="120"/>
      <w:ind/>
    </w:pPr>
    <w:rPr>
      <w:i w:val="1"/>
      <w:sz w:val="24"/>
    </w:rPr>
  </w:style>
  <w:style w:styleId="Style_43_ch" w:type="character">
    <w:name w:val="Caption"/>
    <w:basedOn w:val="Style_2_ch"/>
    <w:link w:val="Style_43"/>
    <w:rPr>
      <w:i w:val="1"/>
      <w:sz w:val="24"/>
    </w:rPr>
  </w:style>
  <w:style w:styleId="Style_44" w:type="paragraph">
    <w:name w:val="toc 5"/>
    <w:next w:val="Style_2"/>
    <w:link w:val="Style_44_ch"/>
    <w:uiPriority w:val="39"/>
    <w:pPr>
      <w:widowControl w:val="1"/>
      <w:spacing w:after="160" w:before="0" w:line="264" w:lineRule="auto"/>
      <w:ind w:firstLine="0" w:left="800" w:right="0"/>
      <w:jc w:val="left"/>
    </w:pPr>
    <w:rPr>
      <w:rFonts w:ascii="XO Thames" w:hAnsi="XO Thames"/>
      <w:color w:val="000000"/>
      <w:spacing w:val="0"/>
      <w:sz w:val="28"/>
    </w:rPr>
  </w:style>
  <w:style w:styleId="Style_44_ch" w:type="character">
    <w:name w:val="toc 5"/>
    <w:link w:val="Style_44"/>
    <w:rPr>
      <w:rFonts w:ascii="XO Thames" w:hAnsi="XO Thames"/>
      <w:color w:val="000000"/>
      <w:spacing w:val="0"/>
      <w:sz w:val="28"/>
    </w:rPr>
  </w:style>
  <w:style w:styleId="Style_45" w:type="paragraph">
    <w:name w:val="Subtitle1"/>
    <w:link w:val="Style_45_ch"/>
    <w:rPr>
      <w:rFonts w:ascii="XO Thames" w:hAnsi="XO Thames"/>
      <w:i w:val="1"/>
      <w:sz w:val="24"/>
    </w:rPr>
  </w:style>
  <w:style w:styleId="Style_45_ch" w:type="character">
    <w:name w:val="Subtitle1"/>
    <w:link w:val="Style_45"/>
    <w:rPr>
      <w:rFonts w:ascii="XO Thames" w:hAnsi="XO Thames"/>
      <w:i w:val="1"/>
      <w:sz w:val="24"/>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46" w:type="paragraph">
    <w:name w:val="Указатель"/>
    <w:basedOn w:val="Style_2"/>
    <w:link w:val="Style_46_ch"/>
  </w:style>
  <w:style w:styleId="Style_46_ch" w:type="character">
    <w:name w:val="Указатель"/>
    <w:basedOn w:val="Style_2_ch"/>
    <w:link w:val="Style_46"/>
  </w:style>
  <w:style w:styleId="Style_47" w:type="paragraph">
    <w:name w:val="Колонтитул"/>
    <w:link w:val="Style_47_ch"/>
    <w:pPr>
      <w:widowControl w:val="1"/>
      <w:spacing w:after="160" w:before="0" w:line="240" w:lineRule="auto"/>
      <w:ind w:firstLine="0" w:left="0" w:right="0"/>
      <w:jc w:val="both"/>
    </w:pPr>
    <w:rPr>
      <w:rFonts w:ascii="XO Thames" w:hAnsi="XO Thames"/>
      <w:color w:val="000000"/>
      <w:spacing w:val="0"/>
      <w:sz w:val="20"/>
    </w:rPr>
  </w:style>
  <w:style w:styleId="Style_47_ch" w:type="character">
    <w:name w:val="Колонтитул"/>
    <w:link w:val="Style_47"/>
    <w:rPr>
      <w:rFonts w:ascii="XO Thames" w:hAnsi="XO Thames"/>
      <w:color w:val="000000"/>
      <w:spacing w:val="0"/>
      <w:sz w:val="20"/>
    </w:rPr>
  </w:style>
  <w:style w:styleId="Style_48" w:type="paragraph">
    <w:name w:val="Default Paragraph Font1"/>
    <w:link w:val="Style_48_ch"/>
    <w:pPr>
      <w:widowControl w:val="1"/>
      <w:spacing w:after="160" w:before="0" w:line="264" w:lineRule="auto"/>
      <w:ind w:firstLine="0" w:left="0" w:right="0"/>
      <w:jc w:val="left"/>
    </w:pPr>
    <w:rPr>
      <w:rFonts w:asciiTheme="minorAscii" w:hAnsiTheme="minorHAnsi"/>
      <w:color w:val="000000"/>
      <w:spacing w:val="0"/>
      <w:sz w:val="22"/>
    </w:rPr>
  </w:style>
  <w:style w:styleId="Style_48_ch" w:type="character">
    <w:name w:val="Default Paragraph Font1"/>
    <w:link w:val="Style_48"/>
    <w:rPr>
      <w:rFonts w:asciiTheme="minorAscii" w:hAnsiTheme="minorHAnsi"/>
      <w:color w:val="000000"/>
      <w:spacing w:val="0"/>
      <w:sz w:val="22"/>
    </w:rPr>
  </w:style>
  <w:style w:styleId="Style_49" w:type="paragraph">
    <w:name w:val="Balloon Text1"/>
    <w:basedOn w:val="Style_2"/>
    <w:link w:val="Style_49_ch"/>
    <w:pPr>
      <w:spacing w:after="0" w:before="0" w:line="240" w:lineRule="auto"/>
      <w:ind/>
    </w:pPr>
    <w:rPr>
      <w:rFonts w:ascii="Segoe UI" w:hAnsi="Segoe UI"/>
      <w:sz w:val="18"/>
    </w:rPr>
  </w:style>
  <w:style w:styleId="Style_49_ch" w:type="character">
    <w:name w:val="Balloon Text1"/>
    <w:basedOn w:val="Style_2_ch"/>
    <w:link w:val="Style_49"/>
    <w:rPr>
      <w:rFonts w:ascii="Segoe UI" w:hAnsi="Segoe UI"/>
      <w:sz w:val="18"/>
    </w:rPr>
  </w:style>
  <w:style w:styleId="Style_50" w:type="paragraph">
    <w:name w:val="Heading 21"/>
    <w:link w:val="Style_50_ch"/>
    <w:rPr>
      <w:rFonts w:ascii="XO Thames" w:hAnsi="XO Thames"/>
      <w:b w:val="1"/>
      <w:sz w:val="28"/>
    </w:rPr>
  </w:style>
  <w:style w:styleId="Style_50_ch" w:type="character">
    <w:name w:val="Heading 21"/>
    <w:link w:val="Style_50"/>
    <w:rPr>
      <w:rFonts w:ascii="XO Thames" w:hAnsi="XO Thames"/>
      <w:b w:val="1"/>
      <w:sz w:val="28"/>
    </w:rPr>
  </w:style>
  <w:style w:styleId="Style_51" w:type="paragraph">
    <w:name w:val="Subtitle"/>
    <w:next w:val="Style_2"/>
    <w:link w:val="Style_51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51_ch" w:type="character">
    <w:name w:val="Subtitle"/>
    <w:link w:val="Style_51"/>
    <w:rPr>
      <w:rFonts w:ascii="XO Thames" w:hAnsi="XO Thames"/>
      <w:i w:val="1"/>
      <w:color w:val="000000"/>
      <w:spacing w:val="0"/>
      <w:sz w:val="24"/>
    </w:rPr>
  </w:style>
  <w:style w:styleId="Style_52" w:type="paragraph">
    <w:name w:val="Heading 51"/>
    <w:link w:val="Style_52_ch"/>
    <w:rPr>
      <w:rFonts w:ascii="XO Thames" w:hAnsi="XO Thames"/>
      <w:b w:val="1"/>
    </w:rPr>
  </w:style>
  <w:style w:styleId="Style_52_ch" w:type="character">
    <w:name w:val="Heading 51"/>
    <w:link w:val="Style_52"/>
    <w:rPr>
      <w:rFonts w:ascii="XO Thames" w:hAnsi="XO Thames"/>
      <w:b w:val="1"/>
    </w:rPr>
  </w:style>
  <w:style w:styleId="Style_53" w:type="paragraph">
    <w:name w:val="Title"/>
    <w:next w:val="Style_2"/>
    <w:link w:val="Style_53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3_ch" w:type="character">
    <w:name w:val="Title"/>
    <w:link w:val="Style_53"/>
    <w:rPr>
      <w:rFonts w:ascii="XO Thames" w:hAnsi="XO Thames"/>
      <w:b w:val="1"/>
      <w:caps w:val="1"/>
      <w:color w:val="000000"/>
      <w:spacing w:val="0"/>
      <w:sz w:val="40"/>
    </w:rPr>
  </w:style>
  <w:style w:styleId="Style_54" w:type="paragraph">
    <w:name w:val="heading 4"/>
    <w:next w:val="Style_2"/>
    <w:link w:val="Style_54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4_ch" w:type="character">
    <w:name w:val="heading 4"/>
    <w:link w:val="Style_54"/>
    <w:rPr>
      <w:rFonts w:ascii="XO Thames" w:hAnsi="XO Thames"/>
      <w:b w:val="1"/>
      <w:color w:val="000000"/>
      <w:spacing w:val="0"/>
      <w:sz w:val="24"/>
    </w:rPr>
  </w:style>
  <w:style w:styleId="Style_55" w:type="paragraph">
    <w:name w:val="Contents 6"/>
    <w:link w:val="Style_55_ch"/>
    <w:rPr>
      <w:rFonts w:ascii="XO Thames" w:hAnsi="XO Thames"/>
      <w:sz w:val="28"/>
    </w:rPr>
  </w:style>
  <w:style w:styleId="Style_55_ch" w:type="character">
    <w:name w:val="Contents 6"/>
    <w:link w:val="Style_55"/>
    <w:rPr>
      <w:rFonts w:ascii="XO Thames" w:hAnsi="XO Thames"/>
      <w:sz w:val="28"/>
    </w:rPr>
  </w:style>
  <w:style w:styleId="Style_56" w:type="paragraph">
    <w:name w:val="Title1"/>
    <w:link w:val="Style_56_ch"/>
    <w:rPr>
      <w:rFonts w:ascii="XO Thames" w:hAnsi="XO Thames"/>
      <w:b w:val="1"/>
      <w:caps w:val="1"/>
      <w:sz w:val="40"/>
    </w:rPr>
  </w:style>
  <w:style w:styleId="Style_56_ch" w:type="character">
    <w:name w:val="Title1"/>
    <w:link w:val="Style_56"/>
    <w:rPr>
      <w:rFonts w:ascii="XO Thames" w:hAnsi="XO Thames"/>
      <w:b w:val="1"/>
      <w:caps w:val="1"/>
      <w:sz w:val="40"/>
    </w:rPr>
  </w:style>
  <w:style w:styleId="Style_57" w:type="paragraph">
    <w:name w:val="heading 2"/>
    <w:next w:val="Style_2"/>
    <w:link w:val="Style_57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7_ch" w:type="character">
    <w:name w:val="heading 2"/>
    <w:link w:val="Style_57"/>
    <w:rPr>
      <w:rFonts w:ascii="XO Thames" w:hAnsi="XO Thames"/>
      <w:b w:val="1"/>
      <w:color w:val="000000"/>
      <w:spacing w:val="0"/>
      <w:sz w:val="28"/>
    </w:rPr>
  </w:style>
  <w:style w:styleId="Style_22" w:type="paragraph">
    <w:name w:val="Основной шрифт абзаца11"/>
    <w:link w:val="Style_22_ch"/>
    <w:pPr>
      <w:widowControl w:val="1"/>
      <w:spacing w:after="160" w:before="0" w:line="264" w:lineRule="auto"/>
      <w:ind w:firstLine="0" w:left="0" w:right="0"/>
      <w:jc w:val="left"/>
    </w:pPr>
    <w:rPr>
      <w:rFonts w:asciiTheme="minorAscii" w:hAnsiTheme="minorHAnsi"/>
      <w:color w:val="000000"/>
      <w:spacing w:val="0"/>
      <w:sz w:val="22"/>
    </w:rPr>
  </w:style>
  <w:style w:styleId="Style_22_ch" w:type="character">
    <w:name w:val="Основной шрифт абзаца11"/>
    <w:link w:val="Style_22"/>
    <w:rPr>
      <w:rFonts w:asciiTheme="minorAscii" w:hAnsiTheme="minorHAnsi"/>
      <w:color w:val="000000"/>
      <w:spacing w:val="0"/>
      <w:sz w:val="22"/>
    </w:rPr>
  </w:style>
  <w:style w:styleId="Style_58" w:type="paragraph">
    <w:name w:val="Footnote1"/>
    <w:link w:val="Style_58_ch"/>
    <w:pPr>
      <w:widowControl w:val="1"/>
      <w:spacing w:after="160" w:before="0" w:line="264" w:lineRule="auto"/>
      <w:ind w:firstLine="851" w:left="0" w:right="0"/>
      <w:jc w:val="both"/>
    </w:pPr>
    <w:rPr>
      <w:rFonts w:ascii="XO Thames" w:hAnsi="XO Thames"/>
      <w:color w:val="000000"/>
      <w:spacing w:val="0"/>
      <w:sz w:val="22"/>
    </w:rPr>
  </w:style>
  <w:style w:styleId="Style_58_ch" w:type="character">
    <w:name w:val="Footnote1"/>
    <w:link w:val="Style_58"/>
    <w:rPr>
      <w:rFonts w:ascii="XO Thames" w:hAnsi="XO Thames"/>
      <w:color w:val="000000"/>
      <w:spacing w:val="0"/>
      <w:sz w:val="22"/>
    </w:rPr>
  </w:style>
  <w:style w:styleId="Style_59" w:type="table">
    <w:name w:val="Сетка таблицы1"/>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0" w:type="table">
    <w:name w:val="Сетка таблицы2"/>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2024-08-29T21:29:14Z</dcterms:modified>
</cp:coreProperties>
</file>