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BF4CA6" w:rsidRDefault="00AF6EC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Номинации конкурса:</w:t>
      </w:r>
    </w:p>
    <w:p w14:paraId="02000000" w14:textId="77777777" w:rsidR="00BF4CA6" w:rsidRDefault="00BF4C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3000000" w14:textId="77777777" w:rsidR="00BF4CA6" w:rsidRDefault="00BF4C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4000000" w14:textId="77777777" w:rsidR="00BF4CA6" w:rsidRDefault="00AF6EC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>1) «Лучший судоводитель рыбной отрасли маломерного флота»;</w:t>
      </w:r>
    </w:p>
    <w:p w14:paraId="05000000" w14:textId="77777777" w:rsidR="00BF4CA6" w:rsidRDefault="00AF6EC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 xml:space="preserve">2) «Лучший судоводитель </w:t>
      </w:r>
      <w:proofErr w:type="spellStart"/>
      <w:r>
        <w:rPr>
          <w:rStyle w:val="a5"/>
          <w:rFonts w:ascii="Times New Roman" w:hAnsi="Times New Roman"/>
          <w:sz w:val="28"/>
        </w:rPr>
        <w:t>среднетоннажного</w:t>
      </w:r>
      <w:proofErr w:type="spellEnd"/>
      <w:r>
        <w:rPr>
          <w:rStyle w:val="a5"/>
          <w:rFonts w:ascii="Times New Roman" w:hAnsi="Times New Roman"/>
          <w:sz w:val="28"/>
        </w:rPr>
        <w:t xml:space="preserve"> и крупнотоннажного флота»;</w:t>
      </w:r>
    </w:p>
    <w:p w14:paraId="06000000" w14:textId="77777777" w:rsidR="00BF4CA6" w:rsidRDefault="00AF6EC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>3) «Лучший мастер добычи рыбной отрасли»;</w:t>
      </w:r>
    </w:p>
    <w:p w14:paraId="07000000" w14:textId="77777777" w:rsidR="00BF4CA6" w:rsidRDefault="00AF6EC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>4) «Лучший технолог рыбной отрасли»;</w:t>
      </w:r>
    </w:p>
    <w:p w14:paraId="08000000" w14:textId="77777777" w:rsidR="00BF4CA6" w:rsidRDefault="00AF6EC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 xml:space="preserve">5) «Лучший судомеханик </w:t>
      </w:r>
      <w:r>
        <w:rPr>
          <w:rStyle w:val="a5"/>
          <w:rFonts w:ascii="Times New Roman" w:hAnsi="Times New Roman"/>
          <w:sz w:val="28"/>
        </w:rPr>
        <w:t>рыбной отрасли»;</w:t>
      </w:r>
    </w:p>
    <w:p w14:paraId="09000000" w14:textId="77777777" w:rsidR="00BF4CA6" w:rsidRDefault="00AF6EC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 xml:space="preserve">6) «Лучший </w:t>
      </w:r>
      <w:proofErr w:type="spellStart"/>
      <w:r>
        <w:rPr>
          <w:rStyle w:val="a5"/>
          <w:rFonts w:ascii="Times New Roman" w:hAnsi="Times New Roman"/>
          <w:sz w:val="28"/>
        </w:rPr>
        <w:t>рефмеханик</w:t>
      </w:r>
      <w:proofErr w:type="spellEnd"/>
      <w:r>
        <w:rPr>
          <w:rStyle w:val="a5"/>
          <w:rFonts w:ascii="Times New Roman" w:hAnsi="Times New Roman"/>
          <w:sz w:val="28"/>
        </w:rPr>
        <w:t xml:space="preserve"> рыбной отрасли»;</w:t>
      </w:r>
    </w:p>
    <w:p w14:paraId="0A000000" w14:textId="77777777" w:rsidR="00BF4CA6" w:rsidRDefault="00AF6EC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>7) «Лучший электромеханик рыбной отрасли»;</w:t>
      </w:r>
    </w:p>
    <w:p w14:paraId="0B000000" w14:textId="77777777" w:rsidR="00BF4CA6" w:rsidRDefault="00AF6EC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>8) «Лучший механик технологического оборудования»;</w:t>
      </w:r>
    </w:p>
    <w:p w14:paraId="0C000000" w14:textId="77777777" w:rsidR="00BF4CA6" w:rsidRDefault="00AF6EC9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>9) «Лучший обработчик рыбной отрасли»;</w:t>
      </w:r>
    </w:p>
    <w:p w14:paraId="0D000000" w14:textId="77777777" w:rsidR="00BF4CA6" w:rsidRDefault="00AF6E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>10) «Лучший ихтиолог».</w:t>
      </w:r>
    </w:p>
    <w:sectPr w:rsidR="00BF4CA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A6"/>
    <w:rsid w:val="00AF6EC9"/>
    <w:rsid w:val="00B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5147B-2239-4386-B4E6-A7C29F7E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Казнова Анастасия Викторовна</dc:creator>
  <cp:lastModifiedBy>Казнова Анастасия Викторовна</cp:lastModifiedBy>
  <cp:revision>2</cp:revision>
  <dcterms:created xsi:type="dcterms:W3CDTF">2024-08-22T02:49:00Z</dcterms:created>
  <dcterms:modified xsi:type="dcterms:W3CDTF">2024-08-22T02:49:00Z</dcterms:modified>
</cp:coreProperties>
</file>