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Приглашаем руководителей организаций, специалистов по охране труда и профсоюзный актив принять участие в семинаре по теме: 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«Основные изменения по охране труда 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 1 сентября 2024 года»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Министерство труда и развития кадрового потенциала Камчатского края </w:t>
      </w:r>
      <w:r>
        <w:rPr/>
        <w:t xml:space="preserve"> приглашает принять участие в бесплатном семинаре по охране труда, который запланирован к проведению в формате ВКС на 21 августа 2024 года с 14.00 по Камчатскому времени.</w:t>
      </w:r>
    </w:p>
    <w:p>
      <w:pPr>
        <w:pStyle w:val="Normal"/>
        <w:rPr>
          <w:sz w:val="28"/>
          <w:szCs w:val="28"/>
        </w:rPr>
      </w:pPr>
      <w:r>
        <w:rPr/>
        <w:tab/>
        <w:t>В рамках этого мероприятия будут рассмотрены вступающие с 1 сентября 2024 года изменения в порядок проведения специальной оценки условий труда, в порядок расследования и оформления несчастных случаев на производстве, в документы по вопросу оказания первой помощи пострадавшим и в другие правовые акты в сфере охраны труда.</w:t>
      </w:r>
    </w:p>
    <w:p>
      <w:pPr>
        <w:pStyle w:val="Normal"/>
        <w:rPr>
          <w:sz w:val="28"/>
          <w:szCs w:val="28"/>
        </w:rPr>
      </w:pPr>
      <w:r>
        <w:rPr/>
        <w:tab/>
        <w:t>Участие в семинаре позволит подготовится к своевременному пересмотру локальных актов, а также к проведению внепланового инструктажа с работниками на которых распространяются нововведения.</w:t>
      </w:r>
    </w:p>
    <w:p>
      <w:pPr>
        <w:pStyle w:val="Normal"/>
        <w:rPr>
          <w:sz w:val="28"/>
          <w:szCs w:val="28"/>
        </w:rPr>
      </w:pPr>
      <w:r>
        <w:rPr/>
        <w:tab/>
      </w:r>
      <w:r>
        <w:rPr/>
        <w:t>Подключится к семинару можно перейдя в указанное время и дату по ссылке: https://vks.kamgov.ru/live/osnovnye.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2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A1A1A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8"/>
          <w:szCs w:val="28"/>
        </w:rPr>
      </w:r>
    </w:p>
    <w:p>
      <w:pPr>
        <w:pStyle w:val="Style12"/>
        <w:spacing w:before="0" w:after="0"/>
        <w:rPr/>
      </w:pPr>
      <w:r>
        <w:rPr/>
        <w:br/>
      </w:r>
    </w:p>
    <w:sectPr>
      <w:type w:val="nextPage"/>
      <w:pgSz w:w="11906" w:h="16838"/>
      <w:pgMar w:left="1304" w:right="73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XO Thames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Tahoma" w:cs="Lohit Devanagari"/>
        <w:color w:val="000000"/>
        <w:sz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Style9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character" w:styleId="Style10">
    <w:name w:val="Маркеры"/>
    <w:qFormat/>
    <w:rPr>
      <w:rFonts w:ascii="OpenSymbol" w:hAnsi="OpenSymbol" w:eastAsia="OpenSymbol" w:cs="OpenSymbol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ohit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6">
    <w:name w:val="Колонтитул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7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8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LibreOffice/7.4.4.2$Linux_X86_64 LibreOffice_project/40$Build-2</Application>
  <AppVersion>15.0000</AppVersion>
  <Pages>1</Pages>
  <Words>141</Words>
  <Characters>901</Characters>
  <CharactersWithSpaces>1043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2024-08-19T16:48:10Z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