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b w:val="1"/>
        </w:rPr>
        <w:t>Программа спортивно-массового мероприятия «XXXV Всероссийский Олимпийский день»</w:t>
      </w:r>
    </w:p>
    <w:p w14:paraId="02000000">
      <w:pPr>
        <w:pStyle w:val="Style_1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показательные выступления, творческие номера, разминка с фитнес-инструктором;</w:t>
      </w:r>
    </w:p>
    <w:p w14:paraId="03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Забег 400 м – 1 круг (до 9 лет; 10-17 лет; 18 и старше);</w:t>
      </w:r>
    </w:p>
    <w:p w14:paraId="04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Функциональные тесты на выносливость от сайкл-студии 3 S тренер Кривец Татьяна;</w:t>
      </w:r>
    </w:p>
    <w:p w14:paraId="05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Функциональная тренировка 3D для офисных планктонов (Физкульт-студия ЮЛА, тренер Валентина Рязанцева, Капралова Юлия);</w:t>
      </w:r>
    </w:p>
    <w:p w14:paraId="06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Тренировка по ОФП Стопа/Осанка 8+ (Физкульт-студия ЮЛА, тренер Валентина Рязанцева);</w:t>
      </w:r>
    </w:p>
    <w:p w14:paraId="07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Товарищеский матч по футболу; Футбольные конкурсы;</w:t>
      </w:r>
    </w:p>
    <w:p w14:paraId="08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Соревнования по гольфу;</w:t>
      </w:r>
    </w:p>
    <w:p w14:paraId="09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Йога «Нон-стоп» для всех желающих с 12.30 до 15.00 (Школа йоги «Ганеша»; физкульт-студия ЮЛА - Виктория Стрельникова, Ирина Мальцева, Капралова Юлия)</w:t>
      </w:r>
    </w:p>
    <w:p w14:paraId="0A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Турнир по настольному теннису для всех желающих;</w:t>
      </w:r>
    </w:p>
    <w:p w14:paraId="0B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Летние Игры ГТО (Федерация многоборья ГТО Камчатского края) телефон для регистрации участников: 346-006</w:t>
      </w:r>
    </w:p>
    <w:p w14:paraId="0C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Баскетбольные конкурсы для всех желающих;</w:t>
      </w:r>
    </w:p>
    <w:p w14:paraId="0D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Турнир по волейболу для всех желающих, телефон для регистрации команд 8 914 020 25 35;</w:t>
      </w:r>
    </w:p>
    <w:p w14:paraId="0E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Игровая зона (соревнования на скакалках, городки, веселые эстафеты);</w:t>
      </w:r>
    </w:p>
    <w:p w14:paraId="0F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Соревнования по роллерспорту для всех желающих, телефон для регистрации участников: +7 961 960-11-18;</w:t>
      </w:r>
    </w:p>
    <w:p w14:paraId="10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p w14:paraId="11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t>- «Спортивная тусовка» от выпускников школы диджеев «МАРКА» + диджей сеты резидентов IVAN KACHAILO / JULA;</w:t>
      </w:r>
    </w:p>
    <w:p w14:paraId="12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Конкурс рисунков на асфальте для всех желающих;</w:t>
      </w:r>
    </w:p>
    <w:p w14:paraId="13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- Фотовыставка.</w:t>
      </w:r>
    </w:p>
    <w:p w14:paraId="14000000">
      <w:pPr>
        <w:pStyle w:val="Style_1"/>
        <w:ind/>
        <w:jc w:val="left"/>
        <w:rPr>
          <w:rFonts w:ascii="Times New Roman" w:hAnsi="Times New Roman"/>
          <w:color w:val="000000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2024-06-17T04:39:31Z</dcterms:modified>
</cp:coreProperties>
</file>