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80" w:rsidRPr="005E4680" w:rsidRDefault="005E4680" w:rsidP="005E4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680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аукциона по определению организации, осуществляющей эксплуатацию специализированной стоянки, а также перемещение задержанных транспортных средств </w:t>
      </w:r>
      <w:r w:rsidR="000377D7" w:rsidRPr="000377D7">
        <w:rPr>
          <w:rFonts w:ascii="Times New Roman" w:hAnsi="Times New Roman" w:cs="Times New Roman"/>
          <w:b/>
          <w:sz w:val="28"/>
          <w:szCs w:val="28"/>
        </w:rPr>
        <w:t xml:space="preserve">и маломерных судов </w:t>
      </w:r>
      <w:r w:rsidRPr="005E4680">
        <w:rPr>
          <w:rFonts w:ascii="Times New Roman" w:hAnsi="Times New Roman" w:cs="Times New Roman"/>
          <w:b/>
          <w:sz w:val="28"/>
          <w:szCs w:val="28"/>
        </w:rPr>
        <w:t>на специализированную стоянку, их хр</w:t>
      </w:r>
      <w:r w:rsidR="00351591">
        <w:rPr>
          <w:rFonts w:ascii="Times New Roman" w:hAnsi="Times New Roman" w:cs="Times New Roman"/>
          <w:b/>
          <w:sz w:val="28"/>
          <w:szCs w:val="28"/>
        </w:rPr>
        <w:t xml:space="preserve">анение и возврат на территории </w:t>
      </w:r>
      <w:r w:rsidR="00734E5A">
        <w:rPr>
          <w:rFonts w:ascii="Times New Roman" w:hAnsi="Times New Roman" w:cs="Times New Roman"/>
          <w:b/>
          <w:sz w:val="28"/>
          <w:szCs w:val="28"/>
        </w:rPr>
        <w:t>Вилючинского городского округа</w:t>
      </w:r>
      <w:r w:rsidRPr="005E4680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2B5306" w:rsidRPr="00AC7722" w:rsidRDefault="00AC7722" w:rsidP="00BF460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AC7722">
        <w:rPr>
          <w:rFonts w:ascii="Times New Roman" w:hAnsi="Times New Roman" w:cs="Times New Roman"/>
          <w:sz w:val="28"/>
          <w:szCs w:val="28"/>
        </w:rPr>
        <w:t xml:space="preserve"> аукциона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7722">
        <w:rPr>
          <w:rFonts w:ascii="Times New Roman" w:hAnsi="Times New Roman" w:cs="Times New Roman"/>
          <w:sz w:val="28"/>
          <w:szCs w:val="28"/>
        </w:rPr>
        <w:t xml:space="preserve"> Министерство транспорта и дорожного строительства Камчатского края (далее – организатор аукциона, Министерство).</w:t>
      </w:r>
    </w:p>
    <w:p w:rsidR="00BF460A" w:rsidRDefault="00AC7722" w:rsidP="00BF460A">
      <w:pPr>
        <w:spacing w:after="0"/>
        <w:ind w:firstLine="360"/>
        <w:jc w:val="both"/>
      </w:pPr>
      <w:r w:rsidRPr="00BF460A">
        <w:rPr>
          <w:rFonts w:ascii="Times New Roman" w:hAnsi="Times New Roman" w:cs="Times New Roman"/>
          <w:sz w:val="28"/>
          <w:szCs w:val="28"/>
        </w:rPr>
        <w:t>Место нахождения: 683032, г. Петропавловск-Камчатский, ул. Пограничная, д. 14а, 4 этаж.</w:t>
      </w:r>
      <w:r w:rsidR="00BF460A" w:rsidRPr="00BF460A">
        <w:t xml:space="preserve"> </w:t>
      </w:r>
    </w:p>
    <w:p w:rsidR="005E4680" w:rsidRPr="00AC7722" w:rsidRDefault="00BF460A" w:rsidP="00BF460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460A">
        <w:rPr>
          <w:rFonts w:ascii="Times New Roman" w:hAnsi="Times New Roman" w:cs="Times New Roman"/>
          <w:sz w:val="28"/>
          <w:szCs w:val="28"/>
        </w:rPr>
        <w:t>Почтовый адрес организатора аукциона: 683040, г. Петропавловск-Камчатский, пл. Ленина, д. 1.</w:t>
      </w:r>
    </w:p>
    <w:p w:rsidR="00BF460A" w:rsidRDefault="00BF460A" w:rsidP="00017F31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F460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734E5A" w:rsidRPr="00EA19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mintrans@kamgov</w:t>
        </w:r>
        <w:r w:rsidR="00734E5A" w:rsidRPr="00EA199B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E4680" w:rsidRDefault="009916F8" w:rsidP="00734E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аукциона – </w:t>
      </w:r>
      <w:r w:rsidR="00E25736" w:rsidRPr="00E03AF5">
        <w:rPr>
          <w:rFonts w:ascii="Times New Roman" w:hAnsi="Times New Roman" w:cs="Times New Roman"/>
          <w:sz w:val="28"/>
          <w:szCs w:val="28"/>
        </w:rPr>
        <w:t>право заключения договора с хозяйствующим субъектом на осуществление деятельности по эксплуатации специализированной стоянки, а также перемещению задержанных транспортных средств</w:t>
      </w:r>
      <w:r w:rsidR="000408CD" w:rsidRPr="000408CD">
        <w:rPr>
          <w:rFonts w:ascii="Times New Roman" w:hAnsi="Times New Roman" w:cs="Times New Roman"/>
          <w:sz w:val="28"/>
          <w:szCs w:val="28"/>
        </w:rPr>
        <w:t xml:space="preserve"> и маломерных судов</w:t>
      </w:r>
      <w:r w:rsidR="00E25736" w:rsidRPr="00E03AF5">
        <w:rPr>
          <w:rFonts w:ascii="Times New Roman" w:hAnsi="Times New Roman" w:cs="Times New Roman"/>
          <w:sz w:val="28"/>
          <w:szCs w:val="28"/>
        </w:rPr>
        <w:t xml:space="preserve"> на специализированную стоянку, их хранению и возврату на территории </w:t>
      </w:r>
      <w:r w:rsidR="00734E5A" w:rsidRPr="00734E5A">
        <w:rPr>
          <w:rFonts w:ascii="Times New Roman" w:hAnsi="Times New Roman" w:cs="Times New Roman"/>
          <w:sz w:val="28"/>
          <w:szCs w:val="28"/>
        </w:rPr>
        <w:t>Вилючинского городского округа</w:t>
      </w:r>
      <w:r w:rsidR="00E03AF5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246505" w:rsidRPr="00246505" w:rsidRDefault="00246505" w:rsidP="000E563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505">
        <w:rPr>
          <w:rFonts w:ascii="Times New Roman" w:hAnsi="Times New Roman" w:cs="Times New Roman"/>
          <w:sz w:val="28"/>
          <w:szCs w:val="28"/>
        </w:rPr>
        <w:t xml:space="preserve">Начальной максимальной ценой аукциона являются базовые тарифы на перемещение и хранение задержанных транспортных средств </w:t>
      </w:r>
      <w:r w:rsidR="000408CD" w:rsidRPr="000408CD">
        <w:rPr>
          <w:rFonts w:ascii="Times New Roman" w:hAnsi="Times New Roman" w:cs="Times New Roman"/>
          <w:sz w:val="28"/>
          <w:szCs w:val="28"/>
        </w:rPr>
        <w:t xml:space="preserve">и маломерных судов </w:t>
      </w:r>
      <w:r w:rsidRPr="002465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46FC9">
        <w:rPr>
          <w:rFonts w:ascii="Times New Roman" w:hAnsi="Times New Roman" w:cs="Times New Roman"/>
          <w:sz w:val="28"/>
          <w:szCs w:val="28"/>
        </w:rPr>
        <w:t xml:space="preserve">Вилючинского </w:t>
      </w:r>
      <w:bookmarkStart w:id="0" w:name="_GoBack"/>
      <w:bookmarkEnd w:id="0"/>
      <w:r w:rsidR="00646FC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308C2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246505">
        <w:rPr>
          <w:rFonts w:ascii="Times New Roman" w:hAnsi="Times New Roman" w:cs="Times New Roman"/>
          <w:sz w:val="28"/>
          <w:szCs w:val="28"/>
        </w:rPr>
        <w:t>, утвержденные постановлением Региональной службы по тарифам и це</w:t>
      </w:r>
      <w:r w:rsidR="009916F8">
        <w:rPr>
          <w:rFonts w:ascii="Times New Roman" w:hAnsi="Times New Roman" w:cs="Times New Roman"/>
          <w:sz w:val="28"/>
          <w:szCs w:val="28"/>
        </w:rPr>
        <w:t xml:space="preserve">нам Камчатского края </w:t>
      </w:r>
      <w:r w:rsidR="000E563B" w:rsidRPr="000E563B">
        <w:rPr>
          <w:rFonts w:ascii="Times New Roman" w:hAnsi="Times New Roman" w:cs="Times New Roman"/>
          <w:sz w:val="28"/>
          <w:szCs w:val="28"/>
        </w:rPr>
        <w:t>от 27.07.2022 № 108 «Об установлении базовых уровней тарифов на перемещение и хранение задержанных транспортных средств и маломерных судов на территории Вилючинского городского округа Камчатского края»</w:t>
      </w:r>
      <w:r w:rsidRPr="00246505">
        <w:rPr>
          <w:rFonts w:ascii="Times New Roman" w:hAnsi="Times New Roman" w:cs="Times New Roman"/>
          <w:sz w:val="28"/>
          <w:szCs w:val="28"/>
        </w:rPr>
        <w:t>, что составляет: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02"/>
        <w:gridCol w:w="3145"/>
      </w:tblGrid>
      <w:tr w:rsidR="00B57B17" w:rsidRPr="00B57B17" w:rsidTr="00EE402B">
        <w:trPr>
          <w:trHeight w:val="996"/>
        </w:trPr>
        <w:tc>
          <w:tcPr>
            <w:tcW w:w="1912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1455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w="1633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Базовый тариф на перемещение, в рублях за одно транспортное средство</w:t>
            </w:r>
            <w:r w:rsidRPr="00B57B1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57B17" w:rsidRPr="00B57B17" w:rsidTr="00EE402B">
        <w:trPr>
          <w:trHeight w:val="142"/>
        </w:trPr>
        <w:tc>
          <w:tcPr>
            <w:tcW w:w="5000" w:type="pct"/>
            <w:gridSpan w:val="3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средства:</w:t>
            </w:r>
          </w:p>
        </w:tc>
      </w:tr>
      <w:tr w:rsidR="00B57B17" w:rsidRPr="00B57B17" w:rsidTr="00EE402B">
        <w:trPr>
          <w:trHeight w:val="349"/>
        </w:trPr>
        <w:tc>
          <w:tcPr>
            <w:tcW w:w="1912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«А», «М»</w:t>
            </w:r>
          </w:p>
        </w:tc>
        <w:tc>
          <w:tcPr>
            <w:tcW w:w="1455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33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3 860</w:t>
            </w:r>
          </w:p>
        </w:tc>
      </w:tr>
      <w:tr w:rsidR="00B57B17" w:rsidRPr="00B57B17" w:rsidTr="00EE402B">
        <w:trPr>
          <w:trHeight w:val="884"/>
        </w:trPr>
        <w:tc>
          <w:tcPr>
            <w:tcW w:w="1912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1455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633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9 180</w:t>
            </w:r>
          </w:p>
        </w:tc>
      </w:tr>
      <w:tr w:rsidR="00B57B17" w:rsidRPr="00B57B17" w:rsidTr="00EE402B">
        <w:tc>
          <w:tcPr>
            <w:tcW w:w="1912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категории «С», «D», «ВЕ», «СЕ», </w:t>
            </w: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«DЕ» разрешенной массой более 3,5 тонн</w:t>
            </w:r>
          </w:p>
        </w:tc>
        <w:tc>
          <w:tcPr>
            <w:tcW w:w="1455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633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10 707</w:t>
            </w:r>
          </w:p>
        </w:tc>
      </w:tr>
      <w:tr w:rsidR="00B57B17" w:rsidRPr="00B57B17" w:rsidTr="00EE402B">
        <w:tc>
          <w:tcPr>
            <w:tcW w:w="1912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1455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633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17 369</w:t>
            </w:r>
          </w:p>
        </w:tc>
      </w:tr>
      <w:tr w:rsidR="00B57B17" w:rsidRPr="00B57B17" w:rsidTr="00EE402B">
        <w:tc>
          <w:tcPr>
            <w:tcW w:w="5000" w:type="pct"/>
            <w:gridSpan w:val="3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Маломерные суда:</w:t>
            </w:r>
          </w:p>
        </w:tc>
      </w:tr>
      <w:tr w:rsidR="00B57B17" w:rsidRPr="00B57B17" w:rsidTr="00EE402B">
        <w:tc>
          <w:tcPr>
            <w:tcW w:w="1912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судно длиной до 5 м</w:t>
            </w:r>
          </w:p>
        </w:tc>
        <w:tc>
          <w:tcPr>
            <w:tcW w:w="1455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633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28 250</w:t>
            </w:r>
          </w:p>
        </w:tc>
      </w:tr>
      <w:tr w:rsidR="00B57B17" w:rsidRPr="00B57B17" w:rsidTr="00EE402B">
        <w:tc>
          <w:tcPr>
            <w:tcW w:w="1912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судно длиной от 5 м до 10 м</w:t>
            </w:r>
          </w:p>
        </w:tc>
        <w:tc>
          <w:tcPr>
            <w:tcW w:w="1455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633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33 900</w:t>
            </w:r>
          </w:p>
        </w:tc>
      </w:tr>
      <w:tr w:rsidR="00B57B17" w:rsidRPr="00B57B17" w:rsidTr="00EE402B">
        <w:tc>
          <w:tcPr>
            <w:tcW w:w="1912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судно длиной от 10 м до 15 м</w:t>
            </w:r>
          </w:p>
        </w:tc>
        <w:tc>
          <w:tcPr>
            <w:tcW w:w="1455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633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39 550</w:t>
            </w:r>
          </w:p>
        </w:tc>
      </w:tr>
      <w:tr w:rsidR="00B57B17" w:rsidRPr="00B57B17" w:rsidTr="00EE402B">
        <w:tc>
          <w:tcPr>
            <w:tcW w:w="1912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судно длиной от 15 м до 20 м</w:t>
            </w:r>
          </w:p>
        </w:tc>
        <w:tc>
          <w:tcPr>
            <w:tcW w:w="1455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633" w:type="pct"/>
            <w:vAlign w:val="center"/>
          </w:tcPr>
          <w:p w:rsidR="00B57B17" w:rsidRPr="00B57B17" w:rsidRDefault="00B57B17" w:rsidP="00B57B17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B17">
              <w:rPr>
                <w:rFonts w:ascii="Times New Roman" w:eastAsia="Calibri" w:hAnsi="Times New Roman" w:cs="Times New Roman"/>
                <w:sz w:val="24"/>
                <w:szCs w:val="24"/>
              </w:rPr>
              <w:t>45 200</w:t>
            </w:r>
          </w:p>
        </w:tc>
      </w:tr>
    </w:tbl>
    <w:p w:rsidR="00B57B17" w:rsidRDefault="00B57B17" w:rsidP="00246505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6505" w:rsidRPr="00246505" w:rsidRDefault="00246505" w:rsidP="00246505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505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246505" w:rsidRPr="00246505" w:rsidRDefault="00246505" w:rsidP="002465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505">
        <w:rPr>
          <w:rFonts w:ascii="Times New Roman" w:hAnsi="Times New Roman" w:cs="Times New Roman"/>
          <w:sz w:val="28"/>
          <w:szCs w:val="28"/>
        </w:rPr>
        <w:t>Базовый уровень тарифов указан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:rsidR="00246505" w:rsidRPr="00246505" w:rsidRDefault="00246505" w:rsidP="002465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505">
        <w:rPr>
          <w:rFonts w:ascii="Times New Roman" w:hAnsi="Times New Roman" w:cs="Times New Roman"/>
          <w:sz w:val="28"/>
          <w:szCs w:val="28"/>
        </w:rPr>
        <w:t>Величина понижения начальной максимальной цены предмета аукциона («шаг аукциона») устанавливается в размере 5% от начальной цены аукциона, что составляет: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81"/>
        <w:gridCol w:w="3145"/>
      </w:tblGrid>
      <w:tr w:rsidR="009519D4" w:rsidRPr="009519D4" w:rsidTr="00EE402B">
        <w:tc>
          <w:tcPr>
            <w:tcW w:w="1767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1600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«Шаг аукциона» на хранение одного транспортного средства,</w:t>
            </w:r>
          </w:p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в рублях за 1 час</w:t>
            </w:r>
          </w:p>
        </w:tc>
        <w:tc>
          <w:tcPr>
            <w:tcW w:w="1633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«Шаг аукциона» на перемещение,</w:t>
            </w:r>
          </w:p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в рублях за одно транспортное средство</w:t>
            </w:r>
          </w:p>
        </w:tc>
      </w:tr>
      <w:tr w:rsidR="009519D4" w:rsidRPr="009519D4" w:rsidTr="00EE402B">
        <w:tc>
          <w:tcPr>
            <w:tcW w:w="5000" w:type="pct"/>
            <w:gridSpan w:val="3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средства:</w:t>
            </w:r>
          </w:p>
        </w:tc>
      </w:tr>
      <w:tr w:rsidR="009519D4" w:rsidRPr="009519D4" w:rsidTr="00EE402B">
        <w:tc>
          <w:tcPr>
            <w:tcW w:w="1767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«А», «М»</w:t>
            </w:r>
          </w:p>
        </w:tc>
        <w:tc>
          <w:tcPr>
            <w:tcW w:w="1600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3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9519D4" w:rsidRPr="009519D4" w:rsidTr="00EE402B">
        <w:tc>
          <w:tcPr>
            <w:tcW w:w="1767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1600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3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</w:tr>
      <w:tr w:rsidR="009519D4" w:rsidRPr="009519D4" w:rsidTr="00EE402B">
        <w:tc>
          <w:tcPr>
            <w:tcW w:w="1767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1600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3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535</w:t>
            </w:r>
          </w:p>
        </w:tc>
      </w:tr>
      <w:tr w:rsidR="009519D4" w:rsidRPr="009519D4" w:rsidTr="00EE402B">
        <w:tc>
          <w:tcPr>
            <w:tcW w:w="1767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1600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3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868</w:t>
            </w:r>
          </w:p>
        </w:tc>
      </w:tr>
      <w:tr w:rsidR="009519D4" w:rsidRPr="009519D4" w:rsidTr="00EE402B">
        <w:tc>
          <w:tcPr>
            <w:tcW w:w="5000" w:type="pct"/>
            <w:gridSpan w:val="3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Маломерные суда:</w:t>
            </w:r>
          </w:p>
        </w:tc>
      </w:tr>
      <w:tr w:rsidR="009519D4" w:rsidRPr="009519D4" w:rsidTr="00EE402B">
        <w:tc>
          <w:tcPr>
            <w:tcW w:w="1767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судно длиной до 5 м</w:t>
            </w:r>
          </w:p>
        </w:tc>
        <w:tc>
          <w:tcPr>
            <w:tcW w:w="1600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3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1 413</w:t>
            </w:r>
          </w:p>
        </w:tc>
      </w:tr>
      <w:tr w:rsidR="009519D4" w:rsidRPr="009519D4" w:rsidTr="00EE402B">
        <w:tc>
          <w:tcPr>
            <w:tcW w:w="1767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судно длиной от 5 м до 10 м</w:t>
            </w:r>
          </w:p>
        </w:tc>
        <w:tc>
          <w:tcPr>
            <w:tcW w:w="1600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3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1 695</w:t>
            </w:r>
          </w:p>
        </w:tc>
      </w:tr>
      <w:tr w:rsidR="009519D4" w:rsidRPr="009519D4" w:rsidTr="00EE402B">
        <w:tc>
          <w:tcPr>
            <w:tcW w:w="1767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судно длиной от 10 м до 15 м</w:t>
            </w:r>
          </w:p>
        </w:tc>
        <w:tc>
          <w:tcPr>
            <w:tcW w:w="1600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3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1 978</w:t>
            </w:r>
          </w:p>
        </w:tc>
      </w:tr>
      <w:tr w:rsidR="009519D4" w:rsidRPr="009519D4" w:rsidTr="00EE402B">
        <w:tc>
          <w:tcPr>
            <w:tcW w:w="1767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судно длиной от 15 м до 20 м</w:t>
            </w:r>
          </w:p>
        </w:tc>
        <w:tc>
          <w:tcPr>
            <w:tcW w:w="1600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3" w:type="pct"/>
            <w:vAlign w:val="center"/>
          </w:tcPr>
          <w:p w:rsidR="009519D4" w:rsidRPr="009519D4" w:rsidRDefault="009519D4" w:rsidP="009519D4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4">
              <w:rPr>
                <w:rFonts w:ascii="Times New Roman" w:eastAsia="Calibri" w:hAnsi="Times New Roman" w:cs="Times New Roman"/>
                <w:sz w:val="24"/>
                <w:szCs w:val="24"/>
              </w:rPr>
              <w:t>2 260</w:t>
            </w:r>
          </w:p>
        </w:tc>
      </w:tr>
    </w:tbl>
    <w:p w:rsidR="00D23702" w:rsidRDefault="00D23702" w:rsidP="00B614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14FC" w:rsidRDefault="00B614FC" w:rsidP="00B614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>Заявителем на участие в аукционе может быть юридическое лицо или индивидуальный предприниматель, осуществляющее(</w:t>
      </w:r>
      <w:proofErr w:type="spellStart"/>
      <w:r w:rsidRPr="00B614F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614FC">
        <w:rPr>
          <w:rFonts w:ascii="Times New Roman" w:hAnsi="Times New Roman" w:cs="Times New Roman"/>
          <w:sz w:val="28"/>
          <w:szCs w:val="28"/>
        </w:rPr>
        <w:t xml:space="preserve">) на территории Камчатского края деятельность по эксплуатации специализированной стоянки, а также перемещению задержанных транспортных средств на специализированную стоянку, </w:t>
      </w:r>
      <w:r w:rsidR="00D23702">
        <w:rPr>
          <w:rFonts w:ascii="Times New Roman" w:hAnsi="Times New Roman" w:cs="Times New Roman"/>
          <w:sz w:val="28"/>
          <w:szCs w:val="28"/>
        </w:rPr>
        <w:t xml:space="preserve">их хранению и возврату (далее – </w:t>
      </w:r>
      <w:r w:rsidRPr="00B614FC">
        <w:rPr>
          <w:rFonts w:ascii="Times New Roman" w:hAnsi="Times New Roman" w:cs="Times New Roman"/>
          <w:sz w:val="28"/>
          <w:szCs w:val="28"/>
        </w:rPr>
        <w:t>заявитель).</w:t>
      </w:r>
    </w:p>
    <w:p w:rsidR="00B614FC" w:rsidRDefault="00B614FC" w:rsidP="00B614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14FC">
        <w:rPr>
          <w:rFonts w:ascii="Times New Roman" w:hAnsi="Times New Roman" w:cs="Times New Roman"/>
          <w:sz w:val="28"/>
          <w:szCs w:val="28"/>
        </w:rPr>
        <w:t xml:space="preserve">Адрес места приема заявок: 683032, г. Петропавловск-Камчатский,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B614FC">
        <w:rPr>
          <w:rFonts w:ascii="Times New Roman" w:hAnsi="Times New Roman" w:cs="Times New Roman"/>
          <w:sz w:val="28"/>
          <w:szCs w:val="28"/>
        </w:rPr>
        <w:t>ул. Пограничная, д. 14а, 4 этаж, кабинет 7.</w:t>
      </w:r>
    </w:p>
    <w:p w:rsidR="00D53F3D" w:rsidRPr="00E05BA4" w:rsidRDefault="00D53F3D" w:rsidP="00DA173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A4">
        <w:rPr>
          <w:rFonts w:ascii="Times New Roman" w:hAnsi="Times New Roman" w:cs="Times New Roman"/>
          <w:sz w:val="28"/>
          <w:szCs w:val="28"/>
        </w:rPr>
        <w:t xml:space="preserve">Дата и время начала приема заявок на участие в аукционе: </w:t>
      </w:r>
      <w:r w:rsidR="00DA173C" w:rsidRPr="00E05BA4">
        <w:rPr>
          <w:rFonts w:ascii="Times New Roman" w:hAnsi="Times New Roman" w:cs="Times New Roman"/>
          <w:sz w:val="28"/>
          <w:szCs w:val="28"/>
        </w:rPr>
        <w:br/>
      </w:r>
      <w:r w:rsidR="00E05BA4" w:rsidRPr="00E05BA4">
        <w:rPr>
          <w:rFonts w:ascii="Times New Roman" w:hAnsi="Times New Roman" w:cs="Times New Roman"/>
          <w:b/>
          <w:sz w:val="28"/>
          <w:szCs w:val="28"/>
        </w:rPr>
        <w:t>2</w:t>
      </w:r>
      <w:r w:rsidR="00222CB1">
        <w:rPr>
          <w:rFonts w:ascii="Times New Roman" w:hAnsi="Times New Roman" w:cs="Times New Roman"/>
          <w:b/>
          <w:sz w:val="28"/>
          <w:szCs w:val="28"/>
        </w:rPr>
        <w:t>1</w:t>
      </w:r>
      <w:r w:rsidR="006F3D8B" w:rsidRPr="00E05BA4">
        <w:rPr>
          <w:rFonts w:ascii="Times New Roman" w:hAnsi="Times New Roman" w:cs="Times New Roman"/>
          <w:b/>
          <w:sz w:val="28"/>
          <w:szCs w:val="28"/>
        </w:rPr>
        <w:t>.0</w:t>
      </w:r>
      <w:r w:rsidR="00222CB1">
        <w:rPr>
          <w:rFonts w:ascii="Times New Roman" w:hAnsi="Times New Roman" w:cs="Times New Roman"/>
          <w:b/>
          <w:sz w:val="28"/>
          <w:szCs w:val="28"/>
        </w:rPr>
        <w:t>2</w:t>
      </w:r>
      <w:r w:rsidR="006F3D8B" w:rsidRPr="00E05BA4">
        <w:rPr>
          <w:rFonts w:ascii="Times New Roman" w:hAnsi="Times New Roman" w:cs="Times New Roman"/>
          <w:b/>
          <w:sz w:val="28"/>
          <w:szCs w:val="28"/>
        </w:rPr>
        <w:t>.202</w:t>
      </w:r>
      <w:r w:rsidR="00222CB1">
        <w:rPr>
          <w:rFonts w:ascii="Times New Roman" w:hAnsi="Times New Roman" w:cs="Times New Roman"/>
          <w:b/>
          <w:sz w:val="28"/>
          <w:szCs w:val="28"/>
        </w:rPr>
        <w:t>3</w:t>
      </w:r>
      <w:r w:rsidRPr="00E05BA4">
        <w:rPr>
          <w:rFonts w:ascii="Times New Roman" w:hAnsi="Times New Roman" w:cs="Times New Roman"/>
          <w:b/>
          <w:sz w:val="28"/>
          <w:szCs w:val="28"/>
        </w:rPr>
        <w:t xml:space="preserve"> года, 10.00.</w:t>
      </w:r>
    </w:p>
    <w:p w:rsidR="00B614FC" w:rsidRPr="00E05BA4" w:rsidRDefault="00D53F3D" w:rsidP="00DA17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5BA4">
        <w:rPr>
          <w:rFonts w:ascii="Times New Roman" w:hAnsi="Times New Roman" w:cs="Times New Roman"/>
          <w:sz w:val="28"/>
          <w:szCs w:val="28"/>
        </w:rPr>
        <w:t xml:space="preserve">Дата и время окончания срока приема заявок на участие в аукционе: </w:t>
      </w:r>
      <w:r w:rsidR="00E05BA4" w:rsidRPr="00E05BA4">
        <w:rPr>
          <w:rFonts w:ascii="Times New Roman" w:hAnsi="Times New Roman" w:cs="Times New Roman"/>
          <w:b/>
          <w:sz w:val="28"/>
          <w:szCs w:val="28"/>
        </w:rPr>
        <w:t>2</w:t>
      </w:r>
      <w:r w:rsidR="00222CB1">
        <w:rPr>
          <w:rFonts w:ascii="Times New Roman" w:hAnsi="Times New Roman" w:cs="Times New Roman"/>
          <w:b/>
          <w:sz w:val="28"/>
          <w:szCs w:val="28"/>
        </w:rPr>
        <w:t>4</w:t>
      </w:r>
      <w:r w:rsidR="006F3D8B" w:rsidRPr="00E05BA4">
        <w:rPr>
          <w:rFonts w:ascii="Times New Roman" w:hAnsi="Times New Roman" w:cs="Times New Roman"/>
          <w:b/>
          <w:sz w:val="28"/>
          <w:szCs w:val="28"/>
        </w:rPr>
        <w:t>.</w:t>
      </w:r>
      <w:r w:rsidR="00222CB1">
        <w:rPr>
          <w:rFonts w:ascii="Times New Roman" w:hAnsi="Times New Roman" w:cs="Times New Roman"/>
          <w:b/>
          <w:sz w:val="28"/>
          <w:szCs w:val="28"/>
        </w:rPr>
        <w:t>03</w:t>
      </w:r>
      <w:r w:rsidR="006F3D8B" w:rsidRPr="00E05BA4">
        <w:rPr>
          <w:rFonts w:ascii="Times New Roman" w:hAnsi="Times New Roman" w:cs="Times New Roman"/>
          <w:b/>
          <w:sz w:val="28"/>
          <w:szCs w:val="28"/>
        </w:rPr>
        <w:t>.202</w:t>
      </w:r>
      <w:r w:rsidR="00222CB1">
        <w:rPr>
          <w:rFonts w:ascii="Times New Roman" w:hAnsi="Times New Roman" w:cs="Times New Roman"/>
          <w:b/>
          <w:sz w:val="28"/>
          <w:szCs w:val="28"/>
        </w:rPr>
        <w:t>3</w:t>
      </w:r>
      <w:r w:rsidRPr="00E05BA4">
        <w:rPr>
          <w:rFonts w:ascii="Times New Roman" w:hAnsi="Times New Roman" w:cs="Times New Roman"/>
          <w:b/>
          <w:sz w:val="28"/>
          <w:szCs w:val="28"/>
        </w:rPr>
        <w:t xml:space="preserve"> года, 16.00.</w:t>
      </w:r>
    </w:p>
    <w:p w:rsidR="002F09BB" w:rsidRPr="00E05BA4" w:rsidRDefault="002F09BB" w:rsidP="002F09B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5BA4">
        <w:rPr>
          <w:rFonts w:ascii="Times New Roman" w:hAnsi="Times New Roman" w:cs="Times New Roman"/>
          <w:sz w:val="28"/>
          <w:szCs w:val="28"/>
        </w:rPr>
        <w:t>Место рассмотрения заявок на участие в аукционе: 683032, г. Петропавловск-Камчатский, ул. Пограничная, д. 14а, 4 этаж, кабинет 1</w:t>
      </w:r>
      <w:r w:rsidR="006F3D8B" w:rsidRPr="00E05BA4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Pr="00E05BA4">
        <w:rPr>
          <w:rFonts w:ascii="Times New Roman" w:hAnsi="Times New Roman" w:cs="Times New Roman"/>
          <w:sz w:val="28"/>
          <w:szCs w:val="28"/>
        </w:rPr>
        <w:t>.</w:t>
      </w:r>
    </w:p>
    <w:p w:rsidR="00D53F3D" w:rsidRPr="009540F4" w:rsidRDefault="002F09BB" w:rsidP="002F09B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A4">
        <w:rPr>
          <w:rFonts w:ascii="Times New Roman" w:hAnsi="Times New Roman" w:cs="Times New Roman"/>
          <w:sz w:val="28"/>
          <w:szCs w:val="28"/>
        </w:rPr>
        <w:t xml:space="preserve">Срок рассмотрения комиссией заявок на участие в аукционе </w:t>
      </w:r>
      <w:r w:rsidR="00342BAA" w:rsidRPr="00E05BA4">
        <w:rPr>
          <w:rFonts w:ascii="Times New Roman" w:hAnsi="Times New Roman" w:cs="Times New Roman"/>
          <w:sz w:val="28"/>
          <w:szCs w:val="28"/>
        </w:rPr>
        <w:br/>
      </w:r>
      <w:r w:rsidRPr="00E05BA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53795" w:rsidRPr="00E05BA4">
        <w:rPr>
          <w:rFonts w:ascii="Times New Roman" w:hAnsi="Times New Roman" w:cs="Times New Roman"/>
          <w:b/>
          <w:sz w:val="28"/>
          <w:szCs w:val="28"/>
        </w:rPr>
        <w:t>2</w:t>
      </w:r>
      <w:r w:rsidR="00222CB1">
        <w:rPr>
          <w:rFonts w:ascii="Times New Roman" w:hAnsi="Times New Roman" w:cs="Times New Roman"/>
          <w:b/>
          <w:sz w:val="28"/>
          <w:szCs w:val="28"/>
        </w:rPr>
        <w:t>7</w:t>
      </w:r>
      <w:r w:rsidRPr="00E05BA4">
        <w:rPr>
          <w:rFonts w:ascii="Times New Roman" w:hAnsi="Times New Roman" w:cs="Times New Roman"/>
          <w:b/>
          <w:sz w:val="28"/>
          <w:szCs w:val="28"/>
        </w:rPr>
        <w:t>.</w:t>
      </w:r>
      <w:r w:rsidR="00222CB1">
        <w:rPr>
          <w:rFonts w:ascii="Times New Roman" w:hAnsi="Times New Roman" w:cs="Times New Roman"/>
          <w:b/>
          <w:sz w:val="28"/>
          <w:szCs w:val="28"/>
        </w:rPr>
        <w:t>03</w:t>
      </w:r>
      <w:r w:rsidR="00153795" w:rsidRPr="00E05BA4">
        <w:rPr>
          <w:rFonts w:ascii="Times New Roman" w:hAnsi="Times New Roman" w:cs="Times New Roman"/>
          <w:b/>
          <w:sz w:val="28"/>
          <w:szCs w:val="28"/>
        </w:rPr>
        <w:t>.202</w:t>
      </w:r>
      <w:r w:rsidR="00222CB1">
        <w:rPr>
          <w:rFonts w:ascii="Times New Roman" w:hAnsi="Times New Roman" w:cs="Times New Roman"/>
          <w:b/>
          <w:sz w:val="28"/>
          <w:szCs w:val="28"/>
        </w:rPr>
        <w:t>3</w:t>
      </w:r>
      <w:r w:rsidRPr="00E05BA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40F4" w:rsidRPr="00E05BA4">
        <w:rPr>
          <w:rFonts w:ascii="Times New Roman" w:hAnsi="Times New Roman" w:cs="Times New Roman"/>
          <w:b/>
          <w:sz w:val="28"/>
          <w:szCs w:val="28"/>
        </w:rPr>
        <w:t>2</w:t>
      </w:r>
      <w:r w:rsidR="00222CB1">
        <w:rPr>
          <w:rFonts w:ascii="Times New Roman" w:hAnsi="Times New Roman" w:cs="Times New Roman"/>
          <w:b/>
          <w:sz w:val="28"/>
          <w:szCs w:val="28"/>
        </w:rPr>
        <w:t>8</w:t>
      </w:r>
      <w:r w:rsidR="00153795" w:rsidRPr="00E05BA4">
        <w:rPr>
          <w:rFonts w:ascii="Times New Roman" w:hAnsi="Times New Roman" w:cs="Times New Roman"/>
          <w:b/>
          <w:sz w:val="28"/>
          <w:szCs w:val="28"/>
        </w:rPr>
        <w:t>.</w:t>
      </w:r>
      <w:r w:rsidR="00222CB1">
        <w:rPr>
          <w:rFonts w:ascii="Times New Roman" w:hAnsi="Times New Roman" w:cs="Times New Roman"/>
          <w:b/>
          <w:sz w:val="28"/>
          <w:szCs w:val="28"/>
        </w:rPr>
        <w:t>03</w:t>
      </w:r>
      <w:r w:rsidR="00153795" w:rsidRPr="00E05BA4">
        <w:rPr>
          <w:rFonts w:ascii="Times New Roman" w:hAnsi="Times New Roman" w:cs="Times New Roman"/>
          <w:b/>
          <w:sz w:val="28"/>
          <w:szCs w:val="28"/>
        </w:rPr>
        <w:t>.202</w:t>
      </w:r>
      <w:r w:rsidR="00222CB1">
        <w:rPr>
          <w:rFonts w:ascii="Times New Roman" w:hAnsi="Times New Roman" w:cs="Times New Roman"/>
          <w:b/>
          <w:sz w:val="28"/>
          <w:szCs w:val="28"/>
        </w:rPr>
        <w:t>3</w:t>
      </w:r>
      <w:r w:rsidRPr="00E05BA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C088F" w:rsidRPr="009540F4" w:rsidRDefault="007C088F" w:rsidP="007C088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40F4">
        <w:rPr>
          <w:rFonts w:ascii="Times New Roman" w:hAnsi="Times New Roman" w:cs="Times New Roman"/>
          <w:sz w:val="28"/>
          <w:szCs w:val="28"/>
        </w:rPr>
        <w:t>Адрес места проведения аукциона: 683032, г. Петропавловск-Камчатский, ул. Пограничная, д. 14а, 4 этаж, конференц-зал.</w:t>
      </w:r>
    </w:p>
    <w:p w:rsidR="00AC10FF" w:rsidRPr="00E05BA4" w:rsidRDefault="007C088F" w:rsidP="007C088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375">
        <w:rPr>
          <w:rFonts w:ascii="Times New Roman" w:hAnsi="Times New Roman" w:cs="Times New Roman"/>
          <w:sz w:val="28"/>
          <w:szCs w:val="28"/>
        </w:rPr>
        <w:t xml:space="preserve">Дата и время проведения </w:t>
      </w:r>
      <w:r w:rsidRPr="00E05BA4">
        <w:rPr>
          <w:rFonts w:ascii="Times New Roman" w:hAnsi="Times New Roman" w:cs="Times New Roman"/>
          <w:sz w:val="28"/>
          <w:szCs w:val="28"/>
        </w:rPr>
        <w:t xml:space="preserve">аукциона: </w:t>
      </w:r>
      <w:r w:rsidR="00134375" w:rsidRPr="00E05BA4">
        <w:rPr>
          <w:rFonts w:ascii="Times New Roman" w:hAnsi="Times New Roman" w:cs="Times New Roman"/>
          <w:b/>
          <w:sz w:val="28"/>
          <w:szCs w:val="28"/>
        </w:rPr>
        <w:t>2</w:t>
      </w:r>
      <w:r w:rsidR="0088358C">
        <w:rPr>
          <w:rFonts w:ascii="Times New Roman" w:hAnsi="Times New Roman" w:cs="Times New Roman"/>
          <w:b/>
          <w:sz w:val="28"/>
          <w:szCs w:val="28"/>
        </w:rPr>
        <w:t>9</w:t>
      </w:r>
      <w:r w:rsidR="00153795" w:rsidRPr="00E05BA4">
        <w:rPr>
          <w:rFonts w:ascii="Times New Roman" w:hAnsi="Times New Roman" w:cs="Times New Roman"/>
          <w:b/>
          <w:sz w:val="28"/>
          <w:szCs w:val="28"/>
        </w:rPr>
        <w:t>.</w:t>
      </w:r>
      <w:r w:rsidR="0088358C">
        <w:rPr>
          <w:rFonts w:ascii="Times New Roman" w:hAnsi="Times New Roman" w:cs="Times New Roman"/>
          <w:b/>
          <w:sz w:val="28"/>
          <w:szCs w:val="28"/>
        </w:rPr>
        <w:t>03</w:t>
      </w:r>
      <w:r w:rsidRPr="00E05BA4">
        <w:rPr>
          <w:rFonts w:ascii="Times New Roman" w:hAnsi="Times New Roman" w:cs="Times New Roman"/>
          <w:b/>
          <w:sz w:val="28"/>
          <w:szCs w:val="28"/>
        </w:rPr>
        <w:t>.202</w:t>
      </w:r>
      <w:r w:rsidR="0088358C">
        <w:rPr>
          <w:rFonts w:ascii="Times New Roman" w:hAnsi="Times New Roman" w:cs="Times New Roman"/>
          <w:b/>
          <w:sz w:val="28"/>
          <w:szCs w:val="28"/>
        </w:rPr>
        <w:t>3</w:t>
      </w:r>
      <w:r w:rsidRPr="00E05BA4">
        <w:rPr>
          <w:rFonts w:ascii="Times New Roman" w:hAnsi="Times New Roman" w:cs="Times New Roman"/>
          <w:b/>
          <w:sz w:val="28"/>
          <w:szCs w:val="28"/>
        </w:rPr>
        <w:t xml:space="preserve"> года, 1</w:t>
      </w:r>
      <w:r w:rsidR="00134375" w:rsidRPr="00E05BA4">
        <w:rPr>
          <w:rFonts w:ascii="Times New Roman" w:hAnsi="Times New Roman" w:cs="Times New Roman"/>
          <w:b/>
          <w:sz w:val="28"/>
          <w:szCs w:val="28"/>
        </w:rPr>
        <w:t>5</w:t>
      </w:r>
      <w:r w:rsidRPr="00E05BA4">
        <w:rPr>
          <w:rFonts w:ascii="Times New Roman" w:hAnsi="Times New Roman" w:cs="Times New Roman"/>
          <w:b/>
          <w:sz w:val="28"/>
          <w:szCs w:val="28"/>
        </w:rPr>
        <w:t>.00.</w:t>
      </w:r>
      <w:r w:rsidRPr="00E05BA4">
        <w:t xml:space="preserve"> </w:t>
      </w:r>
    </w:p>
    <w:p w:rsidR="002B0749" w:rsidRDefault="002B0749" w:rsidP="002B074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5BA4">
        <w:rPr>
          <w:rFonts w:ascii="Times New Roman" w:hAnsi="Times New Roman" w:cs="Times New Roman"/>
          <w:sz w:val="28"/>
          <w:szCs w:val="28"/>
        </w:rPr>
        <w:t>Документация об аукционе в электронной форме размещена на</w:t>
      </w:r>
      <w:r w:rsidRPr="002B0749">
        <w:rPr>
          <w:rFonts w:ascii="Times New Roman" w:hAnsi="Times New Roman" w:cs="Times New Roman"/>
          <w:sz w:val="28"/>
          <w:szCs w:val="28"/>
        </w:rPr>
        <w:t xml:space="preserve"> странице Министерства на официальном сайте исполнительных органов государственной власти Камчатского края в информационно-телекоммуникационной сети «Интернет» (далее – официальный сайт): https://www.kamgov.ru/mintrans.</w:t>
      </w:r>
    </w:p>
    <w:p w:rsidR="00F01D68" w:rsidRPr="002B0749" w:rsidRDefault="00F01D68" w:rsidP="002B074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0749">
        <w:rPr>
          <w:rFonts w:ascii="Times New Roman" w:hAnsi="Times New Roman" w:cs="Times New Roman"/>
          <w:sz w:val="28"/>
          <w:szCs w:val="28"/>
        </w:rPr>
        <w:t xml:space="preserve">После даты размещения извещения о проведении аукциона организатором аукциона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предоставляется такому лицу аукционная документация в письменной форме по адресу: 683032, г. Петропавловск-Камчатский, ул. Пограничная, д. 14а, 4 этаж, кабинет 7, </w:t>
      </w:r>
      <w:r w:rsidR="00153795">
        <w:rPr>
          <w:rFonts w:ascii="Times New Roman" w:hAnsi="Times New Roman" w:cs="Times New Roman"/>
          <w:sz w:val="28"/>
          <w:szCs w:val="28"/>
        </w:rPr>
        <w:t>в рабочие</w:t>
      </w:r>
      <w:r w:rsidRPr="002B0749">
        <w:rPr>
          <w:rFonts w:ascii="Times New Roman" w:hAnsi="Times New Roman" w:cs="Times New Roman"/>
          <w:sz w:val="28"/>
          <w:szCs w:val="28"/>
        </w:rPr>
        <w:t xml:space="preserve"> дн</w:t>
      </w:r>
      <w:r w:rsidR="00153795">
        <w:rPr>
          <w:rFonts w:ascii="Times New Roman" w:hAnsi="Times New Roman" w:cs="Times New Roman"/>
          <w:sz w:val="28"/>
          <w:szCs w:val="28"/>
        </w:rPr>
        <w:t>и</w:t>
      </w:r>
      <w:r w:rsidRPr="002B0749">
        <w:rPr>
          <w:rFonts w:ascii="Times New Roman" w:hAnsi="Times New Roman" w:cs="Times New Roman"/>
          <w:sz w:val="28"/>
          <w:szCs w:val="28"/>
        </w:rPr>
        <w:t xml:space="preserve"> </w:t>
      </w:r>
      <w:r w:rsidRPr="002B0749">
        <w:rPr>
          <w:rFonts w:ascii="Times New Roman" w:hAnsi="Times New Roman" w:cs="Times New Roman"/>
          <w:sz w:val="28"/>
          <w:szCs w:val="28"/>
        </w:rPr>
        <w:br/>
        <w:t xml:space="preserve">с 10.00 до 16.00 (перерыв с 12.15 до 13.03). </w:t>
      </w:r>
    </w:p>
    <w:p w:rsidR="00F01D68" w:rsidRPr="00F01D68" w:rsidRDefault="00F01D68" w:rsidP="00F01D6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68">
        <w:rPr>
          <w:rFonts w:ascii="Times New Roman" w:hAnsi="Times New Roman" w:cs="Times New Roman"/>
          <w:sz w:val="28"/>
          <w:szCs w:val="28"/>
        </w:rPr>
        <w:t>Плата за предоставление документации об аукционе в письменной форме не взимается.</w:t>
      </w:r>
    </w:p>
    <w:p w:rsidR="007C088F" w:rsidRDefault="00F01D68" w:rsidP="00F01D6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D68">
        <w:rPr>
          <w:rFonts w:ascii="Times New Roman" w:hAnsi="Times New Roman" w:cs="Times New Roman"/>
          <w:sz w:val="28"/>
          <w:szCs w:val="28"/>
        </w:rPr>
        <w:t>Предоставление аукционной документации до размещения извещения о проведении аукциона на официальном сайте не допускается.</w:t>
      </w:r>
    </w:p>
    <w:p w:rsidR="00913717" w:rsidRDefault="00913717" w:rsidP="00FB179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717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осуществления деятельности по эксплуатации специализированной стоянки, а также перемещению транспортных средств на специализированную стоянку, их хранению и возврату транспортных средств </w:t>
      </w:r>
      <w:r w:rsidR="00153795" w:rsidRPr="00153795">
        <w:rPr>
          <w:rFonts w:ascii="Times New Roman" w:hAnsi="Times New Roman" w:cs="Times New Roman"/>
          <w:sz w:val="28"/>
          <w:szCs w:val="28"/>
        </w:rPr>
        <w:t xml:space="preserve">и маломерных судов </w:t>
      </w:r>
      <w:r w:rsidRPr="00913717">
        <w:rPr>
          <w:rFonts w:ascii="Times New Roman" w:hAnsi="Times New Roman" w:cs="Times New Roman"/>
          <w:sz w:val="28"/>
          <w:szCs w:val="28"/>
        </w:rPr>
        <w:t xml:space="preserve">– территория </w:t>
      </w:r>
      <w:r w:rsidR="00556B06">
        <w:rPr>
          <w:rFonts w:ascii="Times New Roman" w:hAnsi="Times New Roman" w:cs="Times New Roman"/>
          <w:sz w:val="28"/>
          <w:szCs w:val="28"/>
        </w:rPr>
        <w:t>Вилючинского городского округа</w:t>
      </w:r>
      <w:r w:rsidRPr="00913717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6A74A1" w:rsidRDefault="006A74A1" w:rsidP="006A74A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74A1">
        <w:rPr>
          <w:rFonts w:ascii="Times New Roman" w:hAnsi="Times New Roman" w:cs="Times New Roman"/>
          <w:sz w:val="28"/>
          <w:szCs w:val="28"/>
        </w:rPr>
        <w:t>Минимальное необходимое количество мест размещения задержанных транспортных средств на специализированной стоянке – 20 мест.</w:t>
      </w:r>
    </w:p>
    <w:p w:rsidR="00521204" w:rsidRPr="00F01D68" w:rsidRDefault="00521204" w:rsidP="006A74A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1204">
        <w:rPr>
          <w:rFonts w:ascii="Times New Roman" w:hAnsi="Times New Roman" w:cs="Times New Roman"/>
          <w:sz w:val="28"/>
          <w:szCs w:val="28"/>
        </w:rPr>
        <w:t>Минимальное необходимое количество и тип специализированных транспортных средств, при помощи которых осуществляется перемещение задержанных транспортных средств на специализированную стоянку -</w:t>
      </w:r>
      <w:r w:rsidR="006A74A1">
        <w:rPr>
          <w:rFonts w:ascii="Times New Roman" w:hAnsi="Times New Roman" w:cs="Times New Roman"/>
          <w:sz w:val="28"/>
          <w:szCs w:val="28"/>
        </w:rPr>
        <w:t xml:space="preserve"> </w:t>
      </w:r>
      <w:r w:rsidR="00556B06">
        <w:rPr>
          <w:rFonts w:ascii="Times New Roman" w:hAnsi="Times New Roman" w:cs="Times New Roman"/>
          <w:sz w:val="28"/>
          <w:szCs w:val="28"/>
        </w:rPr>
        <w:t>1</w:t>
      </w:r>
      <w:r w:rsidR="0043226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56B06">
        <w:rPr>
          <w:rFonts w:ascii="Times New Roman" w:hAnsi="Times New Roman" w:cs="Times New Roman"/>
          <w:sz w:val="28"/>
          <w:szCs w:val="28"/>
        </w:rPr>
        <w:t>а</w:t>
      </w:r>
      <w:r w:rsidR="006A74A1" w:rsidRPr="006A74A1">
        <w:rPr>
          <w:rFonts w:ascii="Times New Roman" w:hAnsi="Times New Roman" w:cs="Times New Roman"/>
          <w:sz w:val="28"/>
          <w:szCs w:val="28"/>
        </w:rPr>
        <w:t xml:space="preserve"> грузового автопогрузчика.</w:t>
      </w:r>
    </w:p>
    <w:sectPr w:rsidR="00521204" w:rsidRPr="00F01D68" w:rsidSect="00E717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DB" w:rsidRDefault="00B106DB" w:rsidP="00A1224D">
      <w:pPr>
        <w:spacing w:after="0" w:line="240" w:lineRule="auto"/>
      </w:pPr>
      <w:r>
        <w:separator/>
      </w:r>
    </w:p>
  </w:endnote>
  <w:endnote w:type="continuationSeparator" w:id="0">
    <w:p w:rsidR="00B106DB" w:rsidRDefault="00B106DB" w:rsidP="00A1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DB" w:rsidRDefault="00B106DB" w:rsidP="00A1224D">
      <w:pPr>
        <w:spacing w:after="0" w:line="240" w:lineRule="auto"/>
      </w:pPr>
      <w:r>
        <w:separator/>
      </w:r>
    </w:p>
  </w:footnote>
  <w:footnote w:type="continuationSeparator" w:id="0">
    <w:p w:rsidR="00B106DB" w:rsidRDefault="00B106DB" w:rsidP="00A1224D">
      <w:pPr>
        <w:spacing w:after="0" w:line="240" w:lineRule="auto"/>
      </w:pPr>
      <w:r>
        <w:continuationSeparator/>
      </w:r>
    </w:p>
  </w:footnote>
  <w:footnote w:id="1">
    <w:p w:rsidR="00B57B17" w:rsidRPr="00A82832" w:rsidRDefault="00B57B17" w:rsidP="00B57B17">
      <w:pPr>
        <w:pStyle w:val="a7"/>
        <w:rPr>
          <w:rFonts w:ascii="Times New Roman" w:hAnsi="Times New Roman"/>
        </w:rPr>
      </w:pPr>
      <w:r w:rsidRPr="00A82832">
        <w:rPr>
          <w:rStyle w:val="a9"/>
          <w:rFonts w:ascii="Times New Roman" w:hAnsi="Times New Roman"/>
        </w:rPr>
        <w:footnoteRef/>
      </w:r>
      <w:r w:rsidRPr="00A82832">
        <w:rPr>
          <w:rFonts w:ascii="Times New Roman" w:hAnsi="Times New Roman"/>
        </w:rPr>
        <w:t xml:space="preserve"> Базовый уровень тарифа на перемещение задержанного транспортного средства включает в себя погрузочно-разгрузочные работы и иные действия, связанные с перемещением задержанного транспортного средства.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1BD"/>
    <w:multiLevelType w:val="hybridMultilevel"/>
    <w:tmpl w:val="729C691C"/>
    <w:lvl w:ilvl="0" w:tplc="BA502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D2E89"/>
    <w:multiLevelType w:val="hybridMultilevel"/>
    <w:tmpl w:val="077E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80"/>
    <w:rsid w:val="00003EE8"/>
    <w:rsid w:val="00017F31"/>
    <w:rsid w:val="000377D7"/>
    <w:rsid w:val="000408CD"/>
    <w:rsid w:val="00065D8E"/>
    <w:rsid w:val="000B10E2"/>
    <w:rsid w:val="000E563B"/>
    <w:rsid w:val="001176D0"/>
    <w:rsid w:val="00134375"/>
    <w:rsid w:val="00153795"/>
    <w:rsid w:val="00222CB1"/>
    <w:rsid w:val="00246505"/>
    <w:rsid w:val="002B0749"/>
    <w:rsid w:val="002B3325"/>
    <w:rsid w:val="002B5306"/>
    <w:rsid w:val="002F09BB"/>
    <w:rsid w:val="002F2303"/>
    <w:rsid w:val="003322B2"/>
    <w:rsid w:val="00342BAA"/>
    <w:rsid w:val="00351591"/>
    <w:rsid w:val="00423391"/>
    <w:rsid w:val="00432267"/>
    <w:rsid w:val="004A504D"/>
    <w:rsid w:val="00521204"/>
    <w:rsid w:val="00556B06"/>
    <w:rsid w:val="005E4680"/>
    <w:rsid w:val="00646FC9"/>
    <w:rsid w:val="006719D1"/>
    <w:rsid w:val="006A74A1"/>
    <w:rsid w:val="006F3D8B"/>
    <w:rsid w:val="00701E0B"/>
    <w:rsid w:val="00734E5A"/>
    <w:rsid w:val="007C088F"/>
    <w:rsid w:val="00883400"/>
    <w:rsid w:val="0088358C"/>
    <w:rsid w:val="008B468E"/>
    <w:rsid w:val="00913717"/>
    <w:rsid w:val="009519D4"/>
    <w:rsid w:val="009540F4"/>
    <w:rsid w:val="009916F8"/>
    <w:rsid w:val="00A02B47"/>
    <w:rsid w:val="00A1224D"/>
    <w:rsid w:val="00A82832"/>
    <w:rsid w:val="00AC10FF"/>
    <w:rsid w:val="00AC7722"/>
    <w:rsid w:val="00B106DB"/>
    <w:rsid w:val="00B57B17"/>
    <w:rsid w:val="00B614FC"/>
    <w:rsid w:val="00B6603B"/>
    <w:rsid w:val="00B82FAC"/>
    <w:rsid w:val="00BB0AAB"/>
    <w:rsid w:val="00BD4AF9"/>
    <w:rsid w:val="00BF460A"/>
    <w:rsid w:val="00D23702"/>
    <w:rsid w:val="00D4116D"/>
    <w:rsid w:val="00D53F3D"/>
    <w:rsid w:val="00DA173C"/>
    <w:rsid w:val="00E03AF5"/>
    <w:rsid w:val="00E05BA4"/>
    <w:rsid w:val="00E25736"/>
    <w:rsid w:val="00E54FDD"/>
    <w:rsid w:val="00E672BB"/>
    <w:rsid w:val="00E717DE"/>
    <w:rsid w:val="00E84C82"/>
    <w:rsid w:val="00F01363"/>
    <w:rsid w:val="00F01D68"/>
    <w:rsid w:val="00F308C2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2C11"/>
  <w15:chartTrackingRefBased/>
  <w15:docId w15:val="{19E53374-2917-4AE3-AE4A-E09DBAE5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46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D1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1224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1224D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A12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trans@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ED90-B776-4080-BAEC-F6AF2F50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Сергеевна</dc:creator>
  <cp:keywords/>
  <dc:description/>
  <cp:lastModifiedBy>Сафонова Татьяна Сергеевна</cp:lastModifiedBy>
  <cp:revision>6</cp:revision>
  <cp:lastPrinted>2022-07-21T08:05:00Z</cp:lastPrinted>
  <dcterms:created xsi:type="dcterms:W3CDTF">2022-09-20T22:39:00Z</dcterms:created>
  <dcterms:modified xsi:type="dcterms:W3CDTF">2023-02-21T05:02:00Z</dcterms:modified>
</cp:coreProperties>
</file>