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764015" w:rsidP="001E513E">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E513E">
              <w:rPr>
                <w:rFonts w:ascii="Times New Roman" w:eastAsia="Times New Roman" w:hAnsi="Times New Roman" w:cs="Times New Roman"/>
                <w:sz w:val="28"/>
                <w:szCs w:val="28"/>
                <w:lang w:eastAsia="ru-RU"/>
              </w:rPr>
              <w:t>б утверждении Порядка подтверждения пассажиром оплаты проезда, перевозки детей, следующих вместе с ним, перевозки багажа, провоза ручной клади в городском, пригородном и междугороднем сообщении</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bookmarkStart w:id="2" w:name="_GoBack"/>
    </w:p>
    <w:bookmarkEnd w:id="2"/>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1E513E" w:rsidRDefault="001E513E" w:rsidP="001E513E">
      <w:pPr>
        <w:spacing w:after="0" w:line="240" w:lineRule="auto"/>
        <w:ind w:firstLine="709"/>
        <w:jc w:val="both"/>
        <w:rPr>
          <w:rFonts w:ascii="Times New Roman" w:hAnsi="Times New Roman" w:cs="Times New Roman"/>
          <w:bCs/>
          <w:sz w:val="28"/>
          <w:szCs w:val="28"/>
        </w:rPr>
      </w:pPr>
      <w:r w:rsidRPr="001E513E">
        <w:rPr>
          <w:rFonts w:ascii="Times New Roman" w:hAnsi="Times New Roman" w:cs="Times New Roman"/>
          <w:bCs/>
          <w:sz w:val="28"/>
          <w:szCs w:val="28"/>
        </w:rPr>
        <w:t>В</w:t>
      </w:r>
      <w:r>
        <w:rPr>
          <w:rFonts w:ascii="Times New Roman" w:hAnsi="Times New Roman" w:cs="Times New Roman"/>
          <w:bCs/>
          <w:sz w:val="28"/>
          <w:szCs w:val="28"/>
        </w:rPr>
        <w:t xml:space="preserve"> соответстви</w:t>
      </w:r>
      <w:r w:rsidR="00770D66">
        <w:rPr>
          <w:rFonts w:ascii="Times New Roman" w:hAnsi="Times New Roman" w:cs="Times New Roman"/>
          <w:bCs/>
          <w:sz w:val="28"/>
          <w:szCs w:val="28"/>
        </w:rPr>
        <w:t>и</w:t>
      </w:r>
      <w:r>
        <w:rPr>
          <w:rFonts w:ascii="Times New Roman" w:hAnsi="Times New Roman" w:cs="Times New Roman"/>
          <w:bCs/>
          <w:sz w:val="28"/>
          <w:szCs w:val="28"/>
        </w:rPr>
        <w:t xml:space="preserve"> с</w:t>
      </w:r>
      <w:r w:rsidRPr="001E513E">
        <w:rPr>
          <w:rFonts w:ascii="Times New Roman" w:hAnsi="Times New Roman" w:cs="Times New Roman"/>
          <w:bCs/>
          <w:sz w:val="28"/>
          <w:szCs w:val="28"/>
        </w:rPr>
        <w:t xml:space="preserve"> </w:t>
      </w:r>
      <w:r>
        <w:rPr>
          <w:rFonts w:ascii="Times New Roman" w:hAnsi="Times New Roman" w:cs="Times New Roman"/>
          <w:bCs/>
          <w:sz w:val="28"/>
          <w:szCs w:val="28"/>
        </w:rPr>
        <w:t xml:space="preserve">пунктом 1 части 7 статьи 20 </w:t>
      </w:r>
      <w:r w:rsidRPr="001E513E">
        <w:rPr>
          <w:rFonts w:ascii="Times New Roman" w:hAnsi="Times New Roman" w:cs="Times New Roman"/>
          <w:bCs/>
          <w:sz w:val="28"/>
          <w:szCs w:val="28"/>
        </w:rPr>
        <w:t>Федерального закона от 08.11.2007 № 259-ФЗ «Устав автомобильного транспорта и городского наземного электрического транспорта»</w:t>
      </w:r>
    </w:p>
    <w:p w:rsidR="001E513E" w:rsidRDefault="001E513E" w:rsidP="001208AF">
      <w:pPr>
        <w:spacing w:after="0" w:line="276" w:lineRule="auto"/>
        <w:ind w:firstLine="709"/>
        <w:jc w:val="both"/>
        <w:rPr>
          <w:rFonts w:ascii="Times New Roman" w:hAnsi="Times New Roman" w:cs="Times New Roman"/>
          <w:bCs/>
          <w:sz w:val="28"/>
          <w:szCs w:val="28"/>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7C015F" w:rsidRDefault="007C015F" w:rsidP="00A75441">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7C015F">
        <w:rPr>
          <w:rFonts w:ascii="Times New Roman" w:hAnsi="Times New Roman" w:cs="Times New Roman"/>
          <w:bCs/>
          <w:sz w:val="28"/>
          <w:szCs w:val="28"/>
        </w:rPr>
        <w:t xml:space="preserve">Утвердить </w:t>
      </w:r>
      <w:r>
        <w:rPr>
          <w:rFonts w:ascii="Times New Roman" w:hAnsi="Times New Roman" w:cs="Times New Roman"/>
          <w:bCs/>
          <w:sz w:val="28"/>
          <w:szCs w:val="28"/>
        </w:rPr>
        <w:t>Порядок подтверждения пассажиром оплаты проезда, перевозки детей, следующих вместе с ним, перевозки багажа, провоза ручной клади в городском, пригородном и междугороднем сообщении</w:t>
      </w:r>
      <w:r w:rsidRPr="007C015F">
        <w:rPr>
          <w:rFonts w:ascii="Times New Roman" w:hAnsi="Times New Roman" w:cs="Times New Roman"/>
          <w:bCs/>
          <w:sz w:val="28"/>
          <w:szCs w:val="28"/>
        </w:rPr>
        <w:t xml:space="preserve"> согласно приложению к настоящему постановлению. </w:t>
      </w:r>
    </w:p>
    <w:p w:rsidR="006A556F" w:rsidRPr="006A556F" w:rsidRDefault="00A75441" w:rsidP="00A75441">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2. </w:t>
      </w:r>
      <w:r w:rsidR="006A556F">
        <w:rPr>
          <w:rFonts w:ascii="Times New Roman" w:hAnsi="Times New Roman" w:cs="Times New Roman"/>
          <w:bCs/>
          <w:sz w:val="28"/>
          <w:szCs w:val="28"/>
        </w:rPr>
        <w:t xml:space="preserve">Настоящее постановление вступает в силу </w:t>
      </w:r>
      <w:r w:rsidR="007C015F" w:rsidRPr="007C015F">
        <w:rPr>
          <w:rFonts w:ascii="Times New Roman" w:hAnsi="Times New Roman" w:cs="Times New Roman"/>
          <w:bCs/>
          <w:sz w:val="28"/>
          <w:szCs w:val="28"/>
        </w:rPr>
        <w:t>через 10 дней после дня его официального опубликования</w:t>
      </w:r>
      <w:r w:rsidR="006A556F">
        <w:rPr>
          <w:rFonts w:ascii="Times New Roman" w:hAnsi="Times New Roman" w:cs="Times New Roman"/>
          <w:bCs/>
          <w:sz w:val="28"/>
          <w:szCs w:val="28"/>
        </w:rPr>
        <w:t>.</w:t>
      </w:r>
    </w:p>
    <w:p w:rsidR="006664BC" w:rsidRDefault="006664BC" w:rsidP="00E92746">
      <w:pPr>
        <w:spacing w:after="0" w:line="276" w:lineRule="auto"/>
        <w:ind w:firstLine="709"/>
        <w:jc w:val="both"/>
        <w:rPr>
          <w:rFonts w:ascii="Times New Roman" w:hAnsi="Times New Roman" w:cs="Times New Roman"/>
          <w:bCs/>
          <w:sz w:val="28"/>
          <w:szCs w:val="28"/>
        </w:rPr>
      </w:pPr>
    </w:p>
    <w:p w:rsidR="004C1C88"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A47DF8" w:rsidRDefault="00A47DF8" w:rsidP="006A556F">
            <w:pPr>
              <w:spacing w:after="0" w:line="240" w:lineRule="auto"/>
              <w:ind w:hanging="4"/>
              <w:rPr>
                <w:rFonts w:ascii="Times New Roman" w:hAnsi="Times New Roman" w:cs="Times New Roman"/>
                <w:sz w:val="28"/>
                <w:szCs w:val="28"/>
              </w:rPr>
            </w:pPr>
          </w:p>
          <w:p w:rsidR="004C1C88" w:rsidRPr="00033533" w:rsidRDefault="004C1C88" w:rsidP="006A556F">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rsidR="00A47DF8" w:rsidRDefault="00A47DF8" w:rsidP="003D4C3C">
            <w:pPr>
              <w:spacing w:after="0" w:line="240" w:lineRule="auto"/>
              <w:ind w:right="-116"/>
              <w:jc w:val="center"/>
              <w:rPr>
                <w:rFonts w:ascii="Times New Roman" w:hAnsi="Times New Roman" w:cs="Times New Roman"/>
                <w:color w:val="D9D9D9"/>
                <w:sz w:val="28"/>
                <w:szCs w:val="28"/>
              </w:rPr>
            </w:pPr>
            <w:bookmarkStart w:id="3" w:name="SIGNERSTAMP1"/>
          </w:p>
          <w:p w:rsidR="004C1C88" w:rsidRPr="00076132" w:rsidRDefault="004C1C88" w:rsidP="003D4C3C">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bookmarkEnd w:id="3"/>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E60260" w:rsidRDefault="00E60260" w:rsidP="00E05881">
            <w:pPr>
              <w:tabs>
                <w:tab w:val="left" w:pos="1935"/>
              </w:tabs>
              <w:spacing w:after="0" w:line="240" w:lineRule="auto"/>
              <w:ind w:right="-6"/>
              <w:jc w:val="right"/>
              <w:rPr>
                <w:rFonts w:ascii="Times New Roman" w:hAnsi="Times New Roman" w:cs="Times New Roman"/>
                <w:sz w:val="28"/>
                <w:szCs w:val="28"/>
              </w:rPr>
            </w:pPr>
          </w:p>
          <w:p w:rsidR="004C1C88" w:rsidRPr="002F3844" w:rsidRDefault="00A47DF8" w:rsidP="00E0588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2B3AD7" w:rsidRDefault="002B3AD7" w:rsidP="00C747CD">
      <w:pPr>
        <w:autoSpaceDE w:val="0"/>
        <w:autoSpaceDN w:val="0"/>
        <w:adjustRightInd w:val="0"/>
        <w:spacing w:after="0" w:line="240" w:lineRule="auto"/>
        <w:ind w:left="5387"/>
        <w:outlineLvl w:val="0"/>
        <w:rPr>
          <w:rFonts w:ascii="Times New Roman" w:hAnsi="Times New Roman" w:cs="Times New Roman"/>
          <w:sz w:val="28"/>
          <w:szCs w:val="28"/>
        </w:rPr>
      </w:pPr>
    </w:p>
    <w:p w:rsidR="007C015F" w:rsidRDefault="007C015F" w:rsidP="00C747CD">
      <w:pPr>
        <w:autoSpaceDE w:val="0"/>
        <w:autoSpaceDN w:val="0"/>
        <w:adjustRightInd w:val="0"/>
        <w:spacing w:after="0" w:line="240" w:lineRule="auto"/>
        <w:ind w:left="5387"/>
        <w:outlineLvl w:val="0"/>
        <w:rPr>
          <w:rFonts w:ascii="Times New Roman" w:hAnsi="Times New Roman" w:cs="Times New Roman"/>
          <w:sz w:val="28"/>
          <w:szCs w:val="28"/>
        </w:rPr>
      </w:pPr>
    </w:p>
    <w:p w:rsidR="007C015F" w:rsidRDefault="007C015F" w:rsidP="00C747CD">
      <w:pPr>
        <w:autoSpaceDE w:val="0"/>
        <w:autoSpaceDN w:val="0"/>
        <w:adjustRightInd w:val="0"/>
        <w:spacing w:after="0" w:line="240" w:lineRule="auto"/>
        <w:ind w:left="5387"/>
        <w:outlineLvl w:val="0"/>
        <w:rPr>
          <w:rFonts w:ascii="Times New Roman" w:hAnsi="Times New Roman" w:cs="Times New Roman"/>
          <w:sz w:val="28"/>
          <w:szCs w:val="28"/>
        </w:rPr>
      </w:pPr>
    </w:p>
    <w:p w:rsidR="007C015F" w:rsidRPr="007C015F" w:rsidRDefault="007C015F" w:rsidP="007C015F">
      <w:pPr>
        <w:spacing w:after="0" w:line="240" w:lineRule="auto"/>
        <w:ind w:left="5529"/>
        <w:rPr>
          <w:rFonts w:ascii="Times New Roman" w:eastAsia="Times New Roman" w:hAnsi="Times New Roman" w:cs="Times New Roman"/>
          <w:bCs/>
          <w:sz w:val="28"/>
          <w:szCs w:val="28"/>
          <w:lang w:eastAsia="ru-RU"/>
        </w:rPr>
      </w:pPr>
      <w:r w:rsidRPr="007C015F">
        <w:rPr>
          <w:rFonts w:ascii="Times New Roman" w:eastAsia="Times New Roman" w:hAnsi="Times New Roman" w:cs="Times New Roman"/>
          <w:bCs/>
          <w:sz w:val="28"/>
          <w:szCs w:val="28"/>
          <w:lang w:eastAsia="ru-RU"/>
        </w:rPr>
        <w:lastRenderedPageBreak/>
        <w:t>Приложение к постановлению Правительства Камчатского края</w:t>
      </w:r>
    </w:p>
    <w:p w:rsidR="007C015F" w:rsidRPr="007C015F" w:rsidRDefault="007C015F" w:rsidP="007C015F">
      <w:pPr>
        <w:spacing w:after="0" w:line="240" w:lineRule="auto"/>
        <w:ind w:left="5529"/>
        <w:rPr>
          <w:rFonts w:ascii="Times New Roman" w:eastAsia="Times New Roman" w:hAnsi="Times New Roman" w:cs="Times New Roman"/>
          <w:bCs/>
          <w:sz w:val="28"/>
          <w:szCs w:val="28"/>
          <w:lang w:eastAsia="ru-RU"/>
        </w:rPr>
      </w:pPr>
      <w:r w:rsidRPr="007C015F">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«___»____2022</w:t>
      </w:r>
      <w:r w:rsidRPr="007C015F">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______</w:t>
      </w:r>
    </w:p>
    <w:p w:rsidR="007C015F" w:rsidRDefault="007C015F" w:rsidP="007C015F">
      <w:pPr>
        <w:pStyle w:val="ConsPlusTitle"/>
        <w:widowControl/>
        <w:ind w:left="5670"/>
        <w:rPr>
          <w:rFonts w:ascii="Times New Roman" w:hAnsi="Times New Roman" w:cs="Times New Roman"/>
          <w:b w:val="0"/>
          <w:sz w:val="28"/>
          <w:szCs w:val="28"/>
        </w:rPr>
      </w:pPr>
    </w:p>
    <w:p w:rsidR="007C015F" w:rsidRDefault="007C015F" w:rsidP="007C015F">
      <w:pPr>
        <w:pStyle w:val="ConsPlusTitle"/>
        <w:widowControl/>
        <w:ind w:left="5670"/>
        <w:rPr>
          <w:rFonts w:ascii="Times New Roman" w:hAnsi="Times New Roman" w:cs="Times New Roman"/>
          <w:b w:val="0"/>
          <w:sz w:val="28"/>
          <w:szCs w:val="28"/>
        </w:rPr>
      </w:pPr>
    </w:p>
    <w:p w:rsidR="007C015F" w:rsidRDefault="007C015F" w:rsidP="007C015F">
      <w:pPr>
        <w:pStyle w:val="ConsPlusNormal"/>
        <w:widowControl/>
        <w:ind w:firstLine="0"/>
        <w:jc w:val="center"/>
        <w:rPr>
          <w:rStyle w:val="ac"/>
          <w:rFonts w:ascii="Times New Roman" w:hAnsi="Times New Roman"/>
          <w:sz w:val="28"/>
        </w:rPr>
      </w:pPr>
      <w:r>
        <w:rPr>
          <w:rFonts w:ascii="Times New Roman" w:hAnsi="Times New Roman" w:cs="Times New Roman"/>
          <w:bCs/>
          <w:sz w:val="28"/>
          <w:szCs w:val="28"/>
        </w:rPr>
        <w:t>Порядок подтверждения пассажиром оплаты проезда, перевозки детей, следующих вместе с ним, перевозки багажа, провоза ручной клади в городском, пригородном и междугороднем сообщении</w:t>
      </w:r>
    </w:p>
    <w:p w:rsidR="007C015F" w:rsidRDefault="007C015F" w:rsidP="007C015F">
      <w:pPr>
        <w:pStyle w:val="ConsPlusNormal"/>
        <w:widowControl/>
        <w:ind w:firstLine="709"/>
        <w:jc w:val="both"/>
        <w:rPr>
          <w:rFonts w:ascii="Times New Roman" w:hAnsi="Times New Roman"/>
          <w:sz w:val="28"/>
        </w:rPr>
      </w:pPr>
    </w:p>
    <w:p w:rsidR="007C015F" w:rsidRDefault="007C015F" w:rsidP="007C015F">
      <w:pPr>
        <w:pStyle w:val="ConsPlusNormal"/>
        <w:widowControl/>
        <w:ind w:firstLine="0"/>
        <w:jc w:val="center"/>
        <w:rPr>
          <w:rFonts w:ascii="Times New Roman" w:hAnsi="Times New Roman"/>
          <w:sz w:val="28"/>
        </w:rPr>
      </w:pPr>
      <w:r>
        <w:rPr>
          <w:rFonts w:ascii="Times New Roman" w:hAnsi="Times New Roman"/>
          <w:sz w:val="28"/>
        </w:rPr>
        <w:t>1. Общие положения</w:t>
      </w:r>
    </w:p>
    <w:p w:rsidR="007C015F" w:rsidRDefault="007C015F" w:rsidP="007C015F">
      <w:pPr>
        <w:pStyle w:val="ConsPlusNormal"/>
        <w:widowControl/>
        <w:ind w:firstLine="709"/>
        <w:jc w:val="center"/>
        <w:rPr>
          <w:rFonts w:ascii="Times New Roman" w:hAnsi="Times New Roman"/>
          <w:sz w:val="28"/>
        </w:rPr>
      </w:pPr>
    </w:p>
    <w:p w:rsidR="007C015F" w:rsidRDefault="007C015F" w:rsidP="007C015F">
      <w:pPr>
        <w:pStyle w:val="ae"/>
        <w:numPr>
          <w:ilvl w:val="0"/>
          <w:numId w:val="4"/>
        </w:numPr>
        <w:shd w:val="clear" w:color="auto" w:fill="FFFFFF"/>
        <w:tabs>
          <w:tab w:val="left" w:pos="709"/>
        </w:tabs>
        <w:spacing w:before="0" w:beforeAutospacing="0" w:after="0" w:afterAutospacing="0"/>
        <w:ind w:left="0" w:firstLine="709"/>
        <w:jc w:val="both"/>
        <w:rPr>
          <w:sz w:val="28"/>
          <w:szCs w:val="28"/>
        </w:rPr>
      </w:pPr>
      <w:r w:rsidRPr="00D42AE6">
        <w:rPr>
          <w:sz w:val="28"/>
          <w:szCs w:val="28"/>
        </w:rPr>
        <w:t>Порядок</w:t>
      </w:r>
      <w:r>
        <w:rPr>
          <w:sz w:val="28"/>
          <w:szCs w:val="28"/>
        </w:rPr>
        <w:t xml:space="preserve"> </w:t>
      </w:r>
      <w:r w:rsidRPr="0093257A">
        <w:rPr>
          <w:sz w:val="28"/>
          <w:szCs w:val="28"/>
        </w:rPr>
        <w:t>подтверждения пассажиром оплаты проезда</w:t>
      </w:r>
      <w:r>
        <w:rPr>
          <w:sz w:val="28"/>
          <w:szCs w:val="28"/>
        </w:rPr>
        <w:t>, перевозки детей, следующих вместе с ним, перевозки багажа, провоза ручной клади</w:t>
      </w:r>
      <w:r w:rsidRPr="0093257A">
        <w:rPr>
          <w:sz w:val="28"/>
          <w:szCs w:val="28"/>
        </w:rPr>
        <w:t xml:space="preserve"> в город</w:t>
      </w:r>
      <w:r>
        <w:rPr>
          <w:sz w:val="28"/>
          <w:szCs w:val="28"/>
        </w:rPr>
        <w:t>ском, пригородном и междугородно</w:t>
      </w:r>
      <w:r w:rsidRPr="0093257A">
        <w:rPr>
          <w:sz w:val="28"/>
          <w:szCs w:val="28"/>
        </w:rPr>
        <w:t>м сообщении</w:t>
      </w:r>
      <w:r>
        <w:rPr>
          <w:sz w:val="28"/>
          <w:szCs w:val="28"/>
        </w:rPr>
        <w:t xml:space="preserve"> (далее – Порядок)</w:t>
      </w:r>
      <w:r w:rsidRPr="00D42AE6">
        <w:rPr>
          <w:sz w:val="28"/>
          <w:szCs w:val="28"/>
        </w:rPr>
        <w:t xml:space="preserve"> устанавливает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Федерального закона от 8</w:t>
      </w:r>
      <w:r>
        <w:rPr>
          <w:sz w:val="28"/>
          <w:szCs w:val="28"/>
        </w:rPr>
        <w:t xml:space="preserve"> ноября </w:t>
      </w:r>
      <w:r w:rsidRPr="00D42AE6">
        <w:rPr>
          <w:sz w:val="28"/>
          <w:szCs w:val="28"/>
        </w:rPr>
        <w:t xml:space="preserve">2007 </w:t>
      </w:r>
      <w:r>
        <w:rPr>
          <w:sz w:val="28"/>
          <w:szCs w:val="28"/>
        </w:rPr>
        <w:t xml:space="preserve">года </w:t>
      </w:r>
      <w:r w:rsidRPr="00D42AE6">
        <w:rPr>
          <w:sz w:val="28"/>
          <w:szCs w:val="28"/>
        </w:rPr>
        <w:t xml:space="preserve">№ 259-ФЗ «Устав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w:t>
      </w:r>
      <w:r w:rsidR="00AF428B" w:rsidRPr="006A4DDD">
        <w:rPr>
          <w:sz w:val="28"/>
          <w:szCs w:val="28"/>
        </w:rPr>
        <w:t xml:space="preserve">на получение мер социальной поддержки по проезду на автомобильном транспорте общего пользования </w:t>
      </w:r>
      <w:r w:rsidRPr="00D42AE6">
        <w:rPr>
          <w:sz w:val="28"/>
          <w:szCs w:val="28"/>
        </w:rPr>
        <w:t xml:space="preserve">при проезде по маршрутам регулярных перевозок в городском, пригородном и междугородном сообщении, установленным в границах </w:t>
      </w:r>
      <w:r w:rsidR="0064670E">
        <w:rPr>
          <w:sz w:val="28"/>
          <w:szCs w:val="28"/>
        </w:rPr>
        <w:t>Камчатского края</w:t>
      </w:r>
      <w:r w:rsidRPr="00D42AE6">
        <w:rPr>
          <w:sz w:val="28"/>
          <w:szCs w:val="28"/>
        </w:rPr>
        <w:t xml:space="preserve"> (далее – маршруты регулярных перевозок).</w:t>
      </w:r>
    </w:p>
    <w:p w:rsidR="0064670E" w:rsidRDefault="0064670E" w:rsidP="0064670E">
      <w:pPr>
        <w:pStyle w:val="ae"/>
        <w:numPr>
          <w:ilvl w:val="0"/>
          <w:numId w:val="4"/>
        </w:numPr>
        <w:shd w:val="clear" w:color="auto" w:fill="FFFFFF"/>
        <w:spacing w:before="0" w:beforeAutospacing="0" w:after="0" w:afterAutospacing="0"/>
        <w:ind w:left="0" w:firstLine="708"/>
        <w:jc w:val="both"/>
        <w:rPr>
          <w:sz w:val="28"/>
          <w:szCs w:val="28"/>
        </w:rPr>
      </w:pPr>
      <w:r>
        <w:rPr>
          <w:bCs/>
          <w:sz w:val="28"/>
          <w:szCs w:val="28"/>
        </w:rPr>
        <w:t xml:space="preserve">Основные понятия и термины, используемые в Порядке, применяются в том значении, в котором они определены </w:t>
      </w:r>
      <w:r w:rsidRPr="00D42AE6">
        <w:rPr>
          <w:sz w:val="28"/>
          <w:szCs w:val="28"/>
        </w:rPr>
        <w:t>Федеральн</w:t>
      </w:r>
      <w:r>
        <w:rPr>
          <w:sz w:val="28"/>
          <w:szCs w:val="28"/>
        </w:rPr>
        <w:t>ым</w:t>
      </w:r>
      <w:r w:rsidRPr="00D42AE6">
        <w:rPr>
          <w:sz w:val="28"/>
          <w:szCs w:val="28"/>
        </w:rPr>
        <w:t xml:space="preserve"> закон</w:t>
      </w:r>
      <w:r>
        <w:rPr>
          <w:sz w:val="28"/>
          <w:szCs w:val="28"/>
        </w:rPr>
        <w:t>ом</w:t>
      </w:r>
      <w:r w:rsidRPr="00D42AE6">
        <w:rPr>
          <w:sz w:val="28"/>
          <w:szCs w:val="28"/>
        </w:rPr>
        <w:t xml:space="preserve"> от 8</w:t>
      </w:r>
      <w:r>
        <w:rPr>
          <w:sz w:val="28"/>
          <w:szCs w:val="28"/>
        </w:rPr>
        <w:t xml:space="preserve"> ноября </w:t>
      </w:r>
      <w:r w:rsidRPr="00D42AE6">
        <w:rPr>
          <w:sz w:val="28"/>
          <w:szCs w:val="28"/>
        </w:rPr>
        <w:t xml:space="preserve">2007 </w:t>
      </w:r>
      <w:r>
        <w:rPr>
          <w:sz w:val="28"/>
          <w:szCs w:val="28"/>
        </w:rPr>
        <w:t xml:space="preserve">года </w:t>
      </w:r>
      <w:r w:rsidRPr="00D42AE6">
        <w:rPr>
          <w:sz w:val="28"/>
          <w:szCs w:val="28"/>
        </w:rPr>
        <w:t>№ 259-ФЗ «Устав автомобильного транспорта и городского наземного электрического транспорта»</w:t>
      </w:r>
      <w:r>
        <w:rPr>
          <w:bCs/>
          <w:sz w:val="28"/>
          <w:szCs w:val="28"/>
        </w:rPr>
        <w:t xml:space="preserve">, </w:t>
      </w:r>
      <w:r>
        <w:rPr>
          <w:sz w:val="28"/>
          <w:szCs w:val="28"/>
        </w:rPr>
        <w:t>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 октября 2020 г. № 1586 «</w:t>
      </w:r>
      <w:r w:rsidRPr="00532506">
        <w:rPr>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sz w:val="28"/>
          <w:szCs w:val="28"/>
        </w:rPr>
        <w:t>» (далее – Правила</w:t>
      </w:r>
      <w:r w:rsidRPr="00FD38DF">
        <w:rPr>
          <w:sz w:val="28"/>
          <w:szCs w:val="28"/>
        </w:rPr>
        <w:t xml:space="preserve"> </w:t>
      </w:r>
      <w:r>
        <w:rPr>
          <w:sz w:val="28"/>
          <w:szCs w:val="28"/>
        </w:rPr>
        <w:t>перевозок пассажиров и багажа).</w:t>
      </w:r>
    </w:p>
    <w:p w:rsidR="007C015F" w:rsidRDefault="0064670E" w:rsidP="007C015F">
      <w:pPr>
        <w:pStyle w:val="ConsPlusNormal"/>
        <w:widowControl/>
        <w:ind w:firstLine="709"/>
        <w:jc w:val="both"/>
        <w:rPr>
          <w:rFonts w:ascii="Times New Roman" w:hAnsi="Times New Roman" w:cs="Times New Roman"/>
          <w:sz w:val="28"/>
          <w:szCs w:val="28"/>
        </w:rPr>
      </w:pPr>
      <w:r w:rsidRPr="0064670E">
        <w:rPr>
          <w:rFonts w:ascii="Times New Roman" w:hAnsi="Times New Roman" w:cs="Times New Roman"/>
          <w:sz w:val="28"/>
          <w:szCs w:val="28"/>
        </w:rPr>
        <w:t>Правила перевозок пассажиров и багажа применяются к отношениям, связанным с подтверждением оплаты проезда, перевозки багажа, провоза ручной клади сверх установленной нормы бесплатного провоза ручной клади, в части, не урегулированной Порядком.</w:t>
      </w:r>
    </w:p>
    <w:p w:rsidR="0064670E" w:rsidRPr="00D61183" w:rsidRDefault="0064670E" w:rsidP="0064670E">
      <w:pPr>
        <w:pStyle w:val="ae"/>
        <w:numPr>
          <w:ilvl w:val="0"/>
          <w:numId w:val="4"/>
        </w:numPr>
        <w:shd w:val="clear" w:color="auto" w:fill="FFFFFF"/>
        <w:spacing w:before="0" w:beforeAutospacing="0" w:after="0" w:afterAutospacing="0"/>
        <w:ind w:left="0" w:firstLine="709"/>
        <w:jc w:val="both"/>
        <w:rPr>
          <w:sz w:val="28"/>
          <w:szCs w:val="28"/>
        </w:rPr>
      </w:pPr>
      <w:r w:rsidRPr="003D51AE">
        <w:rPr>
          <w:sz w:val="28"/>
          <w:szCs w:val="28"/>
        </w:rPr>
        <w:t xml:space="preserve">Заключение договора перевозки пассажира удостоверяется билетом, сдача пассажиром багажа </w:t>
      </w:r>
      <w:r>
        <w:rPr>
          <w:sz w:val="28"/>
          <w:szCs w:val="28"/>
        </w:rPr>
        <w:t>–</w:t>
      </w:r>
      <w:r w:rsidRPr="003D51AE">
        <w:rPr>
          <w:sz w:val="28"/>
          <w:szCs w:val="28"/>
        </w:rPr>
        <w:t xml:space="preserve"> </w:t>
      </w:r>
      <w:r w:rsidRPr="00D61183">
        <w:rPr>
          <w:sz w:val="28"/>
          <w:szCs w:val="28"/>
        </w:rPr>
        <w:t xml:space="preserve">багажной квитанцией, провоз пассажиром ручной клади за плату </w:t>
      </w:r>
      <w:r>
        <w:rPr>
          <w:sz w:val="28"/>
          <w:szCs w:val="28"/>
        </w:rPr>
        <w:t>–</w:t>
      </w:r>
      <w:r w:rsidRPr="00D61183">
        <w:rPr>
          <w:sz w:val="28"/>
          <w:szCs w:val="28"/>
        </w:rPr>
        <w:t xml:space="preserve"> квитанцией на провоз ручной клади. </w:t>
      </w:r>
    </w:p>
    <w:p w:rsidR="0064670E" w:rsidRDefault="0064670E" w:rsidP="0064670E">
      <w:pPr>
        <w:pStyle w:val="ae"/>
        <w:shd w:val="clear" w:color="auto" w:fill="FFFFFF"/>
        <w:spacing w:before="0" w:beforeAutospacing="0" w:after="0" w:afterAutospacing="0"/>
        <w:ind w:firstLine="709"/>
        <w:jc w:val="both"/>
        <w:rPr>
          <w:sz w:val="28"/>
          <w:szCs w:val="28"/>
        </w:rPr>
      </w:pPr>
      <w:r w:rsidRPr="00817352">
        <w:rPr>
          <w:sz w:val="28"/>
          <w:szCs w:val="28"/>
        </w:rPr>
        <w:t xml:space="preserve">Билет должен содержать обязательные реквизиты </w:t>
      </w:r>
      <w:r>
        <w:rPr>
          <w:sz w:val="28"/>
          <w:szCs w:val="28"/>
        </w:rPr>
        <w:t xml:space="preserve">согласно </w:t>
      </w:r>
      <w:r w:rsidRPr="00817352">
        <w:rPr>
          <w:sz w:val="28"/>
          <w:szCs w:val="28"/>
        </w:rPr>
        <w:t>приложени</w:t>
      </w:r>
      <w:r>
        <w:rPr>
          <w:sz w:val="28"/>
          <w:szCs w:val="28"/>
        </w:rPr>
        <w:t>ю</w:t>
      </w:r>
      <w:r w:rsidRPr="00817352">
        <w:rPr>
          <w:sz w:val="28"/>
          <w:szCs w:val="28"/>
        </w:rPr>
        <w:t xml:space="preserve"> № 1 к Правилам перевозок пассажиров и багажа.</w:t>
      </w:r>
    </w:p>
    <w:p w:rsidR="0064670E" w:rsidRDefault="0064670E" w:rsidP="0064670E">
      <w:pPr>
        <w:pStyle w:val="ae"/>
        <w:shd w:val="clear" w:color="auto" w:fill="FFFFFF"/>
        <w:spacing w:before="0" w:beforeAutospacing="0" w:after="0" w:afterAutospacing="0"/>
        <w:ind w:firstLine="709"/>
        <w:jc w:val="both"/>
        <w:rPr>
          <w:sz w:val="28"/>
          <w:szCs w:val="28"/>
        </w:rPr>
      </w:pPr>
      <w:r w:rsidRPr="003D51AE">
        <w:rPr>
          <w:sz w:val="28"/>
          <w:szCs w:val="28"/>
        </w:rPr>
        <w:lastRenderedPageBreak/>
        <w:t>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64670E" w:rsidRDefault="0064670E" w:rsidP="0064670E">
      <w:pPr>
        <w:pStyle w:val="ae"/>
        <w:numPr>
          <w:ilvl w:val="0"/>
          <w:numId w:val="4"/>
        </w:numPr>
        <w:shd w:val="clear" w:color="auto" w:fill="FFFFFF"/>
        <w:spacing w:before="0" w:beforeAutospacing="0" w:after="0" w:afterAutospacing="0"/>
        <w:ind w:left="0" w:firstLine="709"/>
        <w:jc w:val="both"/>
        <w:rPr>
          <w:sz w:val="28"/>
          <w:szCs w:val="28"/>
        </w:rPr>
      </w:pPr>
      <w:r>
        <w:rPr>
          <w:sz w:val="28"/>
          <w:szCs w:val="28"/>
        </w:rPr>
        <w:t xml:space="preserve">Проверка подтверждения </w:t>
      </w:r>
      <w:r w:rsidRPr="0093257A">
        <w:rPr>
          <w:sz w:val="28"/>
          <w:szCs w:val="28"/>
        </w:rPr>
        <w:t>пассажиром оплаты проезда</w:t>
      </w:r>
      <w:r>
        <w:rPr>
          <w:sz w:val="28"/>
          <w:szCs w:val="28"/>
        </w:rPr>
        <w:t>, перевозки детей, следующих вместе с ним, перевозки багажа, провоза ручной клади</w:t>
      </w:r>
      <w:r w:rsidRPr="0093257A">
        <w:rPr>
          <w:sz w:val="28"/>
          <w:szCs w:val="28"/>
        </w:rPr>
        <w:t xml:space="preserve"> </w:t>
      </w:r>
      <w:r>
        <w:rPr>
          <w:sz w:val="28"/>
          <w:szCs w:val="28"/>
        </w:rPr>
        <w:t>по маршрутам</w:t>
      </w:r>
      <w:r w:rsidRPr="00D42AE6">
        <w:rPr>
          <w:sz w:val="28"/>
          <w:szCs w:val="28"/>
        </w:rPr>
        <w:t xml:space="preserve"> регулярных перевозок</w:t>
      </w:r>
      <w:r>
        <w:rPr>
          <w:sz w:val="28"/>
          <w:szCs w:val="28"/>
        </w:rPr>
        <w:t xml:space="preserve"> осуществляется:</w:t>
      </w:r>
    </w:p>
    <w:p w:rsidR="0064670E" w:rsidRPr="00400C25" w:rsidRDefault="0064670E" w:rsidP="0064670E">
      <w:pPr>
        <w:pStyle w:val="ae"/>
        <w:shd w:val="clear" w:color="auto" w:fill="FFFFFF"/>
        <w:spacing w:before="0" w:beforeAutospacing="0" w:after="0" w:afterAutospacing="0"/>
        <w:ind w:firstLine="709"/>
        <w:jc w:val="both"/>
        <w:rPr>
          <w:sz w:val="28"/>
          <w:szCs w:val="28"/>
        </w:rPr>
      </w:pPr>
      <w:r>
        <w:rPr>
          <w:sz w:val="28"/>
          <w:szCs w:val="28"/>
        </w:rPr>
        <w:t xml:space="preserve">1) </w:t>
      </w:r>
      <w:r w:rsidR="00D17F3D">
        <w:rPr>
          <w:sz w:val="28"/>
          <w:szCs w:val="28"/>
        </w:rPr>
        <w:t>Р</w:t>
      </w:r>
      <w:r w:rsidR="00D17F3D" w:rsidRPr="00400C25">
        <w:rPr>
          <w:sz w:val="28"/>
          <w:szCs w:val="28"/>
        </w:rPr>
        <w:t>аботником перевозчика, уполномоченным на осуществление проверки подтверждения оплаты проезда, перевозки багажа, провоза ручной клади</w:t>
      </w:r>
      <w:r w:rsidR="00D17F3D">
        <w:rPr>
          <w:sz w:val="28"/>
          <w:szCs w:val="28"/>
        </w:rPr>
        <w:t xml:space="preserve"> п</w:t>
      </w:r>
      <w:r w:rsidRPr="007F14C5">
        <w:rPr>
          <w:sz w:val="28"/>
          <w:szCs w:val="28"/>
        </w:rPr>
        <w:t>о межмуниципа</w:t>
      </w:r>
      <w:r>
        <w:rPr>
          <w:sz w:val="28"/>
          <w:szCs w:val="28"/>
        </w:rPr>
        <w:t xml:space="preserve">льным и муниципальным маршрутам </w:t>
      </w:r>
      <w:r w:rsidRPr="007F14C5">
        <w:rPr>
          <w:sz w:val="28"/>
          <w:szCs w:val="28"/>
        </w:rPr>
        <w:t>регулярных перевозок пассажиров и багажа автомобильным транспортом</w:t>
      </w:r>
      <w:r w:rsidR="00D17F3D">
        <w:rPr>
          <w:sz w:val="28"/>
          <w:szCs w:val="28"/>
        </w:rPr>
        <w:t xml:space="preserve"> </w:t>
      </w:r>
      <w:r w:rsidRPr="00400C25">
        <w:rPr>
          <w:sz w:val="28"/>
          <w:szCs w:val="28"/>
        </w:rPr>
        <w:t xml:space="preserve">(далее </w:t>
      </w:r>
      <w:r>
        <w:rPr>
          <w:szCs w:val="28"/>
        </w:rPr>
        <w:t>–</w:t>
      </w:r>
      <w:r w:rsidRPr="00400C25">
        <w:rPr>
          <w:sz w:val="28"/>
          <w:szCs w:val="28"/>
        </w:rPr>
        <w:t xml:space="preserve"> представитель перевозчика).</w:t>
      </w:r>
    </w:p>
    <w:p w:rsidR="0064670E" w:rsidRDefault="0064670E" w:rsidP="0064670E">
      <w:pPr>
        <w:pStyle w:val="ae"/>
        <w:shd w:val="clear" w:color="auto" w:fill="FFFFFF"/>
        <w:spacing w:before="0" w:beforeAutospacing="0" w:after="0" w:afterAutospacing="0"/>
        <w:ind w:firstLine="709"/>
        <w:jc w:val="both"/>
        <w:rPr>
          <w:sz w:val="28"/>
          <w:szCs w:val="28"/>
        </w:rPr>
      </w:pPr>
      <w:r>
        <w:rPr>
          <w:sz w:val="28"/>
          <w:szCs w:val="28"/>
        </w:rPr>
        <w:t>2) Должностным</w:t>
      </w:r>
      <w:r w:rsidRPr="0093257A">
        <w:rPr>
          <w:sz w:val="28"/>
          <w:szCs w:val="28"/>
        </w:rPr>
        <w:t xml:space="preserve"> лицо</w:t>
      </w:r>
      <w:r>
        <w:rPr>
          <w:sz w:val="28"/>
          <w:szCs w:val="28"/>
        </w:rPr>
        <w:t>м,</w:t>
      </w:r>
      <w:r w:rsidRPr="008E33B0">
        <w:rPr>
          <w:sz w:val="28"/>
          <w:szCs w:val="28"/>
        </w:rPr>
        <w:t xml:space="preserve"> </w:t>
      </w:r>
      <w:r w:rsidRPr="0093257A">
        <w:rPr>
          <w:sz w:val="28"/>
          <w:szCs w:val="28"/>
        </w:rPr>
        <w:t>уполномоченн</w:t>
      </w:r>
      <w:r>
        <w:rPr>
          <w:sz w:val="28"/>
          <w:szCs w:val="28"/>
        </w:rPr>
        <w:t>ым</w:t>
      </w:r>
      <w:r w:rsidRPr="0093257A">
        <w:rPr>
          <w:sz w:val="28"/>
          <w:szCs w:val="28"/>
        </w:rPr>
        <w:t xml:space="preserve"> на проверку подтверждения оплаты</w:t>
      </w:r>
      <w:r>
        <w:rPr>
          <w:sz w:val="28"/>
          <w:szCs w:val="28"/>
        </w:rPr>
        <w:t>:</w:t>
      </w:r>
    </w:p>
    <w:p w:rsidR="0064670E" w:rsidRPr="006A4DDD" w:rsidRDefault="00D17F3D" w:rsidP="0064670E">
      <w:pPr>
        <w:pStyle w:val="ae"/>
        <w:shd w:val="clear" w:color="auto" w:fill="FFFFFF"/>
        <w:spacing w:before="0" w:beforeAutospacing="0" w:after="0" w:afterAutospacing="0"/>
        <w:ind w:firstLine="709"/>
        <w:jc w:val="both"/>
        <w:rPr>
          <w:sz w:val="28"/>
          <w:szCs w:val="28"/>
        </w:rPr>
      </w:pPr>
      <w:r w:rsidRPr="006A4DDD">
        <w:rPr>
          <w:sz w:val="28"/>
          <w:szCs w:val="28"/>
        </w:rPr>
        <w:t>а)</w:t>
      </w:r>
      <w:r w:rsidR="0064670E" w:rsidRPr="006A4DDD">
        <w:rPr>
          <w:sz w:val="28"/>
          <w:szCs w:val="28"/>
        </w:rPr>
        <w:t xml:space="preserve"> по межмуниципальным маршрутам регулярных перевозок пассажиров и багажа автомобильным транспортом – должностным лицом </w:t>
      </w:r>
      <w:r w:rsidR="00211317" w:rsidRPr="006A4DDD">
        <w:rPr>
          <w:sz w:val="28"/>
          <w:szCs w:val="28"/>
        </w:rPr>
        <w:t>исполнительного органа государственной власти</w:t>
      </w:r>
      <w:r w:rsidR="0064670E" w:rsidRPr="006A4DDD">
        <w:rPr>
          <w:sz w:val="28"/>
          <w:szCs w:val="28"/>
        </w:rPr>
        <w:t xml:space="preserve"> </w:t>
      </w:r>
      <w:r w:rsidRPr="006A4DDD">
        <w:rPr>
          <w:sz w:val="28"/>
          <w:szCs w:val="28"/>
        </w:rPr>
        <w:t>Камчатского края</w:t>
      </w:r>
      <w:r w:rsidR="0064670E" w:rsidRPr="006A4DDD">
        <w:rPr>
          <w:sz w:val="28"/>
          <w:szCs w:val="28"/>
        </w:rPr>
        <w:t xml:space="preserve">, уполномоченного </w:t>
      </w:r>
      <w:r w:rsidR="00211317" w:rsidRPr="006A4DDD">
        <w:rPr>
          <w:sz w:val="28"/>
          <w:szCs w:val="28"/>
        </w:rPr>
        <w:t>в области организации регулярных перевозок</w:t>
      </w:r>
      <w:r w:rsidR="0064670E" w:rsidRPr="006A4DDD">
        <w:rPr>
          <w:sz w:val="28"/>
          <w:szCs w:val="28"/>
        </w:rPr>
        <w:t xml:space="preserve">, либо должностным лицом государственного учреждения, подведомственного данному </w:t>
      </w:r>
      <w:r w:rsidR="00211317" w:rsidRPr="006A4DDD">
        <w:rPr>
          <w:sz w:val="28"/>
          <w:szCs w:val="28"/>
        </w:rPr>
        <w:t>исполнительному органу государственной власти Камчатского края</w:t>
      </w:r>
      <w:r w:rsidR="0064670E" w:rsidRPr="006A4DDD">
        <w:rPr>
          <w:sz w:val="28"/>
          <w:szCs w:val="28"/>
        </w:rPr>
        <w:t>;</w:t>
      </w:r>
    </w:p>
    <w:p w:rsidR="0064670E" w:rsidRPr="006A4DDD" w:rsidRDefault="00D17F3D" w:rsidP="0064670E">
      <w:pPr>
        <w:pStyle w:val="ae"/>
        <w:shd w:val="clear" w:color="auto" w:fill="FFFFFF"/>
        <w:spacing w:before="0" w:beforeAutospacing="0" w:after="0" w:afterAutospacing="0"/>
        <w:ind w:firstLine="709"/>
        <w:jc w:val="both"/>
        <w:rPr>
          <w:sz w:val="28"/>
          <w:szCs w:val="28"/>
        </w:rPr>
      </w:pPr>
      <w:r w:rsidRPr="006A4DDD">
        <w:rPr>
          <w:sz w:val="28"/>
          <w:szCs w:val="28"/>
        </w:rPr>
        <w:t>б)</w:t>
      </w:r>
      <w:r w:rsidR="0064670E" w:rsidRPr="006A4DDD">
        <w:rPr>
          <w:sz w:val="28"/>
          <w:szCs w:val="28"/>
        </w:rPr>
        <w:t xml:space="preserve"> по муниципальным маршрутам регулярных перевозок пассажиров и багажа автомобильным транспортом – должностным лицом органа местного самоуправления,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либо должностным лицом муниципального учреждения, подведомственного данному органу местного самоуправления.</w:t>
      </w:r>
    </w:p>
    <w:p w:rsidR="00D17F3D" w:rsidRPr="006A4DDD" w:rsidRDefault="00D17F3D" w:rsidP="00D17F3D">
      <w:pPr>
        <w:pStyle w:val="ae"/>
        <w:numPr>
          <w:ilvl w:val="0"/>
          <w:numId w:val="4"/>
        </w:numPr>
        <w:shd w:val="clear" w:color="auto" w:fill="FFFFFF"/>
        <w:spacing w:before="0" w:beforeAutospacing="0" w:after="0" w:afterAutospacing="0"/>
        <w:ind w:left="0" w:firstLine="709"/>
        <w:jc w:val="both"/>
        <w:rPr>
          <w:sz w:val="28"/>
          <w:szCs w:val="28"/>
        </w:rPr>
      </w:pPr>
      <w:r w:rsidRPr="006A4DDD">
        <w:rPr>
          <w:sz w:val="28"/>
          <w:szCs w:val="28"/>
        </w:rPr>
        <w:t>Пассажир в течение всей поездки в автомобильном транспорте и городском наземном электрическом транспорте обязан иметь при себе и предъявлять по требованию представителя перевозчика или должностного лица, уполномоченного на проверку подтверждения оплаты, документ, подтверждающий оплату проезда, перевозки детей, следующих вместе с ним, в случаях, если его проезд или перевозка детей подлежит оплате, перевозки багажа, провоза ручной клади.</w:t>
      </w:r>
    </w:p>
    <w:p w:rsidR="00D17F3D" w:rsidRDefault="00D17F3D" w:rsidP="00D17F3D">
      <w:pPr>
        <w:pStyle w:val="ae"/>
        <w:numPr>
          <w:ilvl w:val="0"/>
          <w:numId w:val="4"/>
        </w:numPr>
        <w:shd w:val="clear" w:color="auto" w:fill="FFFFFF"/>
        <w:spacing w:before="0" w:beforeAutospacing="0" w:after="0" w:afterAutospacing="0"/>
        <w:ind w:left="0" w:firstLine="709"/>
        <w:jc w:val="both"/>
        <w:rPr>
          <w:sz w:val="28"/>
          <w:szCs w:val="28"/>
        </w:rPr>
      </w:pPr>
      <w:r w:rsidRPr="006A4DDD">
        <w:rPr>
          <w:sz w:val="28"/>
          <w:szCs w:val="28"/>
        </w:rPr>
        <w:t xml:space="preserve">Билет, в том числе с указанием части или всех реквизитов в электронном виде, предназначенный для лица, которому предоставлено право на </w:t>
      </w:r>
      <w:r w:rsidR="00C053FE" w:rsidRPr="006A4DDD">
        <w:rPr>
          <w:sz w:val="28"/>
          <w:szCs w:val="28"/>
        </w:rPr>
        <w:t>получение мер социальной поддержки по проезду на автомобильном транспорте общего пользования городского и (или) пригородного сообщения</w:t>
      </w:r>
      <w:r w:rsidRPr="006A4DDD">
        <w:rPr>
          <w:sz w:val="28"/>
          <w:szCs w:val="28"/>
        </w:rPr>
        <w:t xml:space="preserve"> (далее </w:t>
      </w:r>
      <w:r w:rsidR="00C053FE" w:rsidRPr="006A4DDD">
        <w:rPr>
          <w:sz w:val="28"/>
          <w:szCs w:val="28"/>
        </w:rPr>
        <w:t xml:space="preserve">соответственно </w:t>
      </w:r>
      <w:r w:rsidRPr="006A4DDD">
        <w:rPr>
          <w:sz w:val="28"/>
          <w:szCs w:val="28"/>
        </w:rPr>
        <w:t xml:space="preserve">– </w:t>
      </w:r>
      <w:r w:rsidR="00C053FE" w:rsidRPr="006A4DDD">
        <w:rPr>
          <w:sz w:val="28"/>
          <w:szCs w:val="28"/>
        </w:rPr>
        <w:t>социальный проездной</w:t>
      </w:r>
      <w:r w:rsidRPr="006A4DDD">
        <w:rPr>
          <w:sz w:val="28"/>
          <w:szCs w:val="28"/>
        </w:rPr>
        <w:t xml:space="preserve"> билет</w:t>
      </w:r>
      <w:r w:rsidR="00C053FE" w:rsidRPr="006A4DDD">
        <w:rPr>
          <w:sz w:val="28"/>
          <w:szCs w:val="28"/>
        </w:rPr>
        <w:t>, право на получение мер социальной поддержки</w:t>
      </w:r>
      <w:r w:rsidRPr="006A4DDD">
        <w:rPr>
          <w:sz w:val="28"/>
          <w:szCs w:val="28"/>
        </w:rPr>
        <w:t>), считается действительным</w:t>
      </w:r>
      <w:r w:rsidRPr="00D17F3D">
        <w:rPr>
          <w:sz w:val="28"/>
          <w:szCs w:val="28"/>
        </w:rPr>
        <w:t xml:space="preserve"> при представлении действительного документа, подтверждающего такое право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w:t>
      </w:r>
      <w:r w:rsidR="00C053FE">
        <w:rPr>
          <w:sz w:val="28"/>
          <w:szCs w:val="28"/>
        </w:rPr>
        <w:t>на получение мер социальной поддержки</w:t>
      </w:r>
      <w:r w:rsidRPr="00D17F3D">
        <w:rPr>
          <w:sz w:val="28"/>
          <w:szCs w:val="28"/>
        </w:rPr>
        <w:t>, содержит фотографию его владельца) (далее – подтверждающий документ).</w:t>
      </w:r>
    </w:p>
    <w:p w:rsidR="00D17F3D" w:rsidRDefault="00D17F3D" w:rsidP="00D17F3D">
      <w:pPr>
        <w:pStyle w:val="ae"/>
        <w:numPr>
          <w:ilvl w:val="0"/>
          <w:numId w:val="4"/>
        </w:numPr>
        <w:shd w:val="clear" w:color="auto" w:fill="FFFFFF"/>
        <w:spacing w:before="0" w:beforeAutospacing="0" w:after="0" w:afterAutospacing="0"/>
        <w:ind w:left="0" w:firstLine="709"/>
        <w:jc w:val="both"/>
        <w:rPr>
          <w:sz w:val="28"/>
          <w:szCs w:val="28"/>
        </w:rPr>
      </w:pPr>
      <w:r w:rsidRPr="0093257A">
        <w:rPr>
          <w:sz w:val="28"/>
          <w:szCs w:val="28"/>
        </w:rPr>
        <w:t>При проезде по именному</w:t>
      </w:r>
      <w:r w:rsidR="00C053FE">
        <w:rPr>
          <w:sz w:val="28"/>
          <w:szCs w:val="28"/>
        </w:rPr>
        <w:t xml:space="preserve"> социальному проездному</w:t>
      </w:r>
      <w:r w:rsidRPr="0093257A">
        <w:rPr>
          <w:sz w:val="28"/>
          <w:szCs w:val="28"/>
        </w:rPr>
        <w:t xml:space="preserve"> билету пассажир обязан иметь при себе и предъявлять по требованию представителей перевозчика или должностного лица, уполномоченного на проверку подтверждения оплаты, документ, удостоверяющий личность</w:t>
      </w:r>
      <w:r>
        <w:rPr>
          <w:sz w:val="28"/>
          <w:szCs w:val="28"/>
        </w:rPr>
        <w:t xml:space="preserve"> </w:t>
      </w:r>
      <w:r w:rsidRPr="0093257A">
        <w:rPr>
          <w:sz w:val="28"/>
          <w:szCs w:val="28"/>
        </w:rPr>
        <w:t>пассажира</w:t>
      </w:r>
      <w:r>
        <w:rPr>
          <w:sz w:val="28"/>
          <w:szCs w:val="28"/>
        </w:rPr>
        <w:t xml:space="preserve"> в соответствии с законодательством Российской Федерации</w:t>
      </w:r>
      <w:r w:rsidRPr="0093257A">
        <w:rPr>
          <w:sz w:val="28"/>
          <w:szCs w:val="28"/>
        </w:rPr>
        <w:t xml:space="preserve">, а в случае следования вместе с ним детей до четырнадцати лет </w:t>
      </w:r>
      <w:r>
        <w:rPr>
          <w:sz w:val="28"/>
          <w:szCs w:val="28"/>
        </w:rPr>
        <w:t>–</w:t>
      </w:r>
      <w:r w:rsidRPr="0093257A">
        <w:rPr>
          <w:sz w:val="28"/>
          <w:szCs w:val="28"/>
        </w:rPr>
        <w:t xml:space="preserve"> свидетельства о рождении, на основании которых оформлен именной билет.</w:t>
      </w:r>
    </w:p>
    <w:p w:rsidR="00D17F3D" w:rsidRPr="0093257A" w:rsidRDefault="00D17F3D" w:rsidP="00D17F3D">
      <w:pPr>
        <w:pStyle w:val="ae"/>
        <w:shd w:val="clear" w:color="auto" w:fill="FFFFFF"/>
        <w:spacing w:before="0" w:beforeAutospacing="0" w:after="0" w:afterAutospacing="0"/>
        <w:ind w:firstLine="709"/>
        <w:jc w:val="both"/>
        <w:rPr>
          <w:sz w:val="28"/>
          <w:szCs w:val="28"/>
        </w:rPr>
      </w:pPr>
      <w:r w:rsidRPr="0093257A">
        <w:rPr>
          <w:sz w:val="28"/>
          <w:szCs w:val="28"/>
        </w:rPr>
        <w:t>При отсутствии у пассажира указанных документов он и дети, следующие вместе с ним, к проезду по именному билету не допускаются.</w:t>
      </w:r>
    </w:p>
    <w:p w:rsidR="00262FCB" w:rsidRPr="0093257A" w:rsidRDefault="00262FCB" w:rsidP="00262FCB">
      <w:pPr>
        <w:pStyle w:val="ae"/>
        <w:numPr>
          <w:ilvl w:val="0"/>
          <w:numId w:val="4"/>
        </w:numPr>
        <w:shd w:val="clear" w:color="auto" w:fill="FFFFFF"/>
        <w:spacing w:before="0" w:beforeAutospacing="0" w:after="0" w:afterAutospacing="0"/>
        <w:ind w:left="0" w:firstLine="709"/>
        <w:jc w:val="both"/>
        <w:rPr>
          <w:sz w:val="28"/>
          <w:szCs w:val="28"/>
        </w:rPr>
      </w:pPr>
      <w:r w:rsidRPr="0093257A">
        <w:rPr>
          <w:sz w:val="28"/>
          <w:szCs w:val="28"/>
        </w:rPr>
        <w:t>Проверка оплаты проезда</w:t>
      </w:r>
      <w:r>
        <w:rPr>
          <w:sz w:val="28"/>
          <w:szCs w:val="28"/>
        </w:rPr>
        <w:t xml:space="preserve">, перевозки багажа, провоза ручной клади при проезде по маршрутам регулярных перевозок </w:t>
      </w:r>
      <w:r w:rsidRPr="0093257A">
        <w:rPr>
          <w:sz w:val="28"/>
          <w:szCs w:val="28"/>
        </w:rPr>
        <w:t xml:space="preserve">осуществляется в салоне подвижного состава </w:t>
      </w:r>
      <w:r>
        <w:rPr>
          <w:sz w:val="28"/>
          <w:szCs w:val="28"/>
        </w:rPr>
        <w:t>автомобильного транспорта и городского наземного электрического транспорта</w:t>
      </w:r>
      <w:r w:rsidRPr="0093257A">
        <w:rPr>
          <w:sz w:val="28"/>
          <w:szCs w:val="28"/>
        </w:rPr>
        <w:t>.</w:t>
      </w:r>
    </w:p>
    <w:p w:rsidR="00262FCB" w:rsidRPr="0093257A" w:rsidRDefault="00262FCB" w:rsidP="00262FCB">
      <w:pPr>
        <w:pStyle w:val="ae"/>
        <w:numPr>
          <w:ilvl w:val="0"/>
          <w:numId w:val="4"/>
        </w:numPr>
        <w:shd w:val="clear" w:color="auto" w:fill="FFFFFF"/>
        <w:spacing w:before="0" w:beforeAutospacing="0" w:after="0" w:afterAutospacing="0"/>
        <w:ind w:left="0" w:firstLine="709"/>
        <w:jc w:val="both"/>
        <w:rPr>
          <w:sz w:val="28"/>
          <w:szCs w:val="28"/>
        </w:rPr>
      </w:pPr>
      <w:r w:rsidRPr="0093257A">
        <w:rPr>
          <w:sz w:val="28"/>
          <w:szCs w:val="28"/>
        </w:rPr>
        <w:t>Безбилетным</w:t>
      </w:r>
      <w:r>
        <w:rPr>
          <w:sz w:val="28"/>
          <w:szCs w:val="28"/>
        </w:rPr>
        <w:t>и</w:t>
      </w:r>
      <w:r w:rsidRPr="0093257A">
        <w:rPr>
          <w:sz w:val="28"/>
          <w:szCs w:val="28"/>
        </w:rPr>
        <w:t xml:space="preserve"> явля</w:t>
      </w:r>
      <w:r>
        <w:rPr>
          <w:sz w:val="28"/>
          <w:szCs w:val="28"/>
        </w:rPr>
        <w:t>ю</w:t>
      </w:r>
      <w:r w:rsidRPr="0093257A">
        <w:rPr>
          <w:sz w:val="28"/>
          <w:szCs w:val="28"/>
        </w:rPr>
        <w:t>тся проезд</w:t>
      </w:r>
      <w:r>
        <w:rPr>
          <w:sz w:val="28"/>
          <w:szCs w:val="28"/>
        </w:rPr>
        <w:t>, перевозка багажа, провоз ручной клади</w:t>
      </w:r>
      <w:r w:rsidRPr="006961BF">
        <w:rPr>
          <w:sz w:val="28"/>
          <w:szCs w:val="28"/>
        </w:rPr>
        <w:t xml:space="preserve"> </w:t>
      </w:r>
      <w:r w:rsidRPr="0093257A">
        <w:rPr>
          <w:sz w:val="28"/>
          <w:szCs w:val="28"/>
        </w:rPr>
        <w:t>лиц</w:t>
      </w:r>
      <w:r>
        <w:rPr>
          <w:sz w:val="28"/>
          <w:szCs w:val="28"/>
        </w:rPr>
        <w:t>ом</w:t>
      </w:r>
      <w:r w:rsidRPr="0093257A">
        <w:rPr>
          <w:sz w:val="28"/>
          <w:szCs w:val="28"/>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1)</w:t>
      </w:r>
      <w:r w:rsidRPr="0093257A">
        <w:rPr>
          <w:sz w:val="28"/>
          <w:szCs w:val="28"/>
        </w:rPr>
        <w:t xml:space="preserve"> Обнаруженн</w:t>
      </w:r>
      <w:r>
        <w:rPr>
          <w:sz w:val="28"/>
          <w:szCs w:val="28"/>
        </w:rPr>
        <w:t>ым</w:t>
      </w:r>
      <w:r w:rsidRPr="0093257A">
        <w:rPr>
          <w:sz w:val="28"/>
          <w:szCs w:val="28"/>
        </w:rPr>
        <w:t xml:space="preserve"> при проверке в транспортном средстве без проездного билета</w:t>
      </w:r>
      <w:r>
        <w:rPr>
          <w:sz w:val="28"/>
          <w:szCs w:val="28"/>
        </w:rPr>
        <w:t xml:space="preserve"> и (или) багажной квитанции либо квитанции на провоз ручной клади (</w:t>
      </w:r>
      <w:r w:rsidRPr="0093257A">
        <w:rPr>
          <w:sz w:val="28"/>
          <w:szCs w:val="28"/>
        </w:rPr>
        <w:t>за исключением лиц, сопровождающих инвалидов первой группы и детей-инвалидов</w:t>
      </w:r>
      <w:r>
        <w:rPr>
          <w:sz w:val="28"/>
          <w:szCs w:val="28"/>
        </w:rPr>
        <w:t>)</w:t>
      </w:r>
      <w:r w:rsidRPr="0093257A">
        <w:rPr>
          <w:sz w:val="28"/>
          <w:szCs w:val="28"/>
        </w:rPr>
        <w:t>.</w:t>
      </w:r>
    </w:p>
    <w:p w:rsidR="00262FCB" w:rsidRPr="00770616" w:rsidRDefault="00262FCB" w:rsidP="00262FCB">
      <w:pPr>
        <w:pStyle w:val="ae"/>
        <w:shd w:val="clear" w:color="auto" w:fill="FFFFFF"/>
        <w:spacing w:before="0" w:beforeAutospacing="0" w:after="0" w:afterAutospacing="0"/>
        <w:ind w:firstLine="709"/>
        <w:jc w:val="both"/>
        <w:rPr>
          <w:sz w:val="28"/>
          <w:szCs w:val="28"/>
        </w:rPr>
      </w:pPr>
      <w:r>
        <w:rPr>
          <w:sz w:val="28"/>
          <w:szCs w:val="28"/>
        </w:rPr>
        <w:t>2)</w:t>
      </w:r>
      <w:r w:rsidRPr="0093257A">
        <w:rPr>
          <w:sz w:val="28"/>
          <w:szCs w:val="28"/>
        </w:rPr>
        <w:t xml:space="preserve"> Предъявивш</w:t>
      </w:r>
      <w:r>
        <w:rPr>
          <w:sz w:val="28"/>
          <w:szCs w:val="28"/>
        </w:rPr>
        <w:t>им</w:t>
      </w:r>
      <w:r w:rsidRPr="0093257A">
        <w:rPr>
          <w:sz w:val="28"/>
          <w:szCs w:val="28"/>
        </w:rPr>
        <w:t xml:space="preserve"> проездной </w:t>
      </w:r>
      <w:r w:rsidRPr="00770616">
        <w:rPr>
          <w:sz w:val="28"/>
          <w:szCs w:val="28"/>
        </w:rPr>
        <w:t>билет</w:t>
      </w:r>
      <w:r>
        <w:rPr>
          <w:sz w:val="28"/>
          <w:szCs w:val="28"/>
        </w:rPr>
        <w:t xml:space="preserve"> </w:t>
      </w:r>
      <w:r w:rsidRPr="00770616">
        <w:rPr>
          <w:sz w:val="28"/>
          <w:szCs w:val="28"/>
          <w:shd w:val="clear" w:color="auto" w:fill="FFFFFF"/>
        </w:rPr>
        <w:t>без регистрации поездки, если такая регистрация является обязательной</w:t>
      </w:r>
      <w:r>
        <w:rPr>
          <w:sz w:val="28"/>
          <w:szCs w:val="28"/>
          <w:shd w:val="clear" w:color="auto" w:fill="FFFFFF"/>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3)</w:t>
      </w:r>
      <w:r w:rsidRPr="0093257A">
        <w:rPr>
          <w:sz w:val="28"/>
          <w:szCs w:val="28"/>
        </w:rPr>
        <w:t xml:space="preserve"> Предъявивш</w:t>
      </w:r>
      <w:r>
        <w:rPr>
          <w:sz w:val="28"/>
          <w:szCs w:val="28"/>
        </w:rPr>
        <w:t>им</w:t>
      </w:r>
      <w:r w:rsidRPr="0093257A">
        <w:rPr>
          <w:sz w:val="28"/>
          <w:szCs w:val="28"/>
        </w:rPr>
        <w:t xml:space="preserve"> поддельный проездной билет</w:t>
      </w:r>
      <w:r>
        <w:rPr>
          <w:sz w:val="28"/>
          <w:szCs w:val="28"/>
        </w:rPr>
        <w:t xml:space="preserve"> и (или) багажную квитанцию либо квитанцию на провоз ручной клади</w:t>
      </w:r>
      <w:r w:rsidRPr="0093257A">
        <w:rPr>
          <w:sz w:val="28"/>
          <w:szCs w:val="28"/>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4)</w:t>
      </w:r>
      <w:r w:rsidRPr="0093257A">
        <w:rPr>
          <w:sz w:val="28"/>
          <w:szCs w:val="28"/>
        </w:rPr>
        <w:t xml:space="preserve"> Предъявивш</w:t>
      </w:r>
      <w:r>
        <w:rPr>
          <w:sz w:val="28"/>
          <w:szCs w:val="28"/>
        </w:rPr>
        <w:t>им</w:t>
      </w:r>
      <w:r w:rsidRPr="0093257A">
        <w:rPr>
          <w:sz w:val="28"/>
          <w:szCs w:val="28"/>
        </w:rPr>
        <w:t xml:space="preserve"> проездной билет</w:t>
      </w:r>
      <w:r>
        <w:rPr>
          <w:sz w:val="28"/>
          <w:szCs w:val="28"/>
        </w:rPr>
        <w:t xml:space="preserve"> и (или) багажную квитанцию либо квитанцию на провоз ручной клади</w:t>
      </w:r>
      <w:r w:rsidRPr="0093257A">
        <w:rPr>
          <w:sz w:val="28"/>
          <w:szCs w:val="28"/>
        </w:rPr>
        <w:t>, срок действи</w:t>
      </w:r>
      <w:r>
        <w:rPr>
          <w:sz w:val="28"/>
          <w:szCs w:val="28"/>
        </w:rPr>
        <w:t>я которых</w:t>
      </w:r>
      <w:r w:rsidRPr="0093257A">
        <w:rPr>
          <w:sz w:val="28"/>
          <w:szCs w:val="28"/>
        </w:rPr>
        <w:t xml:space="preserve"> истек</w:t>
      </w:r>
      <w:r>
        <w:rPr>
          <w:sz w:val="28"/>
          <w:szCs w:val="28"/>
        </w:rPr>
        <w:t xml:space="preserve">, </w:t>
      </w:r>
      <w:r w:rsidRPr="00770616">
        <w:rPr>
          <w:sz w:val="28"/>
          <w:szCs w:val="28"/>
        </w:rPr>
        <w:t xml:space="preserve">или </w:t>
      </w:r>
      <w:r>
        <w:rPr>
          <w:sz w:val="28"/>
          <w:szCs w:val="28"/>
        </w:rPr>
        <w:t>п</w:t>
      </w:r>
      <w:r w:rsidRPr="0093257A">
        <w:rPr>
          <w:sz w:val="28"/>
          <w:szCs w:val="28"/>
        </w:rPr>
        <w:t>редъявивш</w:t>
      </w:r>
      <w:r>
        <w:rPr>
          <w:sz w:val="28"/>
          <w:szCs w:val="28"/>
        </w:rPr>
        <w:t>им</w:t>
      </w:r>
      <w:r w:rsidRPr="0093257A">
        <w:rPr>
          <w:sz w:val="28"/>
          <w:szCs w:val="28"/>
        </w:rPr>
        <w:t xml:space="preserve"> проездной билет</w:t>
      </w:r>
      <w:r>
        <w:rPr>
          <w:sz w:val="28"/>
          <w:szCs w:val="28"/>
        </w:rPr>
        <w:t>,</w:t>
      </w:r>
      <w:r w:rsidRPr="00770616">
        <w:rPr>
          <w:sz w:val="28"/>
          <w:szCs w:val="28"/>
        </w:rPr>
        <w:t xml:space="preserve">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r w:rsidRPr="0093257A">
        <w:rPr>
          <w:sz w:val="28"/>
          <w:szCs w:val="28"/>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5)</w:t>
      </w:r>
      <w:r w:rsidRPr="0093257A">
        <w:rPr>
          <w:sz w:val="28"/>
          <w:szCs w:val="28"/>
        </w:rPr>
        <w:t xml:space="preserve"> Пр</w:t>
      </w:r>
      <w:r>
        <w:rPr>
          <w:sz w:val="28"/>
          <w:szCs w:val="28"/>
        </w:rPr>
        <w:t>едъявившим ранее использованные</w:t>
      </w:r>
      <w:r w:rsidRPr="0093257A">
        <w:rPr>
          <w:sz w:val="28"/>
          <w:szCs w:val="28"/>
        </w:rPr>
        <w:t xml:space="preserve"> проездной билет</w:t>
      </w:r>
      <w:r>
        <w:rPr>
          <w:sz w:val="28"/>
          <w:szCs w:val="28"/>
        </w:rPr>
        <w:t xml:space="preserve"> и (или) багажную квитанцию либо квитанцию на провоз ручной клади</w:t>
      </w:r>
      <w:r w:rsidRPr="0093257A">
        <w:rPr>
          <w:sz w:val="28"/>
          <w:szCs w:val="28"/>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6)</w:t>
      </w:r>
      <w:r w:rsidRPr="0093257A">
        <w:rPr>
          <w:sz w:val="28"/>
          <w:szCs w:val="28"/>
        </w:rPr>
        <w:t xml:space="preserve"> Предъявивш</w:t>
      </w:r>
      <w:r>
        <w:rPr>
          <w:sz w:val="28"/>
          <w:szCs w:val="28"/>
        </w:rPr>
        <w:t>им</w:t>
      </w:r>
      <w:r w:rsidRPr="0093257A">
        <w:rPr>
          <w:sz w:val="28"/>
          <w:szCs w:val="28"/>
        </w:rPr>
        <w:t xml:space="preserve"> проездной билет</w:t>
      </w:r>
      <w:r w:rsidRPr="005D2B62">
        <w:rPr>
          <w:sz w:val="28"/>
          <w:szCs w:val="28"/>
        </w:rPr>
        <w:t xml:space="preserve"> </w:t>
      </w:r>
      <w:r>
        <w:rPr>
          <w:sz w:val="28"/>
          <w:szCs w:val="28"/>
        </w:rPr>
        <w:t>и (или) багажную квитанцию либо квитанцию на провоз ручной клади</w:t>
      </w:r>
      <w:r w:rsidRPr="0093257A">
        <w:rPr>
          <w:sz w:val="28"/>
          <w:szCs w:val="28"/>
        </w:rPr>
        <w:t xml:space="preserve">, </w:t>
      </w:r>
      <w:r w:rsidRPr="002E5D80">
        <w:rPr>
          <w:sz w:val="28"/>
          <w:szCs w:val="28"/>
        </w:rPr>
        <w:t>в том числе с указанием части или всех реквизитов в электронном виде, предназначенны</w:t>
      </w:r>
      <w:r>
        <w:rPr>
          <w:sz w:val="28"/>
          <w:szCs w:val="28"/>
        </w:rPr>
        <w:t>е</w:t>
      </w:r>
      <w:r w:rsidRPr="002E5D80">
        <w:rPr>
          <w:sz w:val="28"/>
          <w:szCs w:val="28"/>
        </w:rPr>
        <w:t xml:space="preserve"> для лица, которому предоставлено право </w:t>
      </w:r>
      <w:r w:rsidR="00852FF5">
        <w:rPr>
          <w:sz w:val="28"/>
          <w:szCs w:val="28"/>
        </w:rPr>
        <w:t>на получение мер социальной поддержки</w:t>
      </w:r>
      <w:r w:rsidRPr="0093257A">
        <w:rPr>
          <w:sz w:val="28"/>
          <w:szCs w:val="28"/>
        </w:rPr>
        <w:t xml:space="preserve">, </w:t>
      </w:r>
      <w:r>
        <w:rPr>
          <w:sz w:val="28"/>
          <w:szCs w:val="28"/>
        </w:rPr>
        <w:t>без представления</w:t>
      </w:r>
      <w:r w:rsidRPr="0093257A">
        <w:rPr>
          <w:sz w:val="28"/>
          <w:szCs w:val="28"/>
        </w:rPr>
        <w:t xml:space="preserve"> </w:t>
      </w:r>
      <w:r>
        <w:rPr>
          <w:sz w:val="28"/>
          <w:szCs w:val="28"/>
        </w:rPr>
        <w:t>действительного подтверждающего документа</w:t>
      </w:r>
      <w:r w:rsidRPr="0093257A">
        <w:rPr>
          <w:sz w:val="28"/>
          <w:szCs w:val="28"/>
        </w:rPr>
        <w:t>.</w:t>
      </w:r>
    </w:p>
    <w:p w:rsidR="00262FCB" w:rsidRDefault="00262FCB" w:rsidP="00262FCB">
      <w:pPr>
        <w:pStyle w:val="ae"/>
        <w:shd w:val="clear" w:color="auto" w:fill="FFFFFF"/>
        <w:spacing w:before="0" w:beforeAutospacing="0" w:after="0" w:afterAutospacing="0"/>
        <w:ind w:firstLine="709"/>
        <w:jc w:val="both"/>
        <w:rPr>
          <w:sz w:val="28"/>
          <w:szCs w:val="28"/>
        </w:rPr>
      </w:pPr>
      <w:r>
        <w:rPr>
          <w:sz w:val="28"/>
          <w:szCs w:val="28"/>
        </w:rPr>
        <w:t>7) Предоставившим</w:t>
      </w:r>
      <w:r w:rsidRPr="001F28B4">
        <w:rPr>
          <w:sz w:val="28"/>
          <w:szCs w:val="28"/>
        </w:rPr>
        <w:t xml:space="preserve"> в качестве основания для проезда сведения об оформленном электронном билете</w:t>
      </w:r>
      <w:r>
        <w:rPr>
          <w:sz w:val="28"/>
          <w:szCs w:val="28"/>
        </w:rPr>
        <w:t xml:space="preserve"> и (или) багажной квитанции либо квитанции на провоз ручной клади</w:t>
      </w:r>
      <w:r w:rsidRPr="001F28B4">
        <w:rPr>
          <w:sz w:val="28"/>
          <w:szCs w:val="28"/>
        </w:rPr>
        <w:t>,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262FCB" w:rsidRPr="009C5F1A" w:rsidRDefault="00262FCB" w:rsidP="00262FCB">
      <w:pPr>
        <w:pStyle w:val="ae"/>
        <w:shd w:val="clear" w:color="auto" w:fill="FFFFFF"/>
        <w:spacing w:before="0" w:beforeAutospacing="0" w:after="0" w:afterAutospacing="0"/>
        <w:ind w:firstLine="709"/>
        <w:jc w:val="both"/>
        <w:rPr>
          <w:sz w:val="28"/>
          <w:szCs w:val="28"/>
        </w:rPr>
      </w:pPr>
      <w:r>
        <w:rPr>
          <w:sz w:val="28"/>
          <w:szCs w:val="28"/>
        </w:rPr>
        <w:t xml:space="preserve">10. </w:t>
      </w:r>
      <w:r w:rsidRPr="0093257A">
        <w:rPr>
          <w:sz w:val="28"/>
          <w:szCs w:val="28"/>
        </w:rPr>
        <w:t xml:space="preserve">В случае выявления в салоне подвижного состава </w:t>
      </w:r>
      <w:r>
        <w:rPr>
          <w:sz w:val="28"/>
          <w:szCs w:val="28"/>
        </w:rPr>
        <w:t xml:space="preserve">автомобильного транспорта и городского наземного электрического транспорта </w:t>
      </w:r>
      <w:r w:rsidRPr="009C5F1A">
        <w:rPr>
          <w:sz w:val="28"/>
          <w:szCs w:val="28"/>
        </w:rPr>
        <w:t xml:space="preserve">представителем перевозчика </w:t>
      </w:r>
      <w:r>
        <w:rPr>
          <w:sz w:val="28"/>
          <w:szCs w:val="28"/>
        </w:rPr>
        <w:t>и (</w:t>
      </w:r>
      <w:r w:rsidRPr="009C5F1A">
        <w:rPr>
          <w:sz w:val="28"/>
          <w:szCs w:val="28"/>
        </w:rPr>
        <w:t>или</w:t>
      </w:r>
      <w:r>
        <w:rPr>
          <w:sz w:val="28"/>
          <w:szCs w:val="28"/>
        </w:rPr>
        <w:t>)</w:t>
      </w:r>
      <w:r w:rsidRPr="009C5F1A">
        <w:rPr>
          <w:sz w:val="28"/>
          <w:szCs w:val="28"/>
        </w:rPr>
        <w:t xml:space="preserve"> должностным лицом, уполномоченным на проверку подтверждения оплаты, пассажира, нар</w:t>
      </w:r>
      <w:r>
        <w:rPr>
          <w:sz w:val="28"/>
          <w:szCs w:val="28"/>
        </w:rPr>
        <w:t>ушившего порядок оплаты проезда и внесения провозной платы</w:t>
      </w:r>
      <w:r w:rsidRPr="009C5F1A">
        <w:rPr>
          <w:sz w:val="28"/>
          <w:szCs w:val="28"/>
        </w:rPr>
        <w:t xml:space="preserve">, представитель перевозчика </w:t>
      </w:r>
      <w:r>
        <w:rPr>
          <w:sz w:val="28"/>
          <w:szCs w:val="28"/>
        </w:rPr>
        <w:t>и (</w:t>
      </w:r>
      <w:r w:rsidRPr="009C5F1A">
        <w:rPr>
          <w:sz w:val="28"/>
          <w:szCs w:val="28"/>
        </w:rPr>
        <w:t>или</w:t>
      </w:r>
      <w:r>
        <w:rPr>
          <w:sz w:val="28"/>
          <w:szCs w:val="28"/>
        </w:rPr>
        <w:t>)</w:t>
      </w:r>
      <w:r w:rsidRPr="009C5F1A">
        <w:rPr>
          <w:sz w:val="28"/>
          <w:szCs w:val="28"/>
        </w:rPr>
        <w:t xml:space="preserve"> должностное лицо, уполномоченное на проверку подтверждения оплаты, вправе требовать у </w:t>
      </w:r>
      <w:r>
        <w:rPr>
          <w:sz w:val="28"/>
          <w:szCs w:val="28"/>
        </w:rPr>
        <w:t xml:space="preserve">такого </w:t>
      </w:r>
      <w:r w:rsidRPr="009C5F1A">
        <w:rPr>
          <w:sz w:val="28"/>
          <w:szCs w:val="28"/>
        </w:rPr>
        <w:t xml:space="preserve">пассажира документ, удостоверяющий его личность. </w:t>
      </w:r>
    </w:p>
    <w:p w:rsidR="00262FCB" w:rsidRDefault="00262FCB" w:rsidP="00262FCB">
      <w:pPr>
        <w:pStyle w:val="ae"/>
        <w:shd w:val="clear" w:color="auto" w:fill="FFFFFF"/>
        <w:spacing w:before="0" w:beforeAutospacing="0" w:after="0" w:afterAutospacing="0"/>
        <w:ind w:firstLine="709"/>
        <w:jc w:val="both"/>
        <w:rPr>
          <w:sz w:val="28"/>
          <w:szCs w:val="28"/>
        </w:rPr>
      </w:pPr>
      <w:r>
        <w:rPr>
          <w:sz w:val="28"/>
          <w:szCs w:val="28"/>
        </w:rPr>
        <w:t>Пассажир, нарушивший порядок оплаты проезда и внесения провозной платы,</w:t>
      </w:r>
      <w:r w:rsidRPr="009C5F1A">
        <w:rPr>
          <w:sz w:val="28"/>
          <w:szCs w:val="28"/>
        </w:rPr>
        <w:t xml:space="preserve"> несет административную ответственность в соответствии с законодательством </w:t>
      </w:r>
      <w:r>
        <w:rPr>
          <w:sz w:val="28"/>
          <w:szCs w:val="28"/>
        </w:rPr>
        <w:t>Камчатского края.</w:t>
      </w:r>
    </w:p>
    <w:p w:rsidR="00262FCB" w:rsidRDefault="00262FCB" w:rsidP="00262FCB">
      <w:pPr>
        <w:pStyle w:val="ae"/>
        <w:shd w:val="clear" w:color="auto" w:fill="FFFFFF"/>
        <w:spacing w:before="0" w:beforeAutospacing="0" w:after="0" w:afterAutospacing="0"/>
        <w:ind w:firstLine="709"/>
        <w:jc w:val="both"/>
        <w:rPr>
          <w:sz w:val="28"/>
          <w:szCs w:val="28"/>
        </w:rPr>
      </w:pPr>
      <w:r w:rsidRPr="009C5F1A">
        <w:rPr>
          <w:sz w:val="28"/>
          <w:szCs w:val="28"/>
        </w:rPr>
        <w:t>Уплата административного штрафа</w:t>
      </w:r>
      <w:r>
        <w:rPr>
          <w:sz w:val="28"/>
          <w:szCs w:val="28"/>
        </w:rPr>
        <w:t xml:space="preserve"> </w:t>
      </w:r>
      <w:r w:rsidRPr="009C5F1A">
        <w:rPr>
          <w:sz w:val="28"/>
          <w:szCs w:val="28"/>
        </w:rPr>
        <w:t>за указанное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262FCB" w:rsidRDefault="00262FCB" w:rsidP="00262FCB">
      <w:pPr>
        <w:pStyle w:val="ae"/>
        <w:shd w:val="clear" w:color="auto" w:fill="FFFFFF"/>
        <w:spacing w:before="0" w:beforeAutospacing="0" w:after="0" w:afterAutospacing="0"/>
        <w:ind w:firstLine="709"/>
        <w:jc w:val="both"/>
        <w:rPr>
          <w:sz w:val="28"/>
          <w:szCs w:val="28"/>
        </w:rPr>
      </w:pPr>
      <w:r>
        <w:rPr>
          <w:sz w:val="28"/>
          <w:szCs w:val="28"/>
        </w:rPr>
        <w:t xml:space="preserve">11. </w:t>
      </w:r>
      <w:r w:rsidRPr="001F28B4">
        <w:rPr>
          <w:sz w:val="28"/>
          <w:szCs w:val="28"/>
        </w:rPr>
        <w:t>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средство, оплате подлежит проезд до пункта, в котором такое лицо покинет транспортное средство. Если невозможно определить пункт посадки, стоимость проезда исчисляется от начального пункта отправления транспортного средства.</w:t>
      </w:r>
    </w:p>
    <w:p w:rsidR="00262FCB" w:rsidRPr="00262FCB" w:rsidRDefault="00262FCB" w:rsidP="00262FCB">
      <w:pPr>
        <w:pStyle w:val="ConsPlusNormal"/>
        <w:ind w:firstLine="709"/>
        <w:jc w:val="both"/>
        <w:rPr>
          <w:rFonts w:ascii="Times New Roman" w:hAnsi="Times New Roman" w:cs="Times New Roman"/>
          <w:sz w:val="28"/>
          <w:szCs w:val="28"/>
        </w:rPr>
      </w:pPr>
      <w:r w:rsidRPr="00262FCB">
        <w:rPr>
          <w:rFonts w:ascii="Times New Roman" w:hAnsi="Times New Roman" w:cs="Times New Roman"/>
          <w:sz w:val="28"/>
          <w:szCs w:val="28"/>
        </w:rPr>
        <w:t>12.</w:t>
      </w:r>
      <w:r w:rsidRPr="00262FCB">
        <w:rPr>
          <w:rFonts w:ascii="Times New Roman" w:hAnsi="Times New Roman" w:cs="Times New Roman"/>
          <w:sz w:val="28"/>
          <w:szCs w:val="28"/>
        </w:rPr>
        <w:tab/>
        <w:t>Требование, указанное в пункте 10 Порядка, не распространяется на лицо, не достигшее возраста шестнадцати лет, следующее без сопровождения совершеннолетнего лица.</w:t>
      </w:r>
    </w:p>
    <w:p w:rsidR="00262FCB" w:rsidRPr="00262FCB" w:rsidRDefault="00262FCB" w:rsidP="00262FCB">
      <w:pPr>
        <w:pStyle w:val="ConsPlusNormal"/>
        <w:ind w:firstLine="709"/>
        <w:jc w:val="both"/>
        <w:rPr>
          <w:rFonts w:ascii="Times New Roman" w:hAnsi="Times New Roman" w:cs="Times New Roman"/>
          <w:sz w:val="28"/>
          <w:szCs w:val="28"/>
        </w:rPr>
      </w:pPr>
      <w:r w:rsidRPr="00262FCB">
        <w:rPr>
          <w:rFonts w:ascii="Times New Roman" w:hAnsi="Times New Roman" w:cs="Times New Roman"/>
          <w:sz w:val="28"/>
          <w:szCs w:val="28"/>
        </w:rPr>
        <w:t>13.</w:t>
      </w:r>
      <w:r w:rsidRPr="00262FCB">
        <w:rPr>
          <w:rFonts w:ascii="Times New Roman" w:hAnsi="Times New Roman" w:cs="Times New Roman"/>
          <w:sz w:val="28"/>
          <w:szCs w:val="28"/>
        </w:rPr>
        <w:tab/>
        <w:t xml:space="preserve">В случае непредставления подтверждающего документа или представления документа, срок действия которого истек, </w:t>
      </w:r>
      <w:r w:rsidR="00852FF5">
        <w:rPr>
          <w:rFonts w:ascii="Times New Roman" w:hAnsi="Times New Roman" w:cs="Times New Roman"/>
          <w:sz w:val="28"/>
          <w:szCs w:val="28"/>
        </w:rPr>
        <w:t>социальный проездной</w:t>
      </w:r>
      <w:r w:rsidRPr="00262FCB">
        <w:rPr>
          <w:rFonts w:ascii="Times New Roman" w:hAnsi="Times New Roman" w:cs="Times New Roman"/>
          <w:sz w:val="28"/>
          <w:szCs w:val="28"/>
        </w:rPr>
        <w:t xml:space="preserve"> билет подлежит изъятию.</w:t>
      </w:r>
    </w:p>
    <w:p w:rsidR="00262FCB" w:rsidRPr="00262FCB" w:rsidRDefault="00262FCB" w:rsidP="00262FCB">
      <w:pPr>
        <w:pStyle w:val="ConsPlusNormal"/>
        <w:ind w:firstLine="709"/>
        <w:jc w:val="both"/>
        <w:rPr>
          <w:rFonts w:ascii="Times New Roman" w:hAnsi="Times New Roman" w:cs="Times New Roman"/>
          <w:sz w:val="28"/>
          <w:szCs w:val="28"/>
        </w:rPr>
      </w:pPr>
      <w:r w:rsidRPr="00262FCB">
        <w:rPr>
          <w:rFonts w:ascii="Times New Roman" w:hAnsi="Times New Roman" w:cs="Times New Roman"/>
          <w:sz w:val="28"/>
          <w:szCs w:val="28"/>
        </w:rPr>
        <w:t>14.</w:t>
      </w:r>
      <w:r w:rsidRPr="00262FCB">
        <w:rPr>
          <w:rFonts w:ascii="Times New Roman" w:hAnsi="Times New Roman" w:cs="Times New Roman"/>
          <w:sz w:val="28"/>
          <w:szCs w:val="28"/>
        </w:rPr>
        <w:tab/>
      </w:r>
      <w:r w:rsidR="00852FF5">
        <w:rPr>
          <w:rFonts w:ascii="Times New Roman" w:hAnsi="Times New Roman" w:cs="Times New Roman"/>
          <w:sz w:val="28"/>
          <w:szCs w:val="28"/>
        </w:rPr>
        <w:t>Социальный проездной</w:t>
      </w:r>
      <w:r w:rsidRPr="00262FCB">
        <w:rPr>
          <w:rFonts w:ascii="Times New Roman" w:hAnsi="Times New Roman" w:cs="Times New Roman"/>
          <w:sz w:val="28"/>
          <w:szCs w:val="28"/>
        </w:rPr>
        <w:t xml:space="preserve"> билет изымается представителем перевозчика и (или) должностным лицом, уполномоченным на осуществление проверки подтверждения оплаты.</w:t>
      </w:r>
    </w:p>
    <w:p w:rsidR="00262FCB" w:rsidRPr="00262FCB" w:rsidRDefault="00262FCB" w:rsidP="00262FCB">
      <w:pPr>
        <w:pStyle w:val="ConsPlusNormal"/>
        <w:ind w:firstLine="709"/>
        <w:jc w:val="both"/>
        <w:rPr>
          <w:rFonts w:ascii="Times New Roman" w:hAnsi="Times New Roman" w:cs="Times New Roman"/>
          <w:sz w:val="28"/>
          <w:szCs w:val="28"/>
        </w:rPr>
      </w:pPr>
      <w:r w:rsidRPr="00262FCB">
        <w:rPr>
          <w:rFonts w:ascii="Times New Roman" w:hAnsi="Times New Roman" w:cs="Times New Roman"/>
          <w:sz w:val="28"/>
          <w:szCs w:val="28"/>
        </w:rPr>
        <w:t>15.</w:t>
      </w:r>
      <w:r w:rsidRPr="00262FCB">
        <w:rPr>
          <w:rFonts w:ascii="Times New Roman" w:hAnsi="Times New Roman" w:cs="Times New Roman"/>
          <w:sz w:val="28"/>
          <w:szCs w:val="28"/>
        </w:rPr>
        <w:tab/>
        <w:t xml:space="preserve">Изъятие </w:t>
      </w:r>
      <w:r w:rsidR="00852FF5">
        <w:rPr>
          <w:rFonts w:ascii="Times New Roman" w:hAnsi="Times New Roman" w:cs="Times New Roman"/>
          <w:sz w:val="28"/>
          <w:szCs w:val="28"/>
        </w:rPr>
        <w:t>социального проездного</w:t>
      </w:r>
      <w:r w:rsidRPr="00262FCB">
        <w:rPr>
          <w:rFonts w:ascii="Times New Roman" w:hAnsi="Times New Roman" w:cs="Times New Roman"/>
          <w:sz w:val="28"/>
          <w:szCs w:val="28"/>
        </w:rPr>
        <w:t xml:space="preserve"> билета оформляется актом в двух экземплярах. Первый экземпляр выдается пассажиру, предъявившему указанный льготный билет, второй экземпляр остается у представителя перевозчика и (или) должностного лица, уполномоченного на осуществление проверки подтверждения оплаты.</w:t>
      </w:r>
    </w:p>
    <w:p w:rsidR="00D17F3D" w:rsidRPr="008E18F8" w:rsidRDefault="00D17F3D" w:rsidP="007C015F">
      <w:pPr>
        <w:pStyle w:val="ConsPlusNormal"/>
        <w:widowControl/>
        <w:ind w:firstLine="709"/>
        <w:jc w:val="both"/>
        <w:rPr>
          <w:rFonts w:ascii="Times New Roman" w:hAnsi="Times New Roman" w:cs="Times New Roman"/>
          <w:sz w:val="28"/>
          <w:szCs w:val="28"/>
        </w:rPr>
      </w:pPr>
    </w:p>
    <w:sectPr w:rsidR="00D17F3D" w:rsidRPr="008E18F8" w:rsidSect="00066C50">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E7F" w:rsidRDefault="00C75E7F" w:rsidP="0031799B">
      <w:pPr>
        <w:spacing w:after="0" w:line="240" w:lineRule="auto"/>
      </w:pPr>
      <w:r>
        <w:separator/>
      </w:r>
    </w:p>
  </w:endnote>
  <w:endnote w:type="continuationSeparator" w:id="0">
    <w:p w:rsidR="00C75E7F" w:rsidRDefault="00C75E7F"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938420"/>
      <w:docPartObj>
        <w:docPartGallery w:val="Page Numbers (Bottom of Page)"/>
        <w:docPartUnique/>
      </w:docPartObj>
    </w:sdtPr>
    <w:sdtContent>
      <w:p w:rsidR="00A53A4A" w:rsidRDefault="00A53A4A">
        <w:pPr>
          <w:pStyle w:val="a6"/>
          <w:jc w:val="center"/>
        </w:pPr>
        <w:r>
          <w:fldChar w:fldCharType="begin"/>
        </w:r>
        <w:r>
          <w:instrText>PAGE   \* MERGEFORMAT</w:instrText>
        </w:r>
        <w:r>
          <w:fldChar w:fldCharType="separate"/>
        </w:r>
        <w:r>
          <w:rPr>
            <w:noProof/>
          </w:rPr>
          <w:t>4</w:t>
        </w:r>
        <w:r>
          <w:fldChar w:fldCharType="end"/>
        </w:r>
      </w:p>
    </w:sdtContent>
  </w:sdt>
  <w:p w:rsidR="00A53A4A" w:rsidRDefault="00A53A4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E7F" w:rsidRDefault="00C75E7F" w:rsidP="0031799B">
      <w:pPr>
        <w:spacing w:after="0" w:line="240" w:lineRule="auto"/>
      </w:pPr>
      <w:r>
        <w:separator/>
      </w:r>
    </w:p>
  </w:footnote>
  <w:footnote w:type="continuationSeparator" w:id="0">
    <w:p w:rsidR="00C75E7F" w:rsidRDefault="00C75E7F" w:rsidP="00317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41A07"/>
    <w:multiLevelType w:val="hybridMultilevel"/>
    <w:tmpl w:val="80C0C864"/>
    <w:lvl w:ilvl="0" w:tplc="EE8E6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182ACC"/>
    <w:multiLevelType w:val="hybridMultilevel"/>
    <w:tmpl w:val="D74C0C44"/>
    <w:lvl w:ilvl="0" w:tplc="E1C04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96467CA"/>
    <w:multiLevelType w:val="hybridMultilevel"/>
    <w:tmpl w:val="FED0226C"/>
    <w:lvl w:ilvl="0" w:tplc="1F5C6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EA133DB"/>
    <w:multiLevelType w:val="multilevel"/>
    <w:tmpl w:val="F6BAC7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7AC"/>
    <w:rsid w:val="000179ED"/>
    <w:rsid w:val="00033533"/>
    <w:rsid w:val="00045111"/>
    <w:rsid w:val="00045304"/>
    <w:rsid w:val="00053869"/>
    <w:rsid w:val="00066C50"/>
    <w:rsid w:val="00076132"/>
    <w:rsid w:val="00077162"/>
    <w:rsid w:val="00082570"/>
    <w:rsid w:val="00082619"/>
    <w:rsid w:val="00091F8E"/>
    <w:rsid w:val="00095795"/>
    <w:rsid w:val="000B1239"/>
    <w:rsid w:val="000C7139"/>
    <w:rsid w:val="000E53EF"/>
    <w:rsid w:val="001125EB"/>
    <w:rsid w:val="00112C1A"/>
    <w:rsid w:val="001208AF"/>
    <w:rsid w:val="00121714"/>
    <w:rsid w:val="00126EFA"/>
    <w:rsid w:val="00140E22"/>
    <w:rsid w:val="00180140"/>
    <w:rsid w:val="00181702"/>
    <w:rsid w:val="00181A55"/>
    <w:rsid w:val="001C15D6"/>
    <w:rsid w:val="001D00F5"/>
    <w:rsid w:val="001D4724"/>
    <w:rsid w:val="001E513E"/>
    <w:rsid w:val="001F1DD5"/>
    <w:rsid w:val="00211317"/>
    <w:rsid w:val="0022234A"/>
    <w:rsid w:val="00225F0E"/>
    <w:rsid w:val="00233FCB"/>
    <w:rsid w:val="0024385A"/>
    <w:rsid w:val="002440D6"/>
    <w:rsid w:val="00257670"/>
    <w:rsid w:val="00262FCB"/>
    <w:rsid w:val="00295AC8"/>
    <w:rsid w:val="002978B7"/>
    <w:rsid w:val="002B3AD7"/>
    <w:rsid w:val="002C1FB3"/>
    <w:rsid w:val="002C2B5A"/>
    <w:rsid w:val="002D5D0F"/>
    <w:rsid w:val="002E4E87"/>
    <w:rsid w:val="002F3844"/>
    <w:rsid w:val="0030022E"/>
    <w:rsid w:val="00313CF4"/>
    <w:rsid w:val="0031799B"/>
    <w:rsid w:val="00327B6F"/>
    <w:rsid w:val="003435A1"/>
    <w:rsid w:val="00374C3C"/>
    <w:rsid w:val="0038403D"/>
    <w:rsid w:val="0039562C"/>
    <w:rsid w:val="00395E11"/>
    <w:rsid w:val="00397C94"/>
    <w:rsid w:val="003B0709"/>
    <w:rsid w:val="003B52E1"/>
    <w:rsid w:val="003B55E1"/>
    <w:rsid w:val="003C30E0"/>
    <w:rsid w:val="00412AD3"/>
    <w:rsid w:val="0043251D"/>
    <w:rsid w:val="004348C7"/>
    <w:rsid w:val="0043505F"/>
    <w:rsid w:val="004351FE"/>
    <w:rsid w:val="004415AF"/>
    <w:rsid w:val="004440D5"/>
    <w:rsid w:val="004444E5"/>
    <w:rsid w:val="004549E8"/>
    <w:rsid w:val="00464949"/>
    <w:rsid w:val="00466B97"/>
    <w:rsid w:val="004B221A"/>
    <w:rsid w:val="004C1C88"/>
    <w:rsid w:val="004E00B2"/>
    <w:rsid w:val="004E554E"/>
    <w:rsid w:val="004E6A87"/>
    <w:rsid w:val="0050064C"/>
    <w:rsid w:val="00503FC3"/>
    <w:rsid w:val="005271B3"/>
    <w:rsid w:val="0054305B"/>
    <w:rsid w:val="00552643"/>
    <w:rsid w:val="005578C9"/>
    <w:rsid w:val="00563B33"/>
    <w:rsid w:val="00563BBE"/>
    <w:rsid w:val="00576D34"/>
    <w:rsid w:val="005846D7"/>
    <w:rsid w:val="005D2494"/>
    <w:rsid w:val="005F11A7"/>
    <w:rsid w:val="005F1F7D"/>
    <w:rsid w:val="00625477"/>
    <w:rsid w:val="006271E6"/>
    <w:rsid w:val="00631037"/>
    <w:rsid w:val="0064670E"/>
    <w:rsid w:val="00650CAB"/>
    <w:rsid w:val="00663D27"/>
    <w:rsid w:val="006664BC"/>
    <w:rsid w:val="00681BFE"/>
    <w:rsid w:val="00684B2B"/>
    <w:rsid w:val="0069601C"/>
    <w:rsid w:val="00697884"/>
    <w:rsid w:val="006A4DDD"/>
    <w:rsid w:val="006A541B"/>
    <w:rsid w:val="006A556F"/>
    <w:rsid w:val="006B115E"/>
    <w:rsid w:val="006D7238"/>
    <w:rsid w:val="006E593A"/>
    <w:rsid w:val="006F5D44"/>
    <w:rsid w:val="00725A0F"/>
    <w:rsid w:val="0074156B"/>
    <w:rsid w:val="00744B7F"/>
    <w:rsid w:val="00764015"/>
    <w:rsid w:val="0076448D"/>
    <w:rsid w:val="00770D66"/>
    <w:rsid w:val="00796B9B"/>
    <w:rsid w:val="007B3851"/>
    <w:rsid w:val="007C015F"/>
    <w:rsid w:val="007C3B51"/>
    <w:rsid w:val="007D746A"/>
    <w:rsid w:val="007E7ADA"/>
    <w:rsid w:val="007F0218"/>
    <w:rsid w:val="007F3D5B"/>
    <w:rsid w:val="00812B9A"/>
    <w:rsid w:val="008529B3"/>
    <w:rsid w:val="00852FF5"/>
    <w:rsid w:val="0085578D"/>
    <w:rsid w:val="00860C71"/>
    <w:rsid w:val="008708D4"/>
    <w:rsid w:val="0089042F"/>
    <w:rsid w:val="00894735"/>
    <w:rsid w:val="008B1995"/>
    <w:rsid w:val="008B262E"/>
    <w:rsid w:val="008B668F"/>
    <w:rsid w:val="008C0054"/>
    <w:rsid w:val="008D4AE0"/>
    <w:rsid w:val="008D6646"/>
    <w:rsid w:val="008D7127"/>
    <w:rsid w:val="008E18F8"/>
    <w:rsid w:val="008E5598"/>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F320C"/>
    <w:rsid w:val="00A43195"/>
    <w:rsid w:val="00A47DF8"/>
    <w:rsid w:val="00A53A4A"/>
    <w:rsid w:val="00A64938"/>
    <w:rsid w:val="00A75441"/>
    <w:rsid w:val="00A8227F"/>
    <w:rsid w:val="00A834AC"/>
    <w:rsid w:val="00A84370"/>
    <w:rsid w:val="00AB0F55"/>
    <w:rsid w:val="00AB3ECC"/>
    <w:rsid w:val="00AC6E43"/>
    <w:rsid w:val="00AE7481"/>
    <w:rsid w:val="00AF428B"/>
    <w:rsid w:val="00AF4409"/>
    <w:rsid w:val="00B11806"/>
    <w:rsid w:val="00B12F65"/>
    <w:rsid w:val="00B17A8B"/>
    <w:rsid w:val="00B64060"/>
    <w:rsid w:val="00B759EC"/>
    <w:rsid w:val="00B75E4C"/>
    <w:rsid w:val="00B81EC3"/>
    <w:rsid w:val="00B831E8"/>
    <w:rsid w:val="00B833C0"/>
    <w:rsid w:val="00BA6DC7"/>
    <w:rsid w:val="00BB478D"/>
    <w:rsid w:val="00BD13FF"/>
    <w:rsid w:val="00BE1E47"/>
    <w:rsid w:val="00BF3269"/>
    <w:rsid w:val="00C053FE"/>
    <w:rsid w:val="00C07209"/>
    <w:rsid w:val="00C22F2F"/>
    <w:rsid w:val="00C366DA"/>
    <w:rsid w:val="00C37B1E"/>
    <w:rsid w:val="00C442AB"/>
    <w:rsid w:val="00C502D0"/>
    <w:rsid w:val="00C5596B"/>
    <w:rsid w:val="00C73DCC"/>
    <w:rsid w:val="00C747CD"/>
    <w:rsid w:val="00C75E7F"/>
    <w:rsid w:val="00C76F3D"/>
    <w:rsid w:val="00C90D3D"/>
    <w:rsid w:val="00CB0344"/>
    <w:rsid w:val="00CF03E8"/>
    <w:rsid w:val="00CF5350"/>
    <w:rsid w:val="00D10F3F"/>
    <w:rsid w:val="00D16B35"/>
    <w:rsid w:val="00D17F3D"/>
    <w:rsid w:val="00D206A1"/>
    <w:rsid w:val="00D31705"/>
    <w:rsid w:val="00D330ED"/>
    <w:rsid w:val="00D47CEF"/>
    <w:rsid w:val="00D50172"/>
    <w:rsid w:val="00D51DAE"/>
    <w:rsid w:val="00D53DEA"/>
    <w:rsid w:val="00D55B7D"/>
    <w:rsid w:val="00D65998"/>
    <w:rsid w:val="00DA14DA"/>
    <w:rsid w:val="00DC189A"/>
    <w:rsid w:val="00DD3A94"/>
    <w:rsid w:val="00DE28E8"/>
    <w:rsid w:val="00DF3901"/>
    <w:rsid w:val="00DF3A35"/>
    <w:rsid w:val="00E05881"/>
    <w:rsid w:val="00E0619C"/>
    <w:rsid w:val="00E159EE"/>
    <w:rsid w:val="00E21060"/>
    <w:rsid w:val="00E40D0A"/>
    <w:rsid w:val="00E43CC4"/>
    <w:rsid w:val="00E60260"/>
    <w:rsid w:val="00E61A8D"/>
    <w:rsid w:val="00E72DA7"/>
    <w:rsid w:val="00E8524F"/>
    <w:rsid w:val="00E92746"/>
    <w:rsid w:val="00EC2DBB"/>
    <w:rsid w:val="00EF524F"/>
    <w:rsid w:val="00F148B5"/>
    <w:rsid w:val="00F42F6B"/>
    <w:rsid w:val="00F46EC1"/>
    <w:rsid w:val="00F52709"/>
    <w:rsid w:val="00F63133"/>
    <w:rsid w:val="00F81A81"/>
    <w:rsid w:val="00F82806"/>
    <w:rsid w:val="00F86BA2"/>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A556F"/>
    <w:pPr>
      <w:ind w:left="720"/>
      <w:contextualSpacing/>
    </w:pPr>
  </w:style>
  <w:style w:type="paragraph" w:customStyle="1" w:styleId="ConsPlusTitle">
    <w:name w:val="ConsPlusTitle"/>
    <w:uiPriority w:val="99"/>
    <w:rsid w:val="007C01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C0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C015F"/>
    <w:rPr>
      <w:rFonts w:ascii="Arial" w:eastAsia="Times New Roman" w:hAnsi="Arial" w:cs="Arial"/>
      <w:sz w:val="20"/>
      <w:szCs w:val="20"/>
      <w:lang w:eastAsia="ru-RU"/>
    </w:rPr>
  </w:style>
  <w:style w:type="paragraph" w:styleId="ae">
    <w:name w:val="Normal (Web)"/>
    <w:basedOn w:val="a"/>
    <w:uiPriority w:val="99"/>
    <w:unhideWhenUsed/>
    <w:rsid w:val="007C01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25A2B-2ADD-4D15-8323-4D3A0B33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9089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Садовникова Алла Сергеевна</cp:lastModifiedBy>
  <cp:revision>2</cp:revision>
  <cp:lastPrinted>2022-04-22T06:18:00Z</cp:lastPrinted>
  <dcterms:created xsi:type="dcterms:W3CDTF">2022-04-22T06:18:00Z</dcterms:created>
  <dcterms:modified xsi:type="dcterms:W3CDTF">2022-04-22T06:18:00Z</dcterms:modified>
</cp:coreProperties>
</file>