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2D6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right"/>
        <w:rPr>
          <w:color w:val="000000"/>
          <w:sz w:val="24"/>
          <w:szCs w:val="24"/>
        </w:rPr>
      </w:pPr>
    </w:p>
    <w:p w14:paraId="6059A9FA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4"/>
          <w:szCs w:val="24"/>
        </w:rPr>
      </w:pPr>
    </w:p>
    <w:p w14:paraId="6ADAC2D8" w14:textId="5D8988E3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FB7017">
        <w:rPr>
          <w:b/>
          <w:color w:val="000000"/>
          <w:sz w:val="28"/>
          <w:szCs w:val="28"/>
        </w:rPr>
        <w:t>сем</w:t>
      </w:r>
      <w:r>
        <w:rPr>
          <w:b/>
          <w:color w:val="000000"/>
          <w:sz w:val="28"/>
          <w:szCs w:val="28"/>
        </w:rPr>
        <w:t>инара</w:t>
      </w:r>
    </w:p>
    <w:p w14:paraId="6571CF4E" w14:textId="64D15CE8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F7C87">
        <w:rPr>
          <w:b/>
          <w:color w:val="000000"/>
          <w:sz w:val="28"/>
          <w:szCs w:val="28"/>
        </w:rPr>
        <w:t xml:space="preserve">Основные </w:t>
      </w:r>
      <w:r w:rsidR="00867DE7">
        <w:rPr>
          <w:b/>
          <w:color w:val="000000"/>
          <w:sz w:val="28"/>
          <w:szCs w:val="28"/>
        </w:rPr>
        <w:t xml:space="preserve">изменения в </w:t>
      </w:r>
      <w:r w:rsidR="00F43A6A">
        <w:rPr>
          <w:b/>
          <w:color w:val="000000"/>
          <w:sz w:val="28"/>
          <w:szCs w:val="28"/>
        </w:rPr>
        <w:t xml:space="preserve">закупках по </w:t>
      </w:r>
      <w:r w:rsidR="007109D0">
        <w:rPr>
          <w:b/>
          <w:color w:val="000000"/>
          <w:sz w:val="28"/>
          <w:szCs w:val="28"/>
        </w:rPr>
        <w:t>2</w:t>
      </w:r>
      <w:r w:rsidR="00867DE7">
        <w:rPr>
          <w:b/>
          <w:color w:val="000000"/>
          <w:sz w:val="28"/>
          <w:szCs w:val="28"/>
        </w:rPr>
        <w:t>23-ФЗ в 2022 год</w:t>
      </w:r>
      <w:r w:rsidR="00317736">
        <w:rPr>
          <w:b/>
          <w:color w:val="000000"/>
          <w:sz w:val="28"/>
          <w:szCs w:val="28"/>
        </w:rPr>
        <w:t>у и практика их применения</w:t>
      </w:r>
      <w:r>
        <w:rPr>
          <w:b/>
          <w:color w:val="000000"/>
          <w:sz w:val="28"/>
          <w:szCs w:val="28"/>
        </w:rPr>
        <w:t>»</w:t>
      </w:r>
    </w:p>
    <w:p w14:paraId="5A2AC07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8"/>
          <w:szCs w:val="28"/>
        </w:rPr>
      </w:pPr>
    </w:p>
    <w:p w14:paraId="3526B355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8"/>
          <w:szCs w:val="28"/>
        </w:rPr>
      </w:pPr>
    </w:p>
    <w:p w14:paraId="28BA8166" w14:textId="2691805F" w:rsidR="00F24199" w:rsidRPr="00162900" w:rsidRDefault="00D5189C" w:rsidP="00162900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 w:rsidRPr="00162900">
        <w:rPr>
          <w:b/>
          <w:color w:val="000000"/>
          <w:sz w:val="28"/>
          <w:szCs w:val="28"/>
        </w:rPr>
        <w:t>Дата и время проведения:</w:t>
      </w:r>
      <w:r w:rsidR="00162900" w:rsidRPr="00162900">
        <w:rPr>
          <w:color w:val="000000"/>
          <w:sz w:val="28"/>
          <w:szCs w:val="28"/>
        </w:rPr>
        <w:t xml:space="preserve"> </w:t>
      </w:r>
      <w:r w:rsidR="00BC5681">
        <w:rPr>
          <w:color w:val="000000"/>
          <w:sz w:val="28"/>
          <w:szCs w:val="28"/>
        </w:rPr>
        <w:t>0</w:t>
      </w:r>
      <w:r w:rsidR="00F43A6A">
        <w:rPr>
          <w:color w:val="000000"/>
          <w:sz w:val="28"/>
          <w:szCs w:val="28"/>
        </w:rPr>
        <w:t>3</w:t>
      </w:r>
      <w:r w:rsidR="00BC5681">
        <w:rPr>
          <w:color w:val="000000"/>
          <w:sz w:val="28"/>
          <w:szCs w:val="28"/>
        </w:rPr>
        <w:t xml:space="preserve"> </w:t>
      </w:r>
      <w:r w:rsidR="00FB7017">
        <w:rPr>
          <w:color w:val="000000"/>
          <w:sz w:val="28"/>
          <w:szCs w:val="28"/>
        </w:rPr>
        <w:t xml:space="preserve">июня </w:t>
      </w:r>
      <w:r w:rsidR="00162900" w:rsidRPr="00162900">
        <w:rPr>
          <w:color w:val="000000"/>
          <w:sz w:val="28"/>
          <w:szCs w:val="28"/>
        </w:rPr>
        <w:t>202</w:t>
      </w:r>
      <w:r w:rsidR="002774CD">
        <w:rPr>
          <w:color w:val="000000"/>
          <w:sz w:val="28"/>
          <w:szCs w:val="28"/>
        </w:rPr>
        <w:t>2</w:t>
      </w:r>
      <w:r w:rsidR="00162900" w:rsidRPr="00162900">
        <w:rPr>
          <w:color w:val="000000"/>
          <w:sz w:val="28"/>
          <w:szCs w:val="28"/>
        </w:rPr>
        <w:t xml:space="preserve"> года </w:t>
      </w:r>
      <w:r w:rsidR="00162900" w:rsidRPr="00DB0165">
        <w:rPr>
          <w:color w:val="000000"/>
          <w:sz w:val="28"/>
          <w:szCs w:val="28"/>
        </w:rPr>
        <w:t>с</w:t>
      </w:r>
      <w:r w:rsidR="006F7C87">
        <w:rPr>
          <w:color w:val="000000"/>
          <w:sz w:val="28"/>
          <w:szCs w:val="28"/>
        </w:rPr>
        <w:t xml:space="preserve"> </w:t>
      </w:r>
      <w:r w:rsidRPr="00DB0165">
        <w:rPr>
          <w:color w:val="000000"/>
          <w:sz w:val="28"/>
          <w:szCs w:val="28"/>
        </w:rPr>
        <w:t>0</w:t>
      </w:r>
      <w:r w:rsidR="00DB0165" w:rsidRPr="00DB0165">
        <w:rPr>
          <w:color w:val="000000"/>
          <w:sz w:val="28"/>
          <w:szCs w:val="28"/>
        </w:rPr>
        <w:t>9.00</w:t>
      </w:r>
      <w:r w:rsidRPr="00DB0165">
        <w:rPr>
          <w:color w:val="000000"/>
          <w:sz w:val="28"/>
          <w:szCs w:val="28"/>
        </w:rPr>
        <w:t xml:space="preserve"> </w:t>
      </w:r>
      <w:r w:rsidR="00AE0E8F">
        <w:rPr>
          <w:color w:val="000000"/>
          <w:sz w:val="28"/>
          <w:szCs w:val="28"/>
        </w:rPr>
        <w:t>до 15.</w:t>
      </w:r>
      <w:r w:rsidR="007620B0" w:rsidRPr="00DB0165">
        <w:rPr>
          <w:color w:val="000000"/>
          <w:sz w:val="28"/>
          <w:szCs w:val="28"/>
        </w:rPr>
        <w:t>0</w:t>
      </w:r>
      <w:r w:rsidR="00162900" w:rsidRPr="00DB0165">
        <w:rPr>
          <w:color w:val="000000"/>
          <w:sz w:val="28"/>
          <w:szCs w:val="28"/>
        </w:rPr>
        <w:t>0 часов</w:t>
      </w:r>
      <w:r w:rsidR="00162900" w:rsidRPr="00212983">
        <w:rPr>
          <w:color w:val="000000"/>
          <w:sz w:val="28"/>
          <w:szCs w:val="28"/>
        </w:rPr>
        <w:t xml:space="preserve"> </w:t>
      </w:r>
      <w:r w:rsidRPr="00212983">
        <w:rPr>
          <w:color w:val="000000"/>
          <w:sz w:val="28"/>
          <w:szCs w:val="28"/>
        </w:rPr>
        <w:t>(время местное).</w:t>
      </w:r>
    </w:p>
    <w:p w14:paraId="071ADFAD" w14:textId="607A85B8" w:rsidR="00F24199" w:rsidRPr="00842E06" w:rsidRDefault="00D5189C" w:rsidP="00842E06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bCs/>
          <w:color w:val="000000"/>
          <w:sz w:val="28"/>
          <w:szCs w:val="28"/>
        </w:rPr>
      </w:pPr>
      <w:r w:rsidRPr="00DB0165">
        <w:rPr>
          <w:color w:val="000000"/>
          <w:sz w:val="28"/>
          <w:szCs w:val="28"/>
        </w:rPr>
        <w:t xml:space="preserve">Место проведения: </w:t>
      </w:r>
      <w:r w:rsidR="00DB0165">
        <w:rPr>
          <w:color w:val="000000"/>
          <w:sz w:val="28"/>
          <w:szCs w:val="28"/>
        </w:rPr>
        <w:t xml:space="preserve">Петропавловск-Камчатский, </w:t>
      </w:r>
      <w:r w:rsidR="00DB0165" w:rsidRPr="00DB0165">
        <w:rPr>
          <w:color w:val="000000"/>
          <w:sz w:val="28"/>
          <w:szCs w:val="28"/>
        </w:rPr>
        <w:t>ул. Советская, 35</w:t>
      </w:r>
      <w:r w:rsidR="00842E06">
        <w:rPr>
          <w:color w:val="000000"/>
          <w:sz w:val="28"/>
          <w:szCs w:val="28"/>
        </w:rPr>
        <w:t xml:space="preserve"> </w:t>
      </w:r>
      <w:r w:rsidR="00842E06" w:rsidRPr="00842E06">
        <w:rPr>
          <w:bCs/>
          <w:color w:val="000000"/>
          <w:sz w:val="28"/>
          <w:szCs w:val="28"/>
        </w:rPr>
        <w:t>(Концертный зал филармонии «Октябрьский»).</w:t>
      </w:r>
      <w:bookmarkStart w:id="0" w:name="_GoBack"/>
      <w:bookmarkEnd w:id="0"/>
    </w:p>
    <w:p w14:paraId="32B92B1A" w14:textId="1019C735" w:rsidR="0083074B" w:rsidRPr="00DB0165" w:rsidRDefault="0083074B" w:rsidP="00DB0165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для регистрации участников: </w:t>
      </w:r>
      <w:hyperlink r:id="rId7" w:history="1">
        <w:r w:rsidRPr="0068057C">
          <w:rPr>
            <w:rStyle w:val="a6"/>
            <w:sz w:val="28"/>
            <w:szCs w:val="28"/>
          </w:rPr>
          <w:t>https://forms.gle/DnGDAscXULewCND89</w:t>
        </w:r>
      </w:hyperlink>
      <w:r>
        <w:rPr>
          <w:color w:val="000000"/>
          <w:sz w:val="28"/>
          <w:szCs w:val="28"/>
        </w:rPr>
        <w:t xml:space="preserve"> </w:t>
      </w:r>
    </w:p>
    <w:p w14:paraId="7FA6186F" w14:textId="77777777" w:rsidR="00D5189C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</w:p>
    <w:tbl>
      <w:tblPr>
        <w:tblStyle w:val="a5"/>
        <w:tblW w:w="10918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2412"/>
      </w:tblGrid>
      <w:tr w:rsidR="00F24199" w14:paraId="2447E591" w14:textId="77777777" w:rsidTr="00312CB5">
        <w:trPr>
          <w:trHeight w:val="542"/>
        </w:trPr>
        <w:tc>
          <w:tcPr>
            <w:tcW w:w="17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4DB7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634D5" w14:textId="3C08D103" w:rsidR="00F24199" w:rsidRDefault="00595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312CB5">
              <w:rPr>
                <w:b/>
                <w:color w:val="000000"/>
                <w:sz w:val="28"/>
                <w:szCs w:val="28"/>
              </w:rPr>
              <w:t xml:space="preserve">опросы </w:t>
            </w:r>
            <w:r w:rsidR="00FB7017">
              <w:rPr>
                <w:b/>
                <w:color w:val="000000"/>
                <w:sz w:val="28"/>
                <w:szCs w:val="28"/>
              </w:rPr>
              <w:t>сем</w:t>
            </w:r>
            <w:r w:rsidR="00312CB5">
              <w:rPr>
                <w:b/>
                <w:color w:val="000000"/>
                <w:sz w:val="28"/>
                <w:szCs w:val="28"/>
              </w:rPr>
              <w:t>инара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59091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Выступающий - докладчик</w:t>
            </w:r>
          </w:p>
        </w:tc>
      </w:tr>
      <w:tr w:rsidR="00DB0165" w14:paraId="4628004F" w14:textId="77777777" w:rsidTr="00DB0165">
        <w:trPr>
          <w:trHeight w:val="483"/>
        </w:trPr>
        <w:tc>
          <w:tcPr>
            <w:tcW w:w="1702" w:type="dxa"/>
          </w:tcPr>
          <w:p w14:paraId="2DB7798A" w14:textId="13813857" w:rsidR="00DB0165" w:rsidRDefault="00DB0165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09.00-09.</w:t>
            </w:r>
            <w:r w:rsidR="006F7C8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72BE76E6" w14:textId="67B62E15" w:rsidR="00DB0165" w:rsidRDefault="00DB0165" w:rsidP="006F7C87">
            <w:pPr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Регистрация участников</w:t>
            </w:r>
          </w:p>
        </w:tc>
        <w:tc>
          <w:tcPr>
            <w:tcW w:w="2412" w:type="dxa"/>
          </w:tcPr>
          <w:p w14:paraId="0FE4589C" w14:textId="77777777" w:rsidR="00DB0165" w:rsidRDefault="00DB0165" w:rsidP="00DB01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B0165" w14:paraId="5BDE24AB" w14:textId="77777777" w:rsidTr="00DB0165">
        <w:trPr>
          <w:trHeight w:val="547"/>
        </w:trPr>
        <w:tc>
          <w:tcPr>
            <w:tcW w:w="1702" w:type="dxa"/>
          </w:tcPr>
          <w:p w14:paraId="3A9F6821" w14:textId="0AD019FE" w:rsidR="00DB0165" w:rsidRDefault="00DB0165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="006F7C8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0-09.</w:t>
            </w:r>
            <w:r w:rsidR="006F7C8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106A8F7C" w14:textId="62064896" w:rsidR="00DB0165" w:rsidRPr="00DB0165" w:rsidRDefault="00DB0165" w:rsidP="006F7C87">
            <w:pPr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Вступительное слово</w:t>
            </w:r>
          </w:p>
        </w:tc>
        <w:tc>
          <w:tcPr>
            <w:tcW w:w="2412" w:type="dxa"/>
          </w:tcPr>
          <w:p w14:paraId="630F4530" w14:textId="77777777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B0165" w14:paraId="3EF83C87" w14:textId="77777777" w:rsidTr="00DB0165">
        <w:trPr>
          <w:trHeight w:val="547"/>
        </w:trPr>
        <w:tc>
          <w:tcPr>
            <w:tcW w:w="1702" w:type="dxa"/>
          </w:tcPr>
          <w:p w14:paraId="723AC033" w14:textId="4B009F75" w:rsidR="00DB0165" w:rsidRDefault="00DB0165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="006F7C8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6804" w:type="dxa"/>
          </w:tcPr>
          <w:p w14:paraId="3C186718" w14:textId="69607153" w:rsidR="00DB0165" w:rsidRPr="007379E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 w:rsidRPr="007379E5"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Обзор изменений в правилах корпоративных закупок в 2022 году. Антикризисные меры;</w:t>
            </w:r>
          </w:p>
          <w:p w14:paraId="0F37D0F9" w14:textId="77777777" w:rsidR="00DB016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Особенности закупок у субъектов малого и среднего предпринимательства;</w:t>
            </w:r>
          </w:p>
          <w:p w14:paraId="52EC5033" w14:textId="77777777" w:rsidR="00DB0165" w:rsidRDefault="00DB0165" w:rsidP="006F7C87">
            <w:pPr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</w:tcPr>
          <w:p w14:paraId="4ECD8F1D" w14:textId="41BF9785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DB0165" w14:paraId="422DFBC9" w14:textId="77777777" w:rsidTr="00DB0165">
        <w:trPr>
          <w:trHeight w:val="547"/>
        </w:trPr>
        <w:tc>
          <w:tcPr>
            <w:tcW w:w="1702" w:type="dxa"/>
          </w:tcPr>
          <w:p w14:paraId="59451177" w14:textId="79212B61" w:rsidR="00DB0165" w:rsidRDefault="00DB0165" w:rsidP="001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6804" w:type="dxa"/>
          </w:tcPr>
          <w:p w14:paraId="49BBD76C" w14:textId="335BB58C" w:rsidR="00DB0165" w:rsidRPr="007379E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Кофе-брейк</w:t>
            </w:r>
          </w:p>
        </w:tc>
        <w:tc>
          <w:tcPr>
            <w:tcW w:w="2412" w:type="dxa"/>
          </w:tcPr>
          <w:p w14:paraId="4644383B" w14:textId="77777777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B0165" w14:paraId="161665AB" w14:textId="77777777" w:rsidTr="00DB0165">
        <w:trPr>
          <w:trHeight w:val="547"/>
        </w:trPr>
        <w:tc>
          <w:tcPr>
            <w:tcW w:w="1702" w:type="dxa"/>
          </w:tcPr>
          <w:p w14:paraId="5CC2EF9B" w14:textId="744706D8" w:rsidR="00DB0165" w:rsidRDefault="00DB0165" w:rsidP="001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12.45-13.15</w:t>
            </w:r>
          </w:p>
        </w:tc>
        <w:tc>
          <w:tcPr>
            <w:tcW w:w="6804" w:type="dxa"/>
          </w:tcPr>
          <w:p w14:paraId="3D6EE9EC" w14:textId="08B97F15" w:rsidR="00DB016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Новый сервис РТС-тендер «Анализ цен», демонстрация работы площадки (планы закупок, интеграция в ЕИС документов по закупке, инструменты помощи заказчикам)</w:t>
            </w:r>
            <w:r w:rsidR="006F7C87"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, закупки МСП на площадке.</w:t>
            </w:r>
          </w:p>
        </w:tc>
        <w:tc>
          <w:tcPr>
            <w:tcW w:w="2412" w:type="dxa"/>
          </w:tcPr>
          <w:p w14:paraId="6310C9B1" w14:textId="19529D67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 w:rsidRPr="004504AA">
              <w:rPr>
                <w:i/>
                <w:color w:val="000000"/>
                <w:sz w:val="28"/>
                <w:szCs w:val="28"/>
              </w:rPr>
              <w:t>Фомин И.А., руководитель регионального представительства в Камчатском крае</w:t>
            </w:r>
          </w:p>
        </w:tc>
      </w:tr>
      <w:tr w:rsidR="00317736" w14:paraId="0D2A0968" w14:textId="77777777" w:rsidTr="0024458F">
        <w:trPr>
          <w:trHeight w:val="2617"/>
        </w:trPr>
        <w:tc>
          <w:tcPr>
            <w:tcW w:w="1702" w:type="dxa"/>
          </w:tcPr>
          <w:p w14:paraId="17DB206C" w14:textId="02883D70" w:rsidR="00317736" w:rsidRDefault="006F7C87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13.15-14.2</w:t>
            </w:r>
            <w:r w:rsidR="00DB01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C778F4C" w14:textId="55D3D6EB" w:rsidR="00317736" w:rsidRDefault="007379E5" w:rsidP="006F7C87">
            <w:pPr>
              <w:pStyle w:val="a7"/>
              <w:ind w:left="23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Практические вопросы включения изменений 2022 года в Положение о закупке.  Типовые ошибки заказчиков.</w:t>
            </w:r>
          </w:p>
        </w:tc>
        <w:tc>
          <w:tcPr>
            <w:tcW w:w="2412" w:type="dxa"/>
            <w:vMerge w:val="restart"/>
          </w:tcPr>
          <w:p w14:paraId="21C13C10" w14:textId="49535E41" w:rsidR="00317736" w:rsidRDefault="00317736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90210F" w14:paraId="42361450" w14:textId="77777777" w:rsidTr="00312CB5">
        <w:trPr>
          <w:trHeight w:val="772"/>
        </w:trPr>
        <w:tc>
          <w:tcPr>
            <w:tcW w:w="1702" w:type="dxa"/>
          </w:tcPr>
          <w:p w14:paraId="174EBECA" w14:textId="318CD681" w:rsidR="0090210F" w:rsidRPr="007379E5" w:rsidRDefault="006F7C87" w:rsidP="006F7C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14.2</w:t>
            </w:r>
            <w:r w:rsidR="00DB0165">
              <w:rPr>
                <w:bCs/>
                <w:color w:val="000000"/>
                <w:sz w:val="28"/>
                <w:szCs w:val="28"/>
              </w:rPr>
              <w:t>5-</w:t>
            </w:r>
            <w:r>
              <w:rPr>
                <w:bCs/>
                <w:color w:val="000000"/>
                <w:sz w:val="28"/>
                <w:szCs w:val="28"/>
              </w:rPr>
              <w:t>15.</w:t>
            </w:r>
            <w:r w:rsidR="00DB016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14:paraId="0D623C33" w14:textId="106F1F1A" w:rsidR="0090210F" w:rsidRDefault="0090210F" w:rsidP="006F7C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на вопросы участников семинара. </w:t>
            </w:r>
          </w:p>
        </w:tc>
        <w:tc>
          <w:tcPr>
            <w:tcW w:w="2412" w:type="dxa"/>
            <w:vMerge/>
          </w:tcPr>
          <w:p w14:paraId="0CAC1F36" w14:textId="77777777" w:rsidR="0090210F" w:rsidRDefault="0090210F" w:rsidP="009021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FB615A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</w:p>
    <w:sectPr w:rsidR="00F24199" w:rsidSect="00F24199">
      <w:pgSz w:w="11906" w:h="16838"/>
      <w:pgMar w:top="142" w:right="851" w:bottom="14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4D1B" w14:textId="77777777" w:rsidR="00226BA2" w:rsidRDefault="00226BA2" w:rsidP="00F24199">
      <w:r>
        <w:separator/>
      </w:r>
    </w:p>
  </w:endnote>
  <w:endnote w:type="continuationSeparator" w:id="0">
    <w:p w14:paraId="408E6EED" w14:textId="77777777" w:rsidR="00226BA2" w:rsidRDefault="00226BA2" w:rsidP="00F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4140" w14:textId="77777777" w:rsidR="00226BA2" w:rsidRDefault="00226BA2" w:rsidP="00F24199">
      <w:r>
        <w:separator/>
      </w:r>
    </w:p>
  </w:footnote>
  <w:footnote w:type="continuationSeparator" w:id="0">
    <w:p w14:paraId="33729F59" w14:textId="77777777" w:rsidR="00226BA2" w:rsidRDefault="00226BA2" w:rsidP="00F24199">
      <w:r>
        <w:continuationSeparator/>
      </w:r>
    </w:p>
  </w:footnote>
  <w:footnote w:id="1">
    <w:p w14:paraId="6FA6DE19" w14:textId="77777777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Указано местное время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239E"/>
    <w:multiLevelType w:val="hybridMultilevel"/>
    <w:tmpl w:val="C5501400"/>
    <w:lvl w:ilvl="0" w:tplc="DCA65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9"/>
    <w:rsid w:val="00075428"/>
    <w:rsid w:val="000C619B"/>
    <w:rsid w:val="00162900"/>
    <w:rsid w:val="00164E0C"/>
    <w:rsid w:val="00170247"/>
    <w:rsid w:val="00207E68"/>
    <w:rsid w:val="00212983"/>
    <w:rsid w:val="00226BA2"/>
    <w:rsid w:val="0024458F"/>
    <w:rsid w:val="00246A08"/>
    <w:rsid w:val="00271153"/>
    <w:rsid w:val="002774CD"/>
    <w:rsid w:val="002810B4"/>
    <w:rsid w:val="002F589E"/>
    <w:rsid w:val="00312CB5"/>
    <w:rsid w:val="00317736"/>
    <w:rsid w:val="00326911"/>
    <w:rsid w:val="00406477"/>
    <w:rsid w:val="0048442F"/>
    <w:rsid w:val="00485624"/>
    <w:rsid w:val="004865BE"/>
    <w:rsid w:val="005565E4"/>
    <w:rsid w:val="00567C5D"/>
    <w:rsid w:val="0059549E"/>
    <w:rsid w:val="005C5C17"/>
    <w:rsid w:val="0061536D"/>
    <w:rsid w:val="006D4CD4"/>
    <w:rsid w:val="006E752D"/>
    <w:rsid w:val="006F7C87"/>
    <w:rsid w:val="007109D0"/>
    <w:rsid w:val="00715930"/>
    <w:rsid w:val="007379E5"/>
    <w:rsid w:val="007568F3"/>
    <w:rsid w:val="007620B0"/>
    <w:rsid w:val="00775F44"/>
    <w:rsid w:val="007D4CB2"/>
    <w:rsid w:val="0083074B"/>
    <w:rsid w:val="00842E06"/>
    <w:rsid w:val="00867DE7"/>
    <w:rsid w:val="008721F3"/>
    <w:rsid w:val="008D1926"/>
    <w:rsid w:val="008E4426"/>
    <w:rsid w:val="0090210F"/>
    <w:rsid w:val="0090600B"/>
    <w:rsid w:val="00907714"/>
    <w:rsid w:val="009809EA"/>
    <w:rsid w:val="009E7947"/>
    <w:rsid w:val="00A134D2"/>
    <w:rsid w:val="00A535DE"/>
    <w:rsid w:val="00A72F7D"/>
    <w:rsid w:val="00AC6AA8"/>
    <w:rsid w:val="00AE0E8F"/>
    <w:rsid w:val="00B1195F"/>
    <w:rsid w:val="00B93C22"/>
    <w:rsid w:val="00BC5681"/>
    <w:rsid w:val="00BE591D"/>
    <w:rsid w:val="00BF5D00"/>
    <w:rsid w:val="00D053CD"/>
    <w:rsid w:val="00D16970"/>
    <w:rsid w:val="00D5189C"/>
    <w:rsid w:val="00D722E7"/>
    <w:rsid w:val="00DB0165"/>
    <w:rsid w:val="00DB6367"/>
    <w:rsid w:val="00E06D1C"/>
    <w:rsid w:val="00F02984"/>
    <w:rsid w:val="00F12C62"/>
    <w:rsid w:val="00F24199"/>
    <w:rsid w:val="00F3217C"/>
    <w:rsid w:val="00F36B7C"/>
    <w:rsid w:val="00F43A6A"/>
    <w:rsid w:val="00F46E59"/>
    <w:rsid w:val="00F56CA0"/>
    <w:rsid w:val="00FA7F77"/>
    <w:rsid w:val="00FB7017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FC8"/>
  <w15:docId w15:val="{0E59594B-CCCB-4CF1-9E82-5352A6A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4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4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4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4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41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41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199"/>
  </w:style>
  <w:style w:type="table" w:customStyle="1" w:styleId="TableNormal">
    <w:name w:val="Table Normal"/>
    <w:rsid w:val="00F24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4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4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4199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162900"/>
    <w:rPr>
      <w:color w:val="0000FF" w:themeColor="hyperlink"/>
      <w:u w:val="single"/>
    </w:rPr>
  </w:style>
  <w:style w:type="character" w:customStyle="1" w:styleId="value">
    <w:name w:val="value"/>
    <w:basedOn w:val="a0"/>
    <w:rsid w:val="00D5189C"/>
  </w:style>
  <w:style w:type="paragraph" w:styleId="a7">
    <w:name w:val="List Paragraph"/>
    <w:basedOn w:val="a"/>
    <w:uiPriority w:val="34"/>
    <w:qFormat/>
    <w:rsid w:val="0073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nGDAscXULewCND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Абрамова</dc:creator>
  <cp:lastModifiedBy>Никитина Ирина Владимировна</cp:lastModifiedBy>
  <cp:revision>6</cp:revision>
  <dcterms:created xsi:type="dcterms:W3CDTF">2022-05-19T06:38:00Z</dcterms:created>
  <dcterms:modified xsi:type="dcterms:W3CDTF">2022-05-23T04:14:00Z</dcterms:modified>
</cp:coreProperties>
</file>