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BA" w:rsidRPr="005F01A3" w:rsidRDefault="001E4CBA" w:rsidP="005F01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A3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1E4CBA" w:rsidRPr="005F01A3" w:rsidRDefault="001E4CBA" w:rsidP="005F01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A3">
        <w:rPr>
          <w:rFonts w:ascii="Times New Roman" w:hAnsi="Times New Roman" w:cs="Times New Roman"/>
          <w:b/>
          <w:sz w:val="26"/>
          <w:szCs w:val="26"/>
        </w:rPr>
        <w:t>«</w:t>
      </w:r>
      <w:r w:rsidR="005F01A3" w:rsidRPr="005F01A3">
        <w:rPr>
          <w:rFonts w:ascii="Times New Roman" w:hAnsi="Times New Roman" w:cs="Times New Roman"/>
          <w:b/>
          <w:sz w:val="26"/>
          <w:szCs w:val="26"/>
        </w:rPr>
        <w:t>П</w:t>
      </w:r>
      <w:r w:rsidR="005F01A3" w:rsidRPr="005F01A3">
        <w:rPr>
          <w:rFonts w:ascii="Times New Roman" w:hAnsi="Times New Roman" w:cs="Times New Roman"/>
          <w:b/>
          <w:sz w:val="26"/>
          <w:szCs w:val="26"/>
          <w:lang w:eastAsia="ru-RU"/>
        </w:rPr>
        <w:t>равоприменительная практика организации проведения строительного контроля и фиксации результатов его проведения при осуществлении строительства, реконструкции объектов капитального строительства, подлежащих региональному государственному строительному надзору</w:t>
      </w:r>
      <w:r w:rsidRPr="005F01A3">
        <w:rPr>
          <w:rFonts w:ascii="Times New Roman" w:hAnsi="Times New Roman" w:cs="Times New Roman"/>
          <w:b/>
          <w:sz w:val="26"/>
          <w:szCs w:val="26"/>
        </w:rPr>
        <w:t>»</w:t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A3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13B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proofErr w:type="spellStart"/>
      <w:r w:rsidR="005F01A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F01A3">
        <w:rPr>
          <w:rFonts w:ascii="Times New Roman" w:hAnsi="Times New Roman" w:cs="Times New Roman"/>
          <w:sz w:val="26"/>
          <w:szCs w:val="26"/>
        </w:rPr>
        <w:t xml:space="preserve">. руководителя Инспекции – главного государственного инспектора государственного строительного надзора Камчатского края </w:t>
      </w:r>
    </w:p>
    <w:p w:rsidR="001E4CBA" w:rsidRPr="0040513B" w:rsidRDefault="005F01A3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Осиповой Е.А.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CBA" w:rsidRPr="001E4CBA" w:rsidRDefault="001E4CBA" w:rsidP="001E4CB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Публичные обсуждения</w:t>
      </w:r>
    </w:p>
    <w:p w:rsidR="005F01A3" w:rsidRDefault="005F01A3" w:rsidP="005F01A3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01A3">
        <w:rPr>
          <w:rFonts w:ascii="Times New Roman" w:hAnsi="Times New Roman"/>
          <w:b/>
          <w:sz w:val="24"/>
          <w:szCs w:val="24"/>
        </w:rPr>
        <w:t>17</w:t>
      </w:r>
      <w:r w:rsidR="00F315ED" w:rsidRPr="005F01A3">
        <w:rPr>
          <w:rFonts w:ascii="Times New Roman" w:hAnsi="Times New Roman"/>
          <w:b/>
          <w:sz w:val="24"/>
          <w:szCs w:val="24"/>
        </w:rPr>
        <w:t>.</w:t>
      </w:r>
      <w:r w:rsidR="000F4982" w:rsidRPr="005F01A3">
        <w:rPr>
          <w:rFonts w:ascii="Times New Roman" w:hAnsi="Times New Roman"/>
          <w:b/>
          <w:sz w:val="24"/>
          <w:szCs w:val="24"/>
        </w:rPr>
        <w:t>1</w:t>
      </w:r>
      <w:r w:rsidRPr="005F01A3">
        <w:rPr>
          <w:rFonts w:ascii="Times New Roman" w:hAnsi="Times New Roman"/>
          <w:b/>
          <w:sz w:val="24"/>
          <w:szCs w:val="24"/>
        </w:rPr>
        <w:t>1</w:t>
      </w:r>
      <w:r w:rsidR="008C7AA9" w:rsidRPr="005F01A3">
        <w:rPr>
          <w:rFonts w:ascii="Times New Roman" w:hAnsi="Times New Roman"/>
          <w:b/>
          <w:sz w:val="24"/>
          <w:szCs w:val="24"/>
        </w:rPr>
        <w:t>.</w:t>
      </w:r>
      <w:r w:rsidR="00F315ED" w:rsidRPr="005F01A3">
        <w:rPr>
          <w:rFonts w:ascii="Times New Roman" w:hAnsi="Times New Roman"/>
          <w:b/>
          <w:sz w:val="24"/>
          <w:szCs w:val="24"/>
        </w:rPr>
        <w:t xml:space="preserve">2020    </w:t>
      </w:r>
      <w:r w:rsidR="001E4CBA" w:rsidRPr="005F01A3">
        <w:rPr>
          <w:rFonts w:ascii="Times New Roman" w:hAnsi="Times New Roman"/>
          <w:b/>
          <w:sz w:val="24"/>
          <w:szCs w:val="24"/>
        </w:rPr>
        <w:t xml:space="preserve">    </w:t>
      </w:r>
      <w:r w:rsidR="00F81F33" w:rsidRPr="005F01A3">
        <w:rPr>
          <w:rFonts w:ascii="Times New Roman" w:hAnsi="Times New Roman"/>
          <w:b/>
          <w:sz w:val="24"/>
          <w:szCs w:val="24"/>
        </w:rPr>
        <w:t xml:space="preserve">         </w:t>
      </w:r>
      <w:r w:rsidR="007A3848" w:rsidRPr="005F01A3">
        <w:rPr>
          <w:rFonts w:ascii="Times New Roman" w:hAnsi="Times New Roman"/>
          <w:b/>
          <w:sz w:val="24"/>
          <w:szCs w:val="24"/>
        </w:rPr>
        <w:t xml:space="preserve"> </w:t>
      </w:r>
      <w:r w:rsidRPr="005F01A3">
        <w:rPr>
          <w:rFonts w:ascii="Times New Roman" w:hAnsi="Times New Roman"/>
          <w:b/>
          <w:sz w:val="24"/>
          <w:szCs w:val="24"/>
        </w:rPr>
        <w:t xml:space="preserve">г. Петропавловск-Камчатский, ул. Ключевская, д. 56, </w:t>
      </w:r>
      <w:proofErr w:type="spellStart"/>
      <w:r w:rsidRPr="005F01A3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Pr="005F01A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316</w:t>
      </w:r>
    </w:p>
    <w:p w:rsidR="001E4CBA" w:rsidRPr="005F01A3" w:rsidRDefault="001E4CBA" w:rsidP="005F01A3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01A3">
        <w:rPr>
          <w:rFonts w:ascii="Times New Roman" w:hAnsi="Times New Roman"/>
          <w:b/>
          <w:sz w:val="24"/>
          <w:szCs w:val="24"/>
        </w:rPr>
        <w:t>1</w:t>
      </w:r>
      <w:r w:rsidR="005F01A3" w:rsidRPr="005F01A3">
        <w:rPr>
          <w:rFonts w:ascii="Times New Roman" w:hAnsi="Times New Roman"/>
          <w:b/>
          <w:sz w:val="24"/>
          <w:szCs w:val="24"/>
        </w:rPr>
        <w:t>0</w:t>
      </w:r>
      <w:r w:rsidRPr="005F01A3">
        <w:rPr>
          <w:rFonts w:ascii="Times New Roman" w:hAnsi="Times New Roman"/>
          <w:b/>
          <w:sz w:val="24"/>
          <w:szCs w:val="24"/>
        </w:rPr>
        <w:t xml:space="preserve">.00    </w:t>
      </w:r>
      <w:r w:rsidRPr="005F01A3">
        <w:rPr>
          <w:rFonts w:ascii="Times New Roman" w:hAnsi="Times New Roman"/>
          <w:b/>
          <w:sz w:val="24"/>
          <w:szCs w:val="24"/>
        </w:rPr>
        <w:tab/>
      </w:r>
      <w:r w:rsidRPr="005F01A3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</w:t>
      </w:r>
      <w:r w:rsidR="00F81F33" w:rsidRPr="005F01A3">
        <w:rPr>
          <w:rFonts w:ascii="Times New Roman" w:hAnsi="Times New Roman"/>
          <w:b/>
          <w:sz w:val="24"/>
          <w:szCs w:val="24"/>
        </w:rPr>
        <w:t xml:space="preserve">        </w:t>
      </w:r>
      <w:r w:rsidRPr="005F01A3">
        <w:rPr>
          <w:rFonts w:ascii="Times New Roman" w:hAnsi="Times New Roman"/>
          <w:b/>
          <w:sz w:val="24"/>
          <w:szCs w:val="24"/>
        </w:rPr>
        <w:t xml:space="preserve">   </w:t>
      </w:r>
      <w:r w:rsidR="00CD5615" w:rsidRPr="005F01A3">
        <w:rPr>
          <w:rFonts w:ascii="Times New Roman" w:hAnsi="Times New Roman"/>
          <w:b/>
          <w:sz w:val="24"/>
          <w:szCs w:val="24"/>
        </w:rPr>
        <w:t xml:space="preserve">    </w:t>
      </w:r>
    </w:p>
    <w:p w:rsidR="001E4CBA" w:rsidRDefault="001E4CBA" w:rsidP="001E4CBA">
      <w:pPr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016"/>
        <w:gridCol w:w="6960"/>
        <w:gridCol w:w="435"/>
      </w:tblGrid>
      <w:tr w:rsidR="001E4CBA" w:rsidTr="005F01A3">
        <w:trPr>
          <w:gridAfter w:val="1"/>
          <w:wAfter w:w="227" w:type="pct"/>
          <w:trHeight w:val="388"/>
        </w:trPr>
        <w:tc>
          <w:tcPr>
            <w:tcW w:w="1137" w:type="pct"/>
            <w:gridSpan w:val="2"/>
            <w:hideMark/>
          </w:tcPr>
          <w:p w:rsidR="001E4CBA" w:rsidRDefault="007A3848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6" w:type="pct"/>
            <w:hideMark/>
          </w:tcPr>
          <w:p w:rsidR="001E4CBA" w:rsidRPr="005F01A3" w:rsidRDefault="00932F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Сбор</w:t>
            </w:r>
            <w:r w:rsidR="001E4CBA"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1E4CBA" w:rsidTr="005F01A3">
        <w:trPr>
          <w:trHeight w:val="388"/>
        </w:trPr>
        <w:tc>
          <w:tcPr>
            <w:tcW w:w="606" w:type="pct"/>
            <w:hideMark/>
          </w:tcPr>
          <w:p w:rsidR="001E4CBA" w:rsidRDefault="005F01A3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4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pct"/>
            <w:gridSpan w:val="3"/>
          </w:tcPr>
          <w:p w:rsidR="001E4CBA" w:rsidRPr="005F01A3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</w:t>
            </w:r>
          </w:p>
          <w:p w:rsidR="007A3848" w:rsidRPr="007A3848" w:rsidRDefault="007A3848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E4CBA" w:rsidRDefault="005F01A3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Осипова Елена Анатольевна 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руководителя Инспекции – главного государственного инспектора государственного строительного надзора Камчатского края </w:t>
            </w:r>
          </w:p>
          <w:p w:rsidR="005F01A3" w:rsidRDefault="005F01A3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4CBA" w:rsidTr="005F01A3">
        <w:trPr>
          <w:trHeight w:val="388"/>
        </w:trPr>
        <w:tc>
          <w:tcPr>
            <w:tcW w:w="606" w:type="pct"/>
            <w:hideMark/>
          </w:tcPr>
          <w:p w:rsidR="001E4CBA" w:rsidRDefault="00F81F33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pct"/>
            <w:gridSpan w:val="3"/>
          </w:tcPr>
          <w:p w:rsidR="005F01A3" w:rsidRPr="005F01A3" w:rsidRDefault="005F01A3" w:rsidP="005F01A3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такое строительный контроль </w:t>
            </w:r>
            <w:proofErr w:type="gramStart"/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каких случаях его нужно проводить?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Кто должен проводить строительный контроль?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проконтролировать?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каких случаях нужно проводить повторный контроль?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оформить итоги строительного контроля?</w:t>
            </w:r>
          </w:p>
          <w:p w:rsidR="00CD5615" w:rsidRPr="00CD5615" w:rsidRDefault="00CD5615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F01A3" w:rsidRDefault="005F01A3" w:rsidP="005F01A3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Осипова Елена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руководителя Инспекции – главного государственного инспектор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государственного строительного надзора Камчатского края </w:t>
            </w:r>
          </w:p>
          <w:p w:rsidR="0036214B" w:rsidRDefault="0036214B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CBA" w:rsidTr="005F01A3">
        <w:trPr>
          <w:trHeight w:val="388"/>
        </w:trPr>
        <w:tc>
          <w:tcPr>
            <w:tcW w:w="606" w:type="pct"/>
            <w:hideMark/>
          </w:tcPr>
          <w:p w:rsidR="001E4CBA" w:rsidRDefault="008C7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1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1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F33" w:rsidRDefault="005F01A3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4" w:type="pct"/>
            <w:gridSpan w:val="3"/>
            <w:hideMark/>
          </w:tcPr>
          <w:p w:rsidR="005F01A3" w:rsidRPr="005F01A3" w:rsidRDefault="005F01A3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Основания привлечения представителей строительного контроля застройщика и лица, осуществляющего строительство, к административной ответственности по ст. 9.4 КоАП РФ. Рекомендации по документарному оформлению результатов осуществления строительного контроля – как доказательства надлежащего выполнения требований законодательства о градостроительной деятельности в установленной сфере.</w:t>
            </w:r>
          </w:p>
          <w:p w:rsidR="005F01A3" w:rsidRDefault="005F01A3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13B" w:rsidRDefault="005F01A3" w:rsidP="005F01A3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Кашина Наталья Геннадьевна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по правовой и аналитической деятельности </w:t>
            </w:r>
          </w:p>
          <w:p w:rsidR="005F01A3" w:rsidRDefault="005F01A3" w:rsidP="005F01A3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01A3" w:rsidTr="005F01A3">
        <w:trPr>
          <w:trHeight w:val="388"/>
        </w:trPr>
        <w:tc>
          <w:tcPr>
            <w:tcW w:w="606" w:type="pct"/>
          </w:tcPr>
          <w:p w:rsidR="005F01A3" w:rsidRDefault="005F01A3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pct"/>
            <w:gridSpan w:val="3"/>
          </w:tcPr>
          <w:p w:rsidR="005F01A3" w:rsidRDefault="005F01A3" w:rsidP="00FC47DC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Ответы на вопросы</w:t>
            </w:r>
          </w:p>
          <w:p w:rsidR="005F01A3" w:rsidRDefault="005F01A3" w:rsidP="00FC47DC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5F01A3" w:rsidRDefault="005F01A3" w:rsidP="00FC47DC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Осипова Елена Анатольевна – </w:t>
            </w:r>
            <w:proofErr w:type="spellStart"/>
            <w:r w:rsidRP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 Инспекции – главного государственного инспектора государственного строительного надзора Камчатского края</w:t>
            </w:r>
          </w:p>
        </w:tc>
      </w:tr>
      <w:tr w:rsidR="001E4CBA" w:rsidTr="005F01A3">
        <w:trPr>
          <w:trHeight w:val="388"/>
        </w:trPr>
        <w:tc>
          <w:tcPr>
            <w:tcW w:w="606" w:type="pct"/>
          </w:tcPr>
          <w:p w:rsidR="001E4CBA" w:rsidRDefault="005F01A3" w:rsidP="005F0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4394" w:type="pct"/>
            <w:gridSpan w:val="3"/>
          </w:tcPr>
          <w:p w:rsidR="00F81F33" w:rsidRDefault="00F81F33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мероприятия</w:t>
            </w:r>
          </w:p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1E4CBA" w:rsidRDefault="005F01A3" w:rsidP="00A45969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1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Осипова Елена Анатольевна – </w:t>
            </w:r>
            <w:proofErr w:type="spellStart"/>
            <w:r w:rsidRP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F0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 Инспекции – главного государственного инспектора государственного строительного надзора Камчатского края</w:t>
            </w:r>
          </w:p>
        </w:tc>
      </w:tr>
    </w:tbl>
    <w:p w:rsidR="00C95AB5" w:rsidRDefault="005F01A3"/>
    <w:sectPr w:rsidR="00C9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B29"/>
    <w:multiLevelType w:val="hybridMultilevel"/>
    <w:tmpl w:val="31002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11"/>
    <w:rsid w:val="00084493"/>
    <w:rsid w:val="000F4982"/>
    <w:rsid w:val="00105F48"/>
    <w:rsid w:val="00156353"/>
    <w:rsid w:val="001E4CBA"/>
    <w:rsid w:val="0036214B"/>
    <w:rsid w:val="0040513B"/>
    <w:rsid w:val="005F01A3"/>
    <w:rsid w:val="00662948"/>
    <w:rsid w:val="007A3848"/>
    <w:rsid w:val="008C7AA9"/>
    <w:rsid w:val="008E2333"/>
    <w:rsid w:val="00932F5B"/>
    <w:rsid w:val="00A45969"/>
    <w:rsid w:val="00A6571A"/>
    <w:rsid w:val="00C85011"/>
    <w:rsid w:val="00CD5615"/>
    <w:rsid w:val="00DB2CE7"/>
    <w:rsid w:val="00EF73F8"/>
    <w:rsid w:val="00F315ED"/>
    <w:rsid w:val="00F81F33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BA"/>
    <w:pPr>
      <w:spacing w:after="0" w:line="240" w:lineRule="auto"/>
    </w:pPr>
  </w:style>
  <w:style w:type="table" w:styleId="a4">
    <w:name w:val="Table Grid"/>
    <w:basedOn w:val="a1"/>
    <w:uiPriority w:val="59"/>
    <w:rsid w:val="001E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F3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F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BA"/>
    <w:pPr>
      <w:spacing w:after="0" w:line="240" w:lineRule="auto"/>
    </w:pPr>
  </w:style>
  <w:style w:type="table" w:styleId="a4">
    <w:name w:val="Table Grid"/>
    <w:basedOn w:val="a1"/>
    <w:uiPriority w:val="59"/>
    <w:rsid w:val="001E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F3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F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Аланкина Любовь Доуковна</dc:creator>
  <cp:lastModifiedBy>Кашина Наталья Геннадьевна</cp:lastModifiedBy>
  <cp:revision>3</cp:revision>
  <cp:lastPrinted>2020-03-01T23:30:00Z</cp:lastPrinted>
  <dcterms:created xsi:type="dcterms:W3CDTF">2020-11-17T06:07:00Z</dcterms:created>
  <dcterms:modified xsi:type="dcterms:W3CDTF">2020-11-17T06:19:00Z</dcterms:modified>
</cp:coreProperties>
</file>