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60" w:rsidRPr="00325B60" w:rsidRDefault="00325B60" w:rsidP="00325B6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5B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к письму Минэкономразвития Камчатского края от 1</w:t>
      </w:r>
      <w:r w:rsidR="00BB0F8B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bookmarkStart w:id="0" w:name="_GoBack"/>
      <w:bookmarkEnd w:id="0"/>
      <w:r w:rsidRPr="00325B60">
        <w:rPr>
          <w:rFonts w:ascii="Times New Roman" w:eastAsia="Times New Roman" w:hAnsi="Times New Roman" w:cs="Times New Roman"/>
          <w:sz w:val="24"/>
          <w:szCs w:val="28"/>
          <w:lang w:eastAsia="ru-RU"/>
        </w:rPr>
        <w:t>.10.2020 № 36.04/_____</w:t>
      </w:r>
    </w:p>
    <w:p w:rsidR="00325B60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60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сведения об отдельных конкурсных программах Фонда</w:t>
      </w:r>
    </w:p>
    <w:p w:rsidR="00325B60" w:rsidRPr="00B900EC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B60" w:rsidRPr="00E22004" w:rsidRDefault="00325B60" w:rsidP="00325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Умник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направлена на поддержку коммерчески ориентированных научно-технических проектов молодых исследователей. Принимать участие в конкурсе по данной программе могут физические лица, от 18 до 30 лет включительно, являющиеся гражданами РФ, и ранее не побеждавшие в программе. 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поддержки: 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– 500 тыс. рублей;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НИР – не более 24 месяцев (2 этапа по 12 месяцев);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 – проведение НИР.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программы: 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ифровые технологии;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едицина и технологии </w:t>
      </w:r>
      <w:proofErr w:type="spellStart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материалы и химические технологии;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приборы и интеллектуальные производственные технологии;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иотехнологии;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есурсосберегающая энергетика.</w:t>
      </w:r>
    </w:p>
    <w:p w:rsidR="00325B60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результаты: подана заявка на регистрацию прав на результаты интеллектуальной деятельности (далее - РИД), созданные в рамках выполнения НИР; разработан бизнес-план инновационного проекта; пройдена </w:t>
      </w:r>
      <w:proofErr w:type="spellStart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преакселерационная</w:t>
      </w:r>
      <w:proofErr w:type="spellEnd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 базе предприятия, включенного в реестр аккредитованных Фондом </w:t>
      </w:r>
      <w:proofErr w:type="spellStart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преакселераторов</w:t>
      </w:r>
      <w:proofErr w:type="spellEnd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проработки перспектив коммерческого использования результатов НИР; обеспечено развитие проекта в части коммерциализации результатов НИР (подана заявка в программу «Старт»; либо зарегистрировано малое инновационное предприятие с долевым участием заявителя не менее 50%; либо подписано лицензионное соглашение о возмездной передаче прав на РИД, созданные в рамках выполнения НИР). </w:t>
      </w:r>
    </w:p>
    <w:p w:rsidR="00325B60" w:rsidRPr="0082631A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заявок и проведения конкурсов в рамках программы «УМНИК» устанавливаются отдельно для каждого региона. </w:t>
      </w:r>
      <w:r w:rsidRPr="00B65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Камчатского края установлены сроки ближайшего полуфинального отбора – 01.12.2020 и финального отбора - середина декабря 2020.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</w:t>
      </w:r>
      <w:r w:rsidRPr="0082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одробная информация о мероприятиях и сроках их проведения по соответствующему региону представлена на сайте </w:t>
      </w:r>
      <w:hyperlink r:id="rId5" w:history="1">
        <w:r w:rsidRPr="00826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umnik.fasie.ru.</w:t>
        </w:r>
      </w:hyperlink>
    </w:p>
    <w:p w:rsidR="00325B60" w:rsidRPr="0017292F" w:rsidRDefault="00325B60" w:rsidP="00325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направлена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 </w:t>
      </w:r>
    </w:p>
    <w:p w:rsidR="00325B60" w:rsidRPr="0017292F" w:rsidRDefault="00325B60" w:rsidP="00325B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участие в конкурсе по данной программе могут: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юридические лица, относящиеся к категории субъектов малого предпринимательства и отвечающие следующим условиям: дата регистрации предприятия составляет не более 2-х лет с даты подачи заявки на конкурс;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сотрудники предприятия (руководитель предприятия, научный руководитель проекта) не должны участвовать в других проектах, финансируемых Фондом;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ранее не должно было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финансовую поддержку Фонда;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физические лица – при условии, что они одновременно не принимают участие (выступать руководителем предприятия, научным руководителем проекта) в других проектах, финансируемых Фондом. В случае победы в конкурсе потребуется создание юридического лица.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программы (лоты):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ифровые технологии;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едицина и технологии </w:t>
      </w:r>
      <w:proofErr w:type="spellStart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материалы и химические технологии;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приборы и интеллектуальные производственные технологии;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иотехнологии;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есурсосберегающая энергетика. </w:t>
      </w:r>
    </w:p>
    <w:p w:rsidR="00325B60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– до 10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варьируется от 2 до 10 млн рублей в зависимости от конкурса)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 создана интеллектуальная собственность, права на которую должны быть оформлены на предприятие – получателя гранта (для конкурсов «Старт-1», «Старт-2», «Старт-3»;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предприятия должен быть трудоустроен в штат предприятия как основное место работы; среднесписочная численность сотрудников предприятия должна составлять: не менее 3 человек – для </w:t>
      </w:r>
      <w:proofErr w:type="spellStart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конкурсу «Старт-2», 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6 человек – для </w:t>
      </w:r>
      <w:proofErr w:type="spellStart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конкурсу «Старт-3» и программы «Биз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нес-Старт»; </w:t>
      </w:r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сайт предприятия, на котором в том числе должна быть размещена информация о разработанной в рамках НИОКР продукции и дана ссылка о поддержке проекта Фондом – для </w:t>
      </w:r>
      <w:proofErr w:type="spellStart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конкурсу «Старт-2»; начата реализация продукции, созданной за счёт средств гранта (должны быть заключены договоры на реализацию продукции, получена выручка от реализации инновационной продукции) – для </w:t>
      </w:r>
      <w:proofErr w:type="spellStart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конкурсу «Старт-2»; выручка предприятия от реализации продукции должна составить не менее суммы полученных средств Фонда за все этапы реализации проекта – для </w:t>
      </w:r>
      <w:proofErr w:type="spellStart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17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конкурсу «Старт-3» и программы «Бизнес-Старт». </w:t>
      </w:r>
    </w:p>
    <w:p w:rsidR="00325B60" w:rsidRPr="00395D2E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конкурсы по программе:</w:t>
      </w:r>
    </w:p>
    <w:p w:rsidR="00325B60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"Старт-ЦТ" прием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25B60" w:rsidRPr="0017292F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"Бизнес-старт" прием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395D2E">
        <w:rPr>
          <w:rFonts w:ascii="Times New Roman" w:eastAsia="Times New Roman" w:hAnsi="Times New Roman" w:cs="Times New Roman"/>
          <w:sz w:val="28"/>
          <w:szCs w:val="28"/>
          <w:lang w:eastAsia="ru-RU"/>
        </w:rPr>
        <w:t>2020.</w:t>
      </w:r>
    </w:p>
    <w:p w:rsidR="00325B60" w:rsidRPr="006C1562" w:rsidRDefault="00325B60" w:rsidP="00325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направлена на поддержку компаний, уже имеющих опыт разработки и продаж собственной наукоемкой продукции и планирующих разработку и освоение новых видов продукции. 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участие в конкурсе по данной программе могут юридические лица, относящиеся к категории субъектов малого предпринимательства: не имеющие незавершенных договоров гранта с Фондом;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опыт проведения НИОКР и продаж собственной наукоемкой продукции. Предпочтение отдается динамично развивающимся компаниям, реализующим импортозамещающие проекты с высокой </w:t>
      </w:r>
      <w:proofErr w:type="spellStart"/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наукоемкостью</w:t>
      </w:r>
      <w:proofErr w:type="spellEnd"/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перспективой коммерциализации 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поддержки: 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– не более 20 млн рублей (сумма варьируется от 15 до 20 млн рублей в зависимости от конкурса);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гранта – не более 24 месяцев (срок варьируется от 12 до 24 месяцев в зависимости от конкурса);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внебюджетное </w:t>
      </w:r>
      <w:proofErr w:type="spellStart"/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собственных средств или средств инвестора) – не менее 30% от суммы гранта (сумма варьируется от 30 до 100% в зависимости от конкурса);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расходов – проведение НИОКР. </w:t>
      </w:r>
    </w:p>
    <w:p w:rsidR="00325B60" w:rsidRPr="006C1562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ИС в процессе выполнения НИОКР;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собственного производства наукоемкой продукции;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рирост объема реализации инновационной продукции, созданной в результате выполнения проекта (ежегодные плановые показатели на 5 лет устанавливаются при заключении договора гранта);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рирост количества вновь созданных и (или) модернизируемых высокопроизводительных рабочих мест в рамках реализации проекта (ежегодные плановые показатели на 5 лет устанавливаются при заключении договора гранта). </w:t>
      </w:r>
    </w:p>
    <w:p w:rsidR="00325B60" w:rsidRPr="00B108DC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26.10.2020 открыт прием заявок на конкурс "Развитие-ЦТ".</w:t>
      </w:r>
    </w:p>
    <w:p w:rsidR="00325B60" w:rsidRPr="008E149C" w:rsidRDefault="00325B60" w:rsidP="00325B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Коммерциализация</w:t>
      </w:r>
      <w:r w:rsidRPr="008E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направлена на поддержку компаний, завершивших стадию НИОКР и планирующих создание или расширение производства инновационной продукции. Принимать участие в конкурсе по данной программе могут юридические лица и ИП, относящиеся к категории субъектов малого предпринимательства, не имеющие действующих договоров гранта с Фондом, завершившие стадию НИОКР, имеющие опыт продаж наукоемкой продукции. Предпочтение отдается динамично развивающимся компаниям, реализующим импортозамещающие проекты с высокой </w:t>
      </w:r>
      <w:proofErr w:type="spellStart"/>
      <w:r w:rsidRPr="008E1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наукоемкостью</w:t>
      </w:r>
      <w:proofErr w:type="spellEnd"/>
      <w:r w:rsidRPr="008E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перспективной коммерциализации. 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поддержки: 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– не более 20 млн рублей;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гранта – 12 месяцев (2 этапа по 6 месяцев);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внебюджетное </w:t>
      </w:r>
      <w:proofErr w:type="spellStart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собственных средств или средств инвестора) – не менее 100% суммы гранта;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расходов – коммерциализация результатов НИОКР.  </w:t>
      </w:r>
    </w:p>
    <w:p w:rsidR="00325B60" w:rsidRPr="00E22004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результаты: создание/расширение собственного производства наукоемкой продукции, прирост объема реализации инновационной продукции, созданной в результате выполнения проекта (ежегодные плановые показатели на 5 лет устанавливаются при заключении договора гранта), прирост </w:t>
      </w:r>
      <w:proofErr w:type="gramStart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proofErr w:type="gramEnd"/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созданных и (или) 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модернизируемых высокопроизводительных рабочих мест в рамках реализации проекта (ежегодные плановые показатели на 5 лет устанавливаются при заключении договора гранта).</w:t>
      </w:r>
    </w:p>
    <w:p w:rsidR="00325B60" w:rsidRDefault="00325B60" w:rsidP="0032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заявок на </w:t>
      </w:r>
      <w:r w:rsidRPr="008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</w:t>
      </w:r>
      <w:r w:rsidRPr="0082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оммерциализация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(XII очередь) </w:t>
      </w:r>
      <w:r w:rsidRPr="00B10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 </w:t>
      </w:r>
      <w:r w:rsidRPr="0082631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.10.2020.</w:t>
      </w:r>
    </w:p>
    <w:p w:rsidR="004E1D89" w:rsidRDefault="004E1D89"/>
    <w:sectPr w:rsidR="004E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1D9F"/>
    <w:multiLevelType w:val="hybridMultilevel"/>
    <w:tmpl w:val="54884E5E"/>
    <w:lvl w:ilvl="0" w:tplc="99944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60"/>
    <w:rsid w:val="00325B60"/>
    <w:rsid w:val="004E1D89"/>
    <w:rsid w:val="00B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CD91E-69EE-49A3-B6E5-B0AB5ED1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nik.fas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Мандрик Инга Эйнаровна</dc:creator>
  <cp:keywords/>
  <dc:description/>
  <cp:lastModifiedBy>Мандрик Инга Эйнаровна</cp:lastModifiedBy>
  <cp:revision>2</cp:revision>
  <dcterms:created xsi:type="dcterms:W3CDTF">2020-10-19T00:33:00Z</dcterms:created>
  <dcterms:modified xsi:type="dcterms:W3CDTF">2020-10-19T00:38:00Z</dcterms:modified>
</cp:coreProperties>
</file>