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DA" w:rsidRDefault="00736DDA" w:rsidP="00736DDA">
      <w:r>
        <w:t>Этапы введения маркировки молока и молочной продукции</w:t>
      </w:r>
    </w:p>
    <w:p w:rsidR="00736DDA" w:rsidRDefault="00736DDA" w:rsidP="00736DDA">
      <w:r>
        <w:t>С 15 июля 2019 года по 31 декабря 2020 года проводится эксперимент по маркировке готовой молочной продукции.</w:t>
      </w:r>
    </w:p>
    <w:p w:rsidR="00736DDA" w:rsidRDefault="00736DDA" w:rsidP="00736DDA"/>
    <w:p w:rsidR="00CA5782" w:rsidRDefault="00736DDA" w:rsidP="00736DDA">
      <w:r>
        <w:t>С 20 января 2021 года начало обязательной маркировки по определенным группам ТНВЭД, по остальным группам — не позднее 1 октя</w:t>
      </w:r>
      <w:bookmarkStart w:id="0" w:name="_GoBack"/>
      <w:bookmarkEnd w:id="0"/>
      <w:r>
        <w:t>бря 2021 года.</w:t>
      </w:r>
    </w:p>
    <w:sectPr w:rsidR="00CA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A6"/>
    <w:rsid w:val="004C12A6"/>
    <w:rsid w:val="00736DDA"/>
    <w:rsid w:val="00C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461C-179C-400B-B39C-59AAA33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2</cp:revision>
  <dcterms:created xsi:type="dcterms:W3CDTF">2020-08-27T05:22:00Z</dcterms:created>
  <dcterms:modified xsi:type="dcterms:W3CDTF">2020-08-27T05:22:00Z</dcterms:modified>
</cp:coreProperties>
</file>