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7" w:type="dxa"/>
        <w:tblInd w:w="-431" w:type="dxa"/>
        <w:tblLook w:val="04A0" w:firstRow="1" w:lastRow="0" w:firstColumn="1" w:lastColumn="0" w:noHBand="0" w:noVBand="1"/>
      </w:tblPr>
      <w:tblGrid>
        <w:gridCol w:w="5955"/>
        <w:gridCol w:w="4252"/>
      </w:tblGrid>
      <w:tr w:rsidR="007E0F8C" w:rsidRPr="0069179F" w:rsidTr="007E0F8C">
        <w:tc>
          <w:tcPr>
            <w:tcW w:w="10207" w:type="dxa"/>
            <w:gridSpan w:val="2"/>
            <w:shd w:val="clear" w:color="auto" w:fill="E7E6E6" w:themeFill="background2"/>
          </w:tcPr>
          <w:p w:rsidR="007E0F8C" w:rsidRPr="0036320D" w:rsidRDefault="007E0F8C" w:rsidP="0040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«Российский экспортный центр»</w:t>
            </w:r>
          </w:p>
        </w:tc>
      </w:tr>
      <w:tr w:rsidR="007E0F8C" w:rsidRPr="0069179F" w:rsidTr="007E0F8C">
        <w:tc>
          <w:tcPr>
            <w:tcW w:w="5955" w:type="dxa"/>
            <w:shd w:val="clear" w:color="auto" w:fill="E7E6E6" w:themeFill="background2"/>
          </w:tcPr>
          <w:p w:rsidR="007E0F8C" w:rsidRPr="0036320D" w:rsidRDefault="007E0F8C" w:rsidP="007E0F8C">
            <w:pPr>
              <w:autoSpaceDE w:val="0"/>
              <w:autoSpaceDN w:val="0"/>
              <w:adjustRightInd w:val="0"/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20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ответственных лиц по направлениям работы</w:t>
            </w:r>
          </w:p>
        </w:tc>
        <w:tc>
          <w:tcPr>
            <w:tcW w:w="4252" w:type="dxa"/>
            <w:shd w:val="clear" w:color="auto" w:fill="E7E6E6" w:themeFill="background2"/>
          </w:tcPr>
          <w:p w:rsidR="007E0F8C" w:rsidRPr="0069179F" w:rsidRDefault="007E0F8C" w:rsidP="0040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/т</w:t>
            </w:r>
            <w:r w:rsidRPr="0069179F">
              <w:rPr>
                <w:rFonts w:ascii="Times New Roman" w:hAnsi="Times New Roman" w:cs="Times New Roman"/>
                <w:bCs/>
                <w:sz w:val="28"/>
                <w:szCs w:val="28"/>
              </w:rPr>
              <w:t>елефон</w:t>
            </w:r>
          </w:p>
        </w:tc>
      </w:tr>
      <w:tr w:rsidR="007E0F8C" w:rsidRPr="007E0F8C" w:rsidTr="007E0F8C">
        <w:trPr>
          <w:trHeight w:val="1034"/>
        </w:trPr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Оперативные рекомендации по ведению бизнеса в условиях ограничительных мер «ГОРЯЧАЯ ЛИНИЯ» </w:t>
            </w:r>
          </w:p>
        </w:tc>
        <w:tc>
          <w:tcPr>
            <w:tcW w:w="4252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E0F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+7 (495) 725-61-50</w:t>
            </w:r>
          </w:p>
        </w:tc>
      </w:tr>
      <w:tr w:rsidR="007E0F8C" w:rsidRPr="007E0F8C" w:rsidTr="007E0F8C">
        <w:trPr>
          <w:trHeight w:val="1034"/>
        </w:trPr>
        <w:tc>
          <w:tcPr>
            <w:tcW w:w="5955" w:type="dxa"/>
          </w:tcPr>
          <w:p w:rsidR="007E0F8C" w:rsidRPr="007E0F8C" w:rsidRDefault="007E0F8C" w:rsidP="00407A3F">
            <w:pPr>
              <w:widowControl w:val="0"/>
              <w:spacing w:after="212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F8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Общую координацию со стороны РЭЦ за оперативное взаимодействие с субъектами Российской Федерации осуществляет вице-президент Кожевников Алексей Викторович</w:t>
            </w:r>
          </w:p>
        </w:tc>
        <w:tc>
          <w:tcPr>
            <w:tcW w:w="4252" w:type="dxa"/>
          </w:tcPr>
          <w:p w:rsidR="007E0F8C" w:rsidRPr="007E0F8C" w:rsidRDefault="00F462CE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kozhevnikov@exportcenter.ru</w:t>
            </w:r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7E0F8C">
            <w:pPr>
              <w:pStyle w:val="a8"/>
              <w:widowControl w:val="0"/>
              <w:numPr>
                <w:ilvl w:val="0"/>
                <w:numId w:val="2"/>
              </w:numPr>
              <w:spacing w:after="212" w:line="240" w:lineRule="exac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E0F8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Радионов</w:t>
            </w:r>
            <w:proofErr w:type="spellEnd"/>
            <w:r w:rsidRPr="007E0F8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Олег Викторович 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7E0F8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radionov@exportcenter.ru  </w:t>
            </w:r>
          </w:p>
          <w:p w:rsidR="007E0F8C" w:rsidRPr="007E0F8C" w:rsidRDefault="00F462CE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+7 (495) 937-47-47, доб. 2806</w:t>
            </w:r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 логистики 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А. Ушаков</w:t>
            </w:r>
          </w:p>
        </w:tc>
        <w:tc>
          <w:tcPr>
            <w:tcW w:w="4252" w:type="dxa"/>
          </w:tcPr>
          <w:p w:rsidR="007E0F8C" w:rsidRPr="007E0F8C" w:rsidRDefault="00B473F6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ushakov@exportcenter.ru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 таможенного оформления 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И. Каширина</w:t>
            </w:r>
          </w:p>
        </w:tc>
        <w:tc>
          <w:tcPr>
            <w:tcW w:w="4252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kashirina</w:t>
            </w:r>
            <w:proofErr w:type="spellEnd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@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.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участием в выставках и бизнес-миссиях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F8C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7E0F8C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Ан</w:t>
            </w:r>
          </w:p>
        </w:tc>
        <w:tc>
          <w:tcPr>
            <w:tcW w:w="4252" w:type="dxa"/>
          </w:tcPr>
          <w:p w:rsidR="007E0F8C" w:rsidRPr="007E0F8C" w:rsidRDefault="00B473F6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an@exportcenter.ru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 работы с иностранными партнерами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А. Нарышкин</w:t>
            </w:r>
          </w:p>
        </w:tc>
        <w:tc>
          <w:tcPr>
            <w:tcW w:w="4252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naryshkin</w:t>
            </w:r>
            <w:proofErr w:type="spellEnd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@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.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Регуляторные вопросы</w:t>
            </w:r>
          </w:p>
          <w:p w:rsidR="007E0F8C" w:rsidRPr="007E0F8C" w:rsidRDefault="007E0F8C" w:rsidP="00F4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М. 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="00F462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мерисов</w:t>
            </w:r>
            <w:proofErr w:type="spellEnd"/>
          </w:p>
        </w:tc>
        <w:tc>
          <w:tcPr>
            <w:tcW w:w="4252" w:type="dxa"/>
          </w:tcPr>
          <w:p w:rsidR="007E0F8C" w:rsidRPr="007E0F8C" w:rsidRDefault="00B473F6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0F8C" w:rsidRPr="007E0F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chemerisov@exportcenter.ru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кредитно-страховой поддержкой экспортеров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Н. Гусаков</w:t>
            </w:r>
          </w:p>
        </w:tc>
        <w:tc>
          <w:tcPr>
            <w:tcW w:w="4252" w:type="dxa"/>
          </w:tcPr>
          <w:p w:rsidR="007E0F8C" w:rsidRPr="007E0F8C" w:rsidRDefault="007E0F8C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7E0F8C" w:rsidRPr="007E0F8C" w:rsidRDefault="00B473F6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0" w:history="1">
              <w:r w:rsidR="007E0F8C" w:rsidRPr="007E0F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gusakov@exportcenter.ru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F462CE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экспортом п</w:t>
            </w:r>
            <w:bookmarkStart w:id="0" w:name="_GoBack"/>
            <w:bookmarkEnd w:id="0"/>
            <w:r w:rsidR="007E0F8C"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о каналам электронной торговли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А. 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Мурзенок</w:t>
            </w:r>
            <w:proofErr w:type="spellEnd"/>
          </w:p>
        </w:tc>
        <w:tc>
          <w:tcPr>
            <w:tcW w:w="4252" w:type="dxa"/>
          </w:tcPr>
          <w:p w:rsidR="007E0F8C" w:rsidRPr="007E0F8C" w:rsidRDefault="00B473F6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1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murzenok@</w:t>
              </w:r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 w:bidi="ru-RU"/>
                </w:rPr>
                <w:t>e</w:t>
              </w:r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Юридические вопросы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И. Гудков</w:t>
            </w:r>
          </w:p>
        </w:tc>
        <w:tc>
          <w:tcPr>
            <w:tcW w:w="4252" w:type="dxa"/>
          </w:tcPr>
          <w:p w:rsidR="007E0F8C" w:rsidRPr="007E0F8C" w:rsidRDefault="00B473F6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2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gudkov@exportcenter.ru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Вопросы, связанные с сертификацией и 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омологацией</w:t>
            </w:r>
            <w:proofErr w:type="spellEnd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продукции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А. 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Шрайбер</w:t>
            </w:r>
            <w:proofErr w:type="spellEnd"/>
          </w:p>
        </w:tc>
        <w:tc>
          <w:tcPr>
            <w:tcW w:w="4252" w:type="dxa"/>
          </w:tcPr>
          <w:p w:rsidR="007E0F8C" w:rsidRPr="007E0F8C" w:rsidRDefault="00B473F6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3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shravber@</w:t>
              </w:r>
              <w:r w:rsidR="007E0F8C" w:rsidRPr="007E0F8C">
                <w:rPr>
                  <w:rStyle w:val="a7"/>
                  <w:rFonts w:ascii="Times New Roman" w:eastAsia="Courier New" w:hAnsi="Times New Roman" w:cs="Times New Roman"/>
                  <w:color w:val="auto"/>
                  <w:sz w:val="28"/>
                  <w:szCs w:val="28"/>
                  <w:u w:val="none"/>
                  <w:lang w:eastAsia="ru-RU" w:bidi="ru-RU"/>
                </w:rPr>
                <w:t xml:space="preserve">exportcenter.ru  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субсидиарной поддержкой экспортеров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С. Вологодский</w:t>
            </w:r>
          </w:p>
        </w:tc>
        <w:tc>
          <w:tcPr>
            <w:tcW w:w="4252" w:type="dxa"/>
          </w:tcPr>
          <w:p w:rsidR="007E0F8C" w:rsidRPr="007E0F8C" w:rsidRDefault="007E0F8C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vol</w:t>
            </w: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о</w:t>
            </w:r>
            <w:hyperlink r:id="rId14" w:history="1">
              <w:r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godsk</w:t>
              </w:r>
              <w:proofErr w:type="spellEnd"/>
              <w:r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 w:bidi="ru-RU"/>
                </w:rPr>
                <w:t>y</w:t>
              </w:r>
              <w:r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экспортной аналитикой и статистикой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М. Снег</w:t>
            </w:r>
          </w:p>
        </w:tc>
        <w:tc>
          <w:tcPr>
            <w:tcW w:w="4252" w:type="dxa"/>
          </w:tcPr>
          <w:p w:rsidR="007E0F8C" w:rsidRPr="007E0F8C" w:rsidRDefault="00B473F6" w:rsidP="007E0F8C">
            <w:pPr>
              <w:widowControl w:val="0"/>
              <w:numPr>
                <w:ilvl w:val="0"/>
                <w:numId w:val="2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hyperlink r:id="rId15" w:history="1">
              <w:r w:rsidR="007E0F8C" w:rsidRPr="007E0F8C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sneg@exportcenter.ru</w:t>
              </w:r>
            </w:hyperlink>
          </w:p>
        </w:tc>
      </w:tr>
      <w:tr w:rsidR="007E0F8C" w:rsidRPr="007E0F8C" w:rsidTr="007E0F8C">
        <w:tc>
          <w:tcPr>
            <w:tcW w:w="5955" w:type="dxa"/>
          </w:tcPr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работой региональных подразделений АО «Российский экспортный центр» в субъектах Российской Федерации</w:t>
            </w:r>
          </w:p>
          <w:p w:rsidR="007E0F8C" w:rsidRPr="007E0F8C" w:rsidRDefault="007E0F8C" w:rsidP="00407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А. Зайцев</w:t>
            </w:r>
          </w:p>
        </w:tc>
        <w:tc>
          <w:tcPr>
            <w:tcW w:w="4252" w:type="dxa"/>
          </w:tcPr>
          <w:p w:rsidR="007E0F8C" w:rsidRPr="007E0F8C" w:rsidRDefault="007E0F8C" w:rsidP="007E0F8C">
            <w:pPr>
              <w:widowControl w:val="0"/>
              <w:numPr>
                <w:ilvl w:val="0"/>
                <w:numId w:val="2"/>
              </w:numPr>
              <w:spacing w:line="293" w:lineRule="exact"/>
              <w:ind w:left="0" w:right="32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7E0F8C" w:rsidRPr="007E0F8C" w:rsidRDefault="007E0F8C" w:rsidP="00407A3F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E0F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hyperlink r:id="rId16" w:history="1">
              <w:r w:rsidRPr="007E0F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zaytsev@exportcenter.ru</w:t>
              </w:r>
            </w:hyperlink>
          </w:p>
        </w:tc>
      </w:tr>
    </w:tbl>
    <w:p w:rsidR="00353F05" w:rsidRDefault="00B473F6"/>
    <w:sectPr w:rsidR="00353F05" w:rsidSect="007E0F8C">
      <w:headerReference w:type="default" r:id="rId17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F6" w:rsidRDefault="00B473F6" w:rsidP="00DA21F9">
      <w:pPr>
        <w:spacing w:after="0" w:line="240" w:lineRule="auto"/>
      </w:pPr>
      <w:r>
        <w:separator/>
      </w:r>
    </w:p>
  </w:endnote>
  <w:endnote w:type="continuationSeparator" w:id="0">
    <w:p w:rsidR="00B473F6" w:rsidRDefault="00B473F6" w:rsidP="00D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F6" w:rsidRDefault="00B473F6" w:rsidP="00DA21F9">
      <w:pPr>
        <w:spacing w:after="0" w:line="240" w:lineRule="auto"/>
      </w:pPr>
      <w:r>
        <w:separator/>
      </w:r>
    </w:p>
  </w:footnote>
  <w:footnote w:type="continuationSeparator" w:id="0">
    <w:p w:rsidR="00B473F6" w:rsidRDefault="00B473F6" w:rsidP="00D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F9" w:rsidRPr="00DA21F9" w:rsidRDefault="00DA21F9" w:rsidP="00DA21F9">
    <w:pPr>
      <w:pStyle w:val="a3"/>
      <w:jc w:val="right"/>
      <w:rPr>
        <w:rFonts w:ascii="Times New Roman" w:hAnsi="Times New Roman" w:cs="Times New Roman"/>
      </w:rPr>
    </w:pPr>
    <w:r w:rsidRPr="00DA21F9">
      <w:rPr>
        <w:rFonts w:ascii="Times New Roman" w:hAnsi="Times New Roman" w:cs="Times New Roman"/>
      </w:rPr>
      <w:t>Приложение</w:t>
    </w:r>
    <w:r w:rsidR="007E0F8C">
      <w:rPr>
        <w:rFonts w:ascii="Times New Roman" w:hAnsi="Times New Roman" w:cs="Times New Roman"/>
      </w:rPr>
      <w:t xml:space="preserve">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B794B"/>
    <w:multiLevelType w:val="multilevel"/>
    <w:tmpl w:val="94A61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71AFA"/>
    <w:multiLevelType w:val="hybridMultilevel"/>
    <w:tmpl w:val="5ED45CA8"/>
    <w:lvl w:ilvl="0" w:tplc="17CAE36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0"/>
    <w:rsid w:val="000765C0"/>
    <w:rsid w:val="00087CDD"/>
    <w:rsid w:val="003E4F21"/>
    <w:rsid w:val="004A76B8"/>
    <w:rsid w:val="007E0F8C"/>
    <w:rsid w:val="009C2A4D"/>
    <w:rsid w:val="00B473F6"/>
    <w:rsid w:val="00D94ED5"/>
    <w:rsid w:val="00DA21F9"/>
    <w:rsid w:val="00F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FEA3-239C-474D-9622-8E76E15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1F9"/>
  </w:style>
  <w:style w:type="paragraph" w:styleId="a5">
    <w:name w:val="footer"/>
    <w:basedOn w:val="a"/>
    <w:link w:val="a6"/>
    <w:uiPriority w:val="99"/>
    <w:unhideWhenUsed/>
    <w:rsid w:val="00DA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1F9"/>
  </w:style>
  <w:style w:type="character" w:styleId="a7">
    <w:name w:val="Hyperlink"/>
    <w:basedOn w:val="a0"/>
    <w:uiPriority w:val="99"/>
    <w:unhideWhenUsed/>
    <w:rsid w:val="00DA21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C2A4D"/>
    <w:pPr>
      <w:ind w:left="720"/>
      <w:contextualSpacing/>
    </w:pPr>
  </w:style>
  <w:style w:type="table" w:styleId="a9">
    <w:name w:val="Table Grid"/>
    <w:basedOn w:val="a1"/>
    <w:uiPriority w:val="39"/>
    <w:rsid w:val="007E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@exportcenter.ru" TargetMode="External"/><Relationship Id="rId13" Type="http://schemas.openxmlformats.org/officeDocument/2006/relationships/hyperlink" Target="mailto:shravber@exportcenter.ru%20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hakov@exportcenter.ru" TargetMode="External"/><Relationship Id="rId12" Type="http://schemas.openxmlformats.org/officeDocument/2006/relationships/hyperlink" Target="mailto:gudkov@exportcente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aytsev@exportcent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rzenok@exportcent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neg@exportcenter.ru" TargetMode="External"/><Relationship Id="rId10" Type="http://schemas.openxmlformats.org/officeDocument/2006/relationships/hyperlink" Target="mailto:gusakov@exportcent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emerisov@exportcenter.ru" TargetMode="External"/><Relationship Id="rId14" Type="http://schemas.openxmlformats.org/officeDocument/2006/relationships/hyperlink" Target="mailto:godsky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Бурина Людмила Александровна</dc:creator>
  <cp:keywords/>
  <dc:description/>
  <cp:lastModifiedBy>Бурина Людмила Александровна</cp:lastModifiedBy>
  <cp:revision>6</cp:revision>
  <dcterms:created xsi:type="dcterms:W3CDTF">2020-04-19T21:39:00Z</dcterms:created>
  <dcterms:modified xsi:type="dcterms:W3CDTF">2020-04-20T03:46:00Z</dcterms:modified>
</cp:coreProperties>
</file>