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1" w:rsidRDefault="000148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48A1" w:rsidRDefault="000148A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14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8A1" w:rsidRDefault="000148A1">
            <w:pPr>
              <w:pStyle w:val="ConsPlusNormal"/>
            </w:pPr>
            <w: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8A1" w:rsidRDefault="000148A1">
            <w:pPr>
              <w:pStyle w:val="ConsPlusNormal"/>
              <w:jc w:val="right"/>
            </w:pPr>
            <w:r>
              <w:t>N 463-ФЗ</w:t>
            </w:r>
          </w:p>
        </w:tc>
      </w:tr>
    </w:tbl>
    <w:p w:rsidR="000148A1" w:rsidRDefault="00014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8A1" w:rsidRDefault="000148A1">
      <w:pPr>
        <w:pStyle w:val="ConsPlusNormal"/>
        <w:jc w:val="center"/>
      </w:pPr>
    </w:p>
    <w:p w:rsidR="000148A1" w:rsidRDefault="000148A1">
      <w:pPr>
        <w:pStyle w:val="ConsPlusTitle"/>
        <w:jc w:val="center"/>
      </w:pPr>
      <w:r>
        <w:t>РОССИЙСКАЯ ФЕДЕРАЦИЯ</w:t>
      </w:r>
    </w:p>
    <w:p w:rsidR="000148A1" w:rsidRDefault="000148A1">
      <w:pPr>
        <w:pStyle w:val="ConsPlusTitle"/>
        <w:jc w:val="center"/>
      </w:pPr>
    </w:p>
    <w:p w:rsidR="000148A1" w:rsidRDefault="000148A1">
      <w:pPr>
        <w:pStyle w:val="ConsPlusTitle"/>
        <w:jc w:val="center"/>
      </w:pPr>
      <w:r>
        <w:t>ФЕДЕРАЛЬНЫЙ ЗАКОН</w:t>
      </w:r>
    </w:p>
    <w:p w:rsidR="000148A1" w:rsidRDefault="000148A1">
      <w:pPr>
        <w:pStyle w:val="ConsPlusTitle"/>
        <w:jc w:val="center"/>
      </w:pPr>
    </w:p>
    <w:p w:rsidR="000148A1" w:rsidRDefault="000148A1">
      <w:pPr>
        <w:pStyle w:val="ConsPlusTitle"/>
        <w:jc w:val="center"/>
      </w:pPr>
      <w:r>
        <w:t>О ВНЕСЕНИИ ИЗМЕНЕНИЙ</w:t>
      </w:r>
    </w:p>
    <w:p w:rsidR="000148A1" w:rsidRDefault="000148A1">
      <w:pPr>
        <w:pStyle w:val="ConsPlusTitle"/>
        <w:jc w:val="center"/>
      </w:pPr>
      <w:r>
        <w:t>В ФЕДЕРАЛЬНЫЙ ЗАКОН "ОБ ОБЩИХ ПРИНЦИПАХ ОРГАНИЗАЦИИ</w:t>
      </w:r>
    </w:p>
    <w:p w:rsidR="000148A1" w:rsidRDefault="000148A1">
      <w:pPr>
        <w:pStyle w:val="ConsPlusTitle"/>
        <w:jc w:val="center"/>
      </w:pPr>
      <w:r>
        <w:t>МЕСТНОГО САМОУПРАВЛЕНИЯ В РОССИЙСКОЙ ФЕДЕРАЦИИ" И ОТДЕЛЬНЫЕ</w:t>
      </w:r>
    </w:p>
    <w:p w:rsidR="000148A1" w:rsidRDefault="000148A1">
      <w:pPr>
        <w:pStyle w:val="ConsPlusTitle"/>
        <w:jc w:val="center"/>
      </w:pPr>
      <w:r>
        <w:t>ЗАКОНОДАТЕЛЬНЫЕ АКТЫ РОССИЙСКОЙ ФЕДЕРАЦИИ</w:t>
      </w:r>
    </w:p>
    <w:p w:rsidR="000148A1" w:rsidRDefault="000148A1">
      <w:pPr>
        <w:pStyle w:val="ConsPlusNormal"/>
        <w:jc w:val="center"/>
      </w:pPr>
    </w:p>
    <w:p w:rsidR="000148A1" w:rsidRDefault="000148A1">
      <w:pPr>
        <w:pStyle w:val="ConsPlusNormal"/>
        <w:jc w:val="right"/>
      </w:pPr>
      <w:proofErr w:type="gramStart"/>
      <w:r>
        <w:t>Принят</w:t>
      </w:r>
      <w:proofErr w:type="gramEnd"/>
    </w:p>
    <w:p w:rsidR="000148A1" w:rsidRDefault="000148A1">
      <w:pPr>
        <w:pStyle w:val="ConsPlusNormal"/>
        <w:jc w:val="right"/>
      </w:pPr>
      <w:r>
        <w:t>Государственной Думой</w:t>
      </w:r>
    </w:p>
    <w:p w:rsidR="000148A1" w:rsidRDefault="000148A1">
      <w:pPr>
        <w:pStyle w:val="ConsPlusNormal"/>
        <w:jc w:val="right"/>
      </w:pPr>
      <w:r>
        <w:t>22 декабря 2017 года</w:t>
      </w:r>
    </w:p>
    <w:p w:rsidR="000148A1" w:rsidRDefault="000148A1">
      <w:pPr>
        <w:pStyle w:val="ConsPlusNormal"/>
        <w:jc w:val="right"/>
      </w:pPr>
    </w:p>
    <w:p w:rsidR="000148A1" w:rsidRDefault="000148A1">
      <w:pPr>
        <w:pStyle w:val="ConsPlusNormal"/>
        <w:jc w:val="right"/>
      </w:pPr>
      <w:r>
        <w:t>Одобрен</w:t>
      </w:r>
    </w:p>
    <w:p w:rsidR="000148A1" w:rsidRDefault="000148A1">
      <w:pPr>
        <w:pStyle w:val="ConsPlusNormal"/>
        <w:jc w:val="right"/>
      </w:pPr>
      <w:r>
        <w:t>Советом Федерации</w:t>
      </w:r>
    </w:p>
    <w:p w:rsidR="000148A1" w:rsidRDefault="000148A1">
      <w:pPr>
        <w:pStyle w:val="ConsPlusNormal"/>
        <w:jc w:val="right"/>
      </w:pPr>
      <w:r>
        <w:t>26 декабря 2017 года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Title"/>
        <w:ind w:firstLine="540"/>
        <w:jc w:val="both"/>
        <w:outlineLvl w:val="0"/>
      </w:pPr>
      <w:r>
        <w:t>Статья 1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12, 17, 25, 37; N 30, ст. 3104; N 52, ст. 5597; 2006, N 1, ст. 10; N 8, ст. 852; N 23, ст. 2380; N 30, ст. 3296; N 31, ст. 3452; N 43, ст. 4412; N 50, ст. 5279; 2007, N 1, ст. 21; N 21, ст. 2455; N 25, ст. 2977; N 26, ст. 3074; N 43, ст. 5084; N 46, ст. 5553, 5556; 2008, N 48, ст. 5517; N 52, ст. 6236; 2009, N 19, ст. 2280; N 48, ст. 5711; N 52, ст. 6441; 2010, N 15, ст. 1736; N 19, ст. 2291; N 31, ст. 4160, 4206; N 49, ст. 6409, 6411; 2011, N 17, ст. 2310; N 29, ст. 4283; </w:t>
      </w:r>
      <w:proofErr w:type="gramStart"/>
      <w:r>
        <w:t>N 30, ст. 4572, 4590, 4591, 4594, 4595; N 48, ст. 6730; N 49, ст. 7015, 7039; N 50, ст. 7359; 2012, N 26, ст. 3444, 3446; N 53, ст. 7614; 2013, N 14, ст. 1663; N 19, ст. 2325; N 27, ст. 3468, 3477; N 43, ст. 5454; N 44, ст. 5633;</w:t>
      </w:r>
      <w:proofErr w:type="gramEnd"/>
      <w:r>
        <w:t xml:space="preserve"> </w:t>
      </w:r>
      <w:proofErr w:type="gramStart"/>
      <w:r>
        <w:t>N 48, ст. 6165; N 52, ст. 6961, 6981, 7008; 2014, N 14, ст. 1562; N 22, ст. 2770; N 26, ст. 3371; N 30, ст. 4235; N 42, ст. 5615; N 52, ст. 7558; 2015, N 1, ст. 7, 9, 11, 52; N 6, ст. 886; N 13, ст. 1807;</w:t>
      </w:r>
      <w:proofErr w:type="gramEnd"/>
      <w:r>
        <w:t xml:space="preserve"> </w:t>
      </w:r>
      <w:proofErr w:type="gramStart"/>
      <w:r>
        <w:t>N 27, ст. 3978, 3995; N 45, ст. 6204; N 48, ст. 6723; 2016, N 1, ст. 67; 2017, N 1, ст. 6, 35, 42; N 15, ст. 2137; N 30, ст. 4451; N 31, ст. 4828; N 45, ст. 6573) следующие изменения:</w:t>
      </w:r>
      <w:proofErr w:type="gramEnd"/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двадцать первый части 1 статьи 2</w:t>
        </w:r>
      </w:hyperlink>
      <w:r>
        <w:t xml:space="preserve"> изложить в следующей редакции: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>
        <w:t>;"</w:t>
      </w:r>
      <w:proofErr w:type="gramEnd"/>
      <w:r>
        <w:t>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1 статьи 11</w:t>
        </w:r>
      </w:hyperlink>
      <w:r>
        <w:t>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"рекреационные земли" заменить словами "земли рекреационного назначения";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3.1</w:t>
        </w:r>
      </w:hyperlink>
      <w:r>
        <w:t xml:space="preserve"> слова "рекреационные земли" заменить словами "земли рекреационного назначения";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1" w:history="1">
        <w:r>
          <w:rPr>
            <w:color w:val="0000FF"/>
          </w:rPr>
          <w:t>пункт 19 части 1 статьи 14</w:t>
        </w:r>
      </w:hyperlink>
      <w:r>
        <w:t xml:space="preserve"> изложить в следующей редакции: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"19)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t>;"</w:t>
      </w:r>
      <w:proofErr w:type="gramEnd"/>
      <w:r>
        <w:t>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пункт 25 части 1 статьи 16</w:t>
        </w:r>
      </w:hyperlink>
      <w:r>
        <w:t xml:space="preserve"> изложить в следующей редакции: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"25)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>
        <w:t>;"</w:t>
      </w:r>
      <w:proofErr w:type="gramEnd"/>
      <w:r>
        <w:t>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10 части 1 статьи 16.2</w:t>
        </w:r>
      </w:hyperlink>
      <w:r>
        <w:t xml:space="preserve"> изложить в следующей редакции: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"10) утверждение правил благоустройства территории внутригородского района, осуществление контроля за их соблюдением, организация благоустройства территории внутригородского района в соответствии с указанными правилами</w:t>
      </w:r>
      <w:proofErr w:type="gramStart"/>
      <w:r>
        <w:t>;"</w:t>
      </w:r>
      <w:proofErr w:type="gramEnd"/>
      <w:r>
        <w:t>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часть 1.1 статьи 17</w:t>
        </w:r>
      </w:hyperlink>
      <w:r>
        <w:t xml:space="preserve"> дополнить абзацем следующего содержания: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"Организация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- городов федерального значения</w:t>
      </w:r>
      <w:proofErr w:type="gramStart"/>
      <w:r>
        <w:t>.";</w:t>
      </w:r>
      <w:proofErr w:type="gramEnd"/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часть 10 статьи 35</w:t>
        </w:r>
      </w:hyperlink>
      <w:r>
        <w:t xml:space="preserve"> дополнить пунктом 11 следующего содержания: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"11) утверждение правил благоустройства территории муниципального образования</w:t>
      </w:r>
      <w:proofErr w:type="gramStart"/>
      <w:r>
        <w:t>.";</w:t>
      </w:r>
      <w:proofErr w:type="gramEnd"/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45.1 следующего содержания: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Normal"/>
        <w:ind w:firstLine="540"/>
        <w:jc w:val="both"/>
      </w:pPr>
      <w:r>
        <w:t>"Статья 45.1. Содержание правил благоустройства территории муниципального образования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Normal"/>
        <w:ind w:firstLine="540"/>
        <w:jc w:val="both"/>
      </w:pPr>
      <w: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2. Правила благоустройства территории муниципального образования могут регулировать вопросы: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1) содержания территорий общего пользования и порядка пользования такими территориями;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2) внешнего вида фасадов и ограждающих конструкций зданий, строений, сооружений;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lastRenderedPageBreak/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8) организации пешеходных коммуникаций, в том числе тротуаров, аллей, дорожек, тропинок;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10) уборки территории муниципального образования, в том числе в зимний период;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11) организации стоков ливневых вод;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12) порядка проведения земляных работ;</w:t>
      </w:r>
    </w:p>
    <w:p w:rsidR="000148A1" w:rsidRDefault="00014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17 п. 8 ст. 1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0148A1" w:rsidRDefault="000148A1">
      <w:pPr>
        <w:pStyle w:val="ConsPlusNormal"/>
        <w:spacing w:before="220"/>
        <w:ind w:firstLine="540"/>
        <w:jc w:val="both"/>
      </w:pPr>
      <w:bookmarkStart w:id="0" w:name="P59"/>
      <w:bookmarkEnd w:id="0"/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148A1" w:rsidRDefault="00014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18 п. 8 ст. 1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0148A1" w:rsidRDefault="000148A1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15) праздничного оформления территории муниципального образования;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17) осуществления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муниципального образования.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>
        <w:t>.".</w:t>
      </w:r>
      <w:proofErr w:type="gramEnd"/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Title"/>
        <w:ind w:firstLine="540"/>
        <w:jc w:val="both"/>
        <w:outlineLvl w:val="0"/>
      </w:pPr>
      <w:r>
        <w:t>Статья 2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2006, N 52, ст. 5498; 2007, N 27, ст. 3213; 2009, N 11, ст. 1261; 2014, N 30, ст. 4220; 2015, N 1, ст. 11; 2016, N 27, ст. 4286;</w:t>
      </w:r>
      <w:proofErr w:type="gramEnd"/>
      <w:r>
        <w:t xml:space="preserve"> </w:t>
      </w:r>
      <w:proofErr w:type="gramStart"/>
      <w:r>
        <w:t>2017, N 31, ст. 4774) следующие изменения:</w:t>
      </w:r>
      <w:proofErr w:type="gramEnd"/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пункте 3 статьи 37</w:t>
        </w:r>
      </w:hyperlink>
      <w:r>
        <w:t xml:space="preserve"> слова ", благоустройству территорий" исключить;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19" w:history="1">
        <w:r>
          <w:rPr>
            <w:color w:val="0000FF"/>
          </w:rPr>
          <w:t>пункте 2 статьи 38</w:t>
        </w:r>
      </w:hyperlink>
      <w:r>
        <w:t xml:space="preserve"> слова ", благоустройству территорий" исключить;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3) в </w:t>
      </w:r>
      <w:hyperlink r:id="rId20" w:history="1">
        <w:r>
          <w:rPr>
            <w:color w:val="0000FF"/>
          </w:rPr>
          <w:t>пункте 2 статьи 39</w:t>
        </w:r>
      </w:hyperlink>
      <w:r>
        <w:t xml:space="preserve"> слова ", благоустройству территорий" исключить;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пункте 2 статьи 44</w:t>
        </w:r>
      </w:hyperlink>
      <w:r>
        <w:t xml:space="preserve"> слова ", благоустройству территорий" исключить.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Title"/>
        <w:ind w:firstLine="540"/>
        <w:jc w:val="both"/>
        <w:outlineLvl w:val="0"/>
      </w:pPr>
      <w:r>
        <w:t>Статья 3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2008, N 29, ст. 3418; N 30, ст. 3604; 2011, N 13, ст. 1688; N 17, ст. 2310; N 30, ст. 4563, 4594; N 49, ст. 7015; 2012, N 53, ст. 7614;</w:t>
      </w:r>
      <w:proofErr w:type="gramEnd"/>
      <w:r>
        <w:t xml:space="preserve"> </w:t>
      </w:r>
      <w:proofErr w:type="gramStart"/>
      <w:r>
        <w:t>2013, N 14, ст. 1651; N 43, ст. 5452; N 52, ст. 6983; 2014, N 19, ст. 2336; N 48, ст. 6640; 2015, N 1, ст. 9, 11; N 29, ст. 4342; 2016, N 27, ст. 4248, 4302, 4305, 4306; 2017, N 27, ст. 3932; N 31, ст. 4740, 4771) следующие изменения:</w:t>
      </w:r>
      <w:proofErr w:type="gramEnd"/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1) в </w:t>
      </w:r>
      <w:hyperlink r:id="rId23" w:history="1">
        <w:r>
          <w:rPr>
            <w:color w:val="0000FF"/>
          </w:rPr>
          <w:t>статье 1</w:t>
        </w:r>
      </w:hyperlink>
      <w:r>
        <w:t>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1</w:t>
        </w:r>
      </w:hyperlink>
      <w:r>
        <w:t xml:space="preserve"> дополнить словами ", благоустройства территорий";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36 - 38 следующего содержания:</w:t>
      </w:r>
    </w:p>
    <w:p w:rsidR="000148A1" w:rsidRDefault="000148A1">
      <w:pPr>
        <w:pStyle w:val="ConsPlusNormal"/>
        <w:spacing w:before="220"/>
        <w:ind w:firstLine="540"/>
        <w:jc w:val="both"/>
      </w:pPr>
      <w:proofErr w:type="gramStart"/>
      <w:r>
        <w:t>"36)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148A1" w:rsidRDefault="00014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пп. "б" п. 1 ст. 3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0148A1" w:rsidRDefault="000148A1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37)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>38)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t>.";</w:t>
      </w:r>
      <w:proofErr w:type="gramEnd"/>
    </w:p>
    <w:p w:rsidR="000148A1" w:rsidRDefault="00014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48A1" w:rsidRDefault="000148A1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3 </w:t>
            </w:r>
            <w:hyperlink w:anchor="P9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28.06.2018.</w:t>
            </w:r>
          </w:p>
        </w:tc>
      </w:tr>
    </w:tbl>
    <w:p w:rsidR="000148A1" w:rsidRDefault="000148A1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2) </w:t>
      </w:r>
      <w:hyperlink r:id="rId26" w:history="1">
        <w:r>
          <w:rPr>
            <w:color w:val="0000FF"/>
          </w:rPr>
          <w:t>статью 55.25</w:t>
        </w:r>
      </w:hyperlink>
      <w:r>
        <w:t xml:space="preserve"> дополнить частью 9 следующего содержания:</w:t>
      </w:r>
    </w:p>
    <w:p w:rsidR="000148A1" w:rsidRDefault="000148A1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>
        <w:lastRenderedPageBreak/>
        <w:t>муниципального образования.".</w:t>
      </w:r>
      <w:proofErr w:type="gramEnd"/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Title"/>
        <w:ind w:firstLine="540"/>
        <w:jc w:val="both"/>
        <w:outlineLvl w:val="0"/>
      </w:pPr>
      <w:r>
        <w:t>Статья 4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148A1" w:rsidRDefault="000148A1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2. </w:t>
      </w:r>
      <w:hyperlink w:anchor="P59" w:history="1">
        <w:r>
          <w:rPr>
            <w:color w:val="0000FF"/>
          </w:rPr>
          <w:t>Абзацы семнадцатый</w:t>
        </w:r>
      </w:hyperlink>
      <w:r>
        <w:t xml:space="preserve"> и </w:t>
      </w:r>
      <w:hyperlink w:anchor="P62" w:history="1">
        <w:r>
          <w:rPr>
            <w:color w:val="0000FF"/>
          </w:rPr>
          <w:t>восемнадцатый пункта 8 статьи 1</w:t>
        </w:r>
      </w:hyperlink>
      <w:r>
        <w:t xml:space="preserve">, </w:t>
      </w:r>
      <w:hyperlink w:anchor="P85" w:history="1">
        <w:r>
          <w:rPr>
            <w:color w:val="0000FF"/>
          </w:rPr>
          <w:t>абзац третий подпункта "б" пункта 1</w:t>
        </w:r>
      </w:hyperlink>
      <w:r>
        <w:t xml:space="preserve">, </w:t>
      </w:r>
      <w:hyperlink w:anchor="P89" w:history="1">
        <w:r>
          <w:rPr>
            <w:color w:val="0000FF"/>
          </w:rPr>
          <w:t>пункт 2 статьи 3</w:t>
        </w:r>
      </w:hyperlink>
      <w:r>
        <w:t xml:space="preserve"> настоящего Федерального закона вступают в силу по </w:t>
      </w:r>
      <w:proofErr w:type="gramStart"/>
      <w:r>
        <w:t>истечении</w:t>
      </w:r>
      <w:proofErr w:type="gramEnd"/>
      <w:r>
        <w:t xml:space="preserve"> ста восьмидесяти дней после дня официального опубликования настоящего Федерального закона.</w:t>
      </w:r>
    </w:p>
    <w:p w:rsidR="000148A1" w:rsidRDefault="000148A1">
      <w:pPr>
        <w:pStyle w:val="ConsPlusNormal"/>
        <w:ind w:firstLine="540"/>
        <w:jc w:val="both"/>
      </w:pPr>
    </w:p>
    <w:p w:rsidR="000148A1" w:rsidRDefault="000148A1">
      <w:pPr>
        <w:pStyle w:val="ConsPlusNormal"/>
        <w:jc w:val="right"/>
      </w:pPr>
      <w:r>
        <w:t>Президент</w:t>
      </w:r>
    </w:p>
    <w:p w:rsidR="000148A1" w:rsidRDefault="000148A1">
      <w:pPr>
        <w:pStyle w:val="ConsPlusNormal"/>
        <w:jc w:val="right"/>
      </w:pPr>
      <w:r>
        <w:t>Российской Федерации</w:t>
      </w:r>
    </w:p>
    <w:p w:rsidR="000148A1" w:rsidRDefault="000148A1">
      <w:pPr>
        <w:pStyle w:val="ConsPlusNormal"/>
        <w:jc w:val="right"/>
      </w:pPr>
      <w:r>
        <w:t>В.ПУТИН</w:t>
      </w:r>
    </w:p>
    <w:p w:rsidR="000148A1" w:rsidRDefault="000148A1">
      <w:pPr>
        <w:pStyle w:val="ConsPlusNormal"/>
      </w:pPr>
      <w:r>
        <w:t>Москва, Кремль</w:t>
      </w:r>
    </w:p>
    <w:p w:rsidR="000148A1" w:rsidRDefault="000148A1">
      <w:pPr>
        <w:pStyle w:val="ConsPlusNormal"/>
        <w:spacing w:before="220"/>
      </w:pPr>
      <w:r>
        <w:t>29 декабря 2017 года</w:t>
      </w:r>
    </w:p>
    <w:p w:rsidR="000148A1" w:rsidRDefault="000148A1">
      <w:pPr>
        <w:pStyle w:val="ConsPlusNormal"/>
        <w:spacing w:before="220"/>
      </w:pPr>
      <w:r>
        <w:t>N 463-ФЗ</w:t>
      </w:r>
    </w:p>
    <w:p w:rsidR="000148A1" w:rsidRDefault="000148A1">
      <w:pPr>
        <w:pStyle w:val="ConsPlusNormal"/>
      </w:pPr>
    </w:p>
    <w:p w:rsidR="000148A1" w:rsidRDefault="000148A1">
      <w:pPr>
        <w:pStyle w:val="ConsPlusNormal"/>
      </w:pPr>
    </w:p>
    <w:p w:rsidR="000148A1" w:rsidRDefault="00014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03" w:rsidRDefault="000D2503">
      <w:bookmarkStart w:id="5" w:name="_GoBack"/>
      <w:bookmarkEnd w:id="5"/>
    </w:p>
    <w:sectPr w:rsidR="000D2503" w:rsidSect="00F3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A1"/>
    <w:rsid w:val="000148A1"/>
    <w:rsid w:val="000451B4"/>
    <w:rsid w:val="00090E2C"/>
    <w:rsid w:val="000D2503"/>
    <w:rsid w:val="009F42D0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095D649E43B5060CB7FF20C13B05561941DA48FFB225248CA07DAC377D12E0928A242661F1EFFA5ZDC" TargetMode="External"/><Relationship Id="rId13" Type="http://schemas.openxmlformats.org/officeDocument/2006/relationships/hyperlink" Target="consultantplus://offline/ref=223095D649E43B5060CB7FF20C13B05561941DA48FFB225248CA07DAC377D12E0928A24763A1ZEC" TargetMode="External"/><Relationship Id="rId18" Type="http://schemas.openxmlformats.org/officeDocument/2006/relationships/hyperlink" Target="consultantplus://offline/ref=223095D649E43B5060CB7FF20C13B055619E18A48CFB225248CA07DAC377D12E0928A242661F1DF9A5Z2C" TargetMode="External"/><Relationship Id="rId26" Type="http://schemas.openxmlformats.org/officeDocument/2006/relationships/hyperlink" Target="consultantplus://offline/ref=223095D649E43B5060CB7FF20C13B05561941EA18BFE225248CA07DAC377D12E0928A2466FA1Z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3095D649E43B5060CB7FF20C13B055619E18A48CFB225248CA07DAC377D12E0928A242661F1DFCA5Z3C" TargetMode="External"/><Relationship Id="rId7" Type="http://schemas.openxmlformats.org/officeDocument/2006/relationships/hyperlink" Target="consultantplus://offline/ref=223095D649E43B5060CB7FF20C13B05561941DA48FFB225248CA07DAC377D12E0928A2416FA1Z9C" TargetMode="External"/><Relationship Id="rId12" Type="http://schemas.openxmlformats.org/officeDocument/2006/relationships/hyperlink" Target="consultantplus://offline/ref=223095D649E43B5060CB7FF20C13B05561941DA48FFB225248CA07DAC377D12E0928A24066A1ZAC" TargetMode="External"/><Relationship Id="rId17" Type="http://schemas.openxmlformats.org/officeDocument/2006/relationships/hyperlink" Target="consultantplus://offline/ref=223095D649E43B5060CB7FF20C13B055619E18A48CFB225248CA07DAC3A7Z7C" TargetMode="External"/><Relationship Id="rId25" Type="http://schemas.openxmlformats.org/officeDocument/2006/relationships/hyperlink" Target="consultantplus://offline/ref=223095D649E43B5060CB7FF20C13B055619D10A18DF8225248CA07DAC377D12E0928A242661F1EF8A5Z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3095D649E43B5060CB7FF20C13B05561941DA48FFB225248CA07DAC3A7Z7C" TargetMode="External"/><Relationship Id="rId20" Type="http://schemas.openxmlformats.org/officeDocument/2006/relationships/hyperlink" Target="consultantplus://offline/ref=223095D649E43B5060CB7FF20C13B055619E18A48CFB225248CA07DAC377D12E0928A24066A1Z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095D649E43B5060CB7FF20C13B05561941DA48FFB225248CA07DAC3A7Z7C" TargetMode="External"/><Relationship Id="rId11" Type="http://schemas.openxmlformats.org/officeDocument/2006/relationships/hyperlink" Target="consultantplus://offline/ref=223095D649E43B5060CB7FF20C13B05561941DA48FFB225248CA07DAC377D12E0928A24066A1ZEC" TargetMode="External"/><Relationship Id="rId24" Type="http://schemas.openxmlformats.org/officeDocument/2006/relationships/hyperlink" Target="consultantplus://offline/ref=223095D649E43B5060CB7FF20C13B055619D10A18DF8225248CA07DAC377D12E0928A2466EA1ZF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3095D649E43B5060CB7FF20C13B05561941DA48FFB225248CA07DAC377D12E0928A242661F1AF9A5Z2C" TargetMode="External"/><Relationship Id="rId23" Type="http://schemas.openxmlformats.org/officeDocument/2006/relationships/hyperlink" Target="consultantplus://offline/ref=223095D649E43B5060CB7FF20C13B055619D10A18DF8225248CA07DAC377D12E0928A242661F1EF8A5Z3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3095D649E43B5060CB7FF20C13B05561941DA48FFB225248CA07DAC377D12E0928A24467A1Z7C" TargetMode="External"/><Relationship Id="rId19" Type="http://schemas.openxmlformats.org/officeDocument/2006/relationships/hyperlink" Target="consultantplus://offline/ref=223095D649E43B5060CB7FF20C13B055619E18A48CFB225248CA07DAC377D12E0928A24766A1Z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095D649E43B5060CB7FF20C13B05561941DA48FFB225248CA07DAC377D12E0928A242661F1EF0A5Z6C" TargetMode="External"/><Relationship Id="rId14" Type="http://schemas.openxmlformats.org/officeDocument/2006/relationships/hyperlink" Target="consultantplus://offline/ref=223095D649E43B5060CB7FF20C13B05561941DA48FFB225248CA07DAC377D12E0928A24760A1ZFC" TargetMode="External"/><Relationship Id="rId22" Type="http://schemas.openxmlformats.org/officeDocument/2006/relationships/hyperlink" Target="consultantplus://offline/ref=223095D649E43B5060CB7FF20C13B055619D10A18DF8225248CA07DAC3A7Z7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2018-01-18T02:25:00Z</dcterms:created>
  <dcterms:modified xsi:type="dcterms:W3CDTF">2018-01-18T02:25:00Z</dcterms:modified>
</cp:coreProperties>
</file>