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89" w:rsidRDefault="00096589" w:rsidP="00676B9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76B90" w:rsidRPr="00676B90" w:rsidRDefault="00676B90" w:rsidP="00676B9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76B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«ТРЕНИНГ-ЦЕНТР «ЛОГОС»</w:t>
      </w:r>
    </w:p>
    <w:p w:rsidR="00676B90" w:rsidRPr="00676B90" w:rsidRDefault="00676B90" w:rsidP="00676B9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6B90">
        <w:rPr>
          <w:rFonts w:ascii="Times New Roman" w:eastAsia="Times New Roman" w:hAnsi="Times New Roman" w:cs="Times New Roman"/>
          <w:kern w:val="28"/>
          <w:sz w:val="18"/>
          <w:szCs w:val="18"/>
          <w:lang w:eastAsia="ru-RU"/>
        </w:rPr>
        <w:t xml:space="preserve">г. </w:t>
      </w:r>
      <w:r w:rsidRPr="00676B9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Петропавловск-Камчатский</w:t>
      </w:r>
      <w:r w:rsidRPr="00676B9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</w:t>
      </w:r>
      <w:r w:rsidRPr="00676B9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676B9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676B9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676B9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676B9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</w:p>
    <w:p w:rsidR="00676B90" w:rsidRPr="00676B90" w:rsidRDefault="00676B90" w:rsidP="00676B9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6B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ул. </w:t>
      </w:r>
      <w:proofErr w:type="gramStart"/>
      <w:r w:rsidRPr="00676B90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Ленинская</w:t>
      </w:r>
      <w:proofErr w:type="gramEnd"/>
      <w:r w:rsidRPr="00676B90">
        <w:rPr>
          <w:rFonts w:ascii="Times New Roman" w:eastAsia="Times New Roman" w:hAnsi="Times New Roman" w:cs="Times New Roman"/>
          <w:sz w:val="18"/>
          <w:szCs w:val="18"/>
          <w:lang w:eastAsia="ru-RU"/>
        </w:rPr>
        <w:t>, 59 офис.601</w:t>
      </w:r>
    </w:p>
    <w:p w:rsidR="00676B90" w:rsidRPr="00676B90" w:rsidRDefault="00676B90" w:rsidP="00676B9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6B90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340-800, 340-801</w:t>
      </w:r>
      <w:r w:rsidRPr="00676B9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676B90" w:rsidRPr="001707BD" w:rsidRDefault="00676B90" w:rsidP="00676B9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ru-RU"/>
        </w:rPr>
      </w:pPr>
      <w:r w:rsidRPr="00676B90">
        <w:rPr>
          <w:rFonts w:ascii="Arial" w:eastAsia="Times New Roman" w:hAnsi="Arial" w:cs="Arial"/>
          <w:b/>
          <w:sz w:val="18"/>
          <w:szCs w:val="18"/>
          <w:shd w:val="clear" w:color="auto" w:fill="FFFFFF"/>
          <w:lang w:val="en-US" w:eastAsia="ru-RU"/>
        </w:rPr>
        <w:t>E</w:t>
      </w:r>
      <w:r w:rsidRPr="001707BD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ru-RU"/>
        </w:rPr>
        <w:t>-</w:t>
      </w:r>
      <w:r w:rsidRPr="00676B90">
        <w:rPr>
          <w:rFonts w:ascii="Arial" w:eastAsia="Times New Roman" w:hAnsi="Arial" w:cs="Arial"/>
          <w:b/>
          <w:sz w:val="18"/>
          <w:szCs w:val="18"/>
          <w:shd w:val="clear" w:color="auto" w:fill="FFFFFF"/>
          <w:lang w:val="en-US" w:eastAsia="ru-RU"/>
        </w:rPr>
        <w:t>mail</w:t>
      </w:r>
      <w:r w:rsidRPr="001707BD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ru-RU"/>
        </w:rPr>
        <w:t xml:space="preserve">: </w:t>
      </w:r>
      <w:hyperlink r:id="rId9" w:history="1"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logos</w:t>
        </w:r>
        <w:r w:rsidRPr="001707BD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consult</w:t>
        </w:r>
        <w:r w:rsidRPr="001707BD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777@</w:t>
        </w:r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mail</w:t>
        </w:r>
        <w:r w:rsidRPr="001707BD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proofErr w:type="spellStart"/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676B90" w:rsidRDefault="00676B90" w:rsidP="00676B9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FF"/>
          <w:sz w:val="18"/>
          <w:szCs w:val="18"/>
          <w:u w:val="single"/>
          <w:shd w:val="clear" w:color="auto" w:fill="FFFFFF"/>
          <w:lang w:eastAsia="ru-RU"/>
        </w:rPr>
      </w:pPr>
      <w:r w:rsidRPr="00676B90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ru-RU"/>
        </w:rPr>
        <w:t xml:space="preserve">Сайт: </w:t>
      </w:r>
      <w:hyperlink r:id="rId10" w:history="1">
        <w:proofErr w:type="spellStart"/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logospk</w:t>
        </w:r>
        <w:proofErr w:type="spellEnd"/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proofErr w:type="spellStart"/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472968" w:rsidRDefault="00472968" w:rsidP="00676B9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FF"/>
          <w:sz w:val="18"/>
          <w:szCs w:val="18"/>
          <w:u w:val="single"/>
          <w:shd w:val="clear" w:color="auto" w:fill="FFFFFF"/>
          <w:lang w:eastAsia="ru-RU"/>
        </w:rPr>
      </w:pPr>
    </w:p>
    <w:p w:rsidR="00B718A7" w:rsidRPr="00E10F54" w:rsidRDefault="00E10F54" w:rsidP="00540B66">
      <w:pPr>
        <w:pStyle w:val="ad"/>
        <w:jc w:val="center"/>
        <w:rPr>
          <w:rFonts w:asciiTheme="majorHAnsi" w:hAnsiTheme="majorHAnsi"/>
          <w:b/>
          <w:i/>
          <w:color w:val="FF0000"/>
          <w:sz w:val="36"/>
          <w:szCs w:val="36"/>
          <w:lang w:eastAsia="ru-RU"/>
        </w:rPr>
      </w:pPr>
      <w:r w:rsidRPr="00E10F54">
        <w:rPr>
          <w:rFonts w:asciiTheme="majorHAnsi" w:hAnsiTheme="majorHAnsi"/>
          <w:b/>
          <w:i/>
          <w:color w:val="FF0000"/>
          <w:sz w:val="36"/>
          <w:szCs w:val="36"/>
          <w:lang w:eastAsia="ru-RU"/>
        </w:rPr>
        <w:t xml:space="preserve"> </w:t>
      </w:r>
      <w:r w:rsidR="0062370F" w:rsidRPr="00E10F54">
        <w:rPr>
          <w:rFonts w:asciiTheme="majorHAnsi" w:hAnsiTheme="majorHAnsi"/>
          <w:b/>
          <w:i/>
          <w:color w:val="FF0000"/>
          <w:sz w:val="36"/>
          <w:szCs w:val="36"/>
          <w:lang w:eastAsia="ru-RU"/>
        </w:rPr>
        <w:t>«Директор розничного магазина»</w:t>
      </w:r>
    </w:p>
    <w:tbl>
      <w:tblPr>
        <w:tblW w:w="10230" w:type="dxa"/>
        <w:tblInd w:w="-106" w:type="dxa"/>
        <w:tblLook w:val="01E0" w:firstRow="1" w:lastRow="1" w:firstColumn="1" w:lastColumn="1" w:noHBand="0" w:noVBand="0"/>
      </w:tblPr>
      <w:tblGrid>
        <w:gridCol w:w="4459"/>
        <w:gridCol w:w="5771"/>
      </w:tblGrid>
      <w:tr w:rsidR="00A30122" w:rsidRPr="00B718A7" w:rsidTr="006F3C82">
        <w:trPr>
          <w:trHeight w:val="323"/>
        </w:trPr>
        <w:tc>
          <w:tcPr>
            <w:tcW w:w="4459" w:type="dxa"/>
            <w:shd w:val="clear" w:color="auto" w:fill="auto"/>
          </w:tcPr>
          <w:p w:rsidR="00B718A7" w:rsidRPr="00A85086" w:rsidRDefault="00B718A7" w:rsidP="0051369D">
            <w:pPr>
              <w:widowControl w:val="0"/>
              <w:autoSpaceDE w:val="0"/>
              <w:autoSpaceDN w:val="0"/>
              <w:adjustRightInd w:val="0"/>
              <w:spacing w:after="360"/>
              <w:rPr>
                <w:i/>
                <w:iCs/>
              </w:rPr>
            </w:pPr>
          </w:p>
        </w:tc>
        <w:tc>
          <w:tcPr>
            <w:tcW w:w="5771" w:type="dxa"/>
            <w:shd w:val="clear" w:color="auto" w:fill="auto"/>
          </w:tcPr>
          <w:p w:rsidR="00B718A7" w:rsidRPr="00B718A7" w:rsidRDefault="00B718A7" w:rsidP="00B718A7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</w:p>
        </w:tc>
      </w:tr>
      <w:tr w:rsidR="0062370F" w:rsidTr="006F3C82">
        <w:trPr>
          <w:trHeight w:val="323"/>
        </w:trPr>
        <w:tc>
          <w:tcPr>
            <w:tcW w:w="4459" w:type="dxa"/>
            <w:shd w:val="clear" w:color="auto" w:fill="auto"/>
          </w:tcPr>
          <w:p w:rsidR="0062370F" w:rsidRPr="00A85086" w:rsidRDefault="0062370F" w:rsidP="00033423">
            <w:pPr>
              <w:widowControl w:val="0"/>
              <w:autoSpaceDE w:val="0"/>
              <w:autoSpaceDN w:val="0"/>
              <w:adjustRightInd w:val="0"/>
              <w:spacing w:after="360"/>
              <w:rPr>
                <w:i/>
                <w:iCs/>
              </w:rPr>
            </w:pPr>
            <w:r w:rsidRPr="0062370F">
              <w:rPr>
                <w:i/>
                <w:iCs/>
                <w:noProof/>
                <w:lang w:eastAsia="ru-RU"/>
              </w:rPr>
              <w:drawing>
                <wp:inline distT="0" distB="0" distL="0" distR="0" wp14:anchorId="662DE293" wp14:editId="095A19E4">
                  <wp:extent cx="2590800" cy="3896995"/>
                  <wp:effectExtent l="0" t="0" r="0" b="8255"/>
                  <wp:docPr id="1" name="Рисунок 1" descr="C:\Users\User01.COMPUTER\Desktop\_DSC6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.COMPUTER\Desktop\_DSC6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89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shd w:val="clear" w:color="auto" w:fill="auto"/>
          </w:tcPr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E10F54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Бизнес – тренер Екатерина Казаринова</w:t>
            </w: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 (</w:t>
            </w:r>
            <w:hyperlink r:id="rId12" w:history="1">
              <w:r w:rsidRPr="0062370F">
                <w:rPr>
                  <w:rStyle w:val="a7"/>
                  <w:rFonts w:ascii="Cambria" w:eastAsia="MS Mincho" w:hAnsi="Cambria" w:cs="Times New Roman"/>
                  <w:sz w:val="24"/>
                  <w:szCs w:val="24"/>
                  <w:lang w:eastAsia="ru-RU"/>
                </w:rPr>
                <w:t>www.kazarinova.ru</w:t>
              </w:r>
            </w:hyperlink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) 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Консультант по розничным технологиям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Автор очных и дистанционных курсов для специалистов розничной торговли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Опыт работы: 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2010 – 2011 – Руководитель розничного проекта «Дарвин»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2008 – 2010 – Исполнительный директор РС «</w:t>
            </w:r>
            <w:proofErr w:type="spellStart"/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Ол</w:t>
            </w:r>
            <w:proofErr w:type="gramStart"/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!Г</w:t>
            </w:r>
            <w:proofErr w:type="gramEnd"/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уд</w:t>
            </w:r>
            <w:proofErr w:type="spellEnd"/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»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2004 – 2007 – Региональный директор РС «Красный Куб»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2002 -  2004  - Менеджер проекта в </w:t>
            </w:r>
            <w:proofErr w:type="spellStart"/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fashion</w:t>
            </w:r>
            <w:proofErr w:type="spellEnd"/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 бизнесе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1997 – 2002 – Собственник бизнеса г. Северодвинск Архангельской обл.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Академическая деятельность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Сотрудничество с консалтинговой группой Супер Розница с 2005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Преподаватель Бизнес школы SRC с 2006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Преподаватель Учебного центра "6 КАРАТ" с 2009</w:t>
            </w:r>
          </w:p>
          <w:p w:rsidR="0062370F" w:rsidRPr="006F3C82" w:rsidRDefault="0062370F" w:rsidP="006F3C82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Преподаватель Русской Школы Управления с 2012 </w:t>
            </w:r>
          </w:p>
          <w:p w:rsidR="0062370F" w:rsidRPr="0062370F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62370F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Заведующая кафедрой «Торговое дело» в МФПУ «Синергия» с 2011</w:t>
            </w:r>
          </w:p>
        </w:tc>
      </w:tr>
    </w:tbl>
    <w:p w:rsidR="00843EC0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540B66">
        <w:rPr>
          <w:rFonts w:asciiTheme="majorHAnsi" w:hAnsiTheme="majorHAnsi"/>
          <w:b/>
          <w:i/>
          <w:color w:val="403152" w:themeColor="accent4" w:themeShade="80"/>
          <w:sz w:val="28"/>
          <w:szCs w:val="28"/>
        </w:rPr>
        <w:t xml:space="preserve">Длинный курс: </w:t>
      </w:r>
      <w:r w:rsidRPr="00E10F54">
        <w:rPr>
          <w:rFonts w:asciiTheme="majorHAnsi" w:hAnsiTheme="majorHAnsi"/>
          <w:b/>
          <w:sz w:val="28"/>
          <w:szCs w:val="28"/>
        </w:rPr>
        <w:t>10 недель</w:t>
      </w:r>
      <w:r w:rsidRPr="006F3C82">
        <w:rPr>
          <w:rFonts w:asciiTheme="majorHAnsi" w:hAnsiTheme="majorHAnsi"/>
          <w:sz w:val="28"/>
          <w:szCs w:val="28"/>
        </w:rPr>
        <w:t xml:space="preserve">, очно-дистанционный формат, тренинги, деловая игра, </w:t>
      </w:r>
      <w:proofErr w:type="spellStart"/>
      <w:r w:rsidRPr="006F3C82">
        <w:rPr>
          <w:rFonts w:asciiTheme="majorHAnsi" w:hAnsiTheme="majorHAnsi"/>
          <w:sz w:val="28"/>
          <w:szCs w:val="28"/>
        </w:rPr>
        <w:t>вебинары</w:t>
      </w:r>
      <w:proofErr w:type="spellEnd"/>
      <w:r w:rsidRPr="006F3C82">
        <w:rPr>
          <w:rFonts w:asciiTheme="majorHAnsi" w:hAnsiTheme="majorHAnsi"/>
          <w:sz w:val="28"/>
          <w:szCs w:val="28"/>
        </w:rPr>
        <w:t>, защита проекта</w:t>
      </w:r>
      <w:r>
        <w:rPr>
          <w:rFonts w:asciiTheme="majorHAnsi" w:hAnsiTheme="majorHAnsi"/>
          <w:sz w:val="28"/>
          <w:szCs w:val="28"/>
        </w:rPr>
        <w:t>.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540B66">
        <w:rPr>
          <w:rFonts w:asciiTheme="majorHAnsi" w:hAnsiTheme="majorHAnsi"/>
          <w:b/>
          <w:i/>
          <w:color w:val="403152" w:themeColor="accent4" w:themeShade="80"/>
          <w:sz w:val="28"/>
          <w:szCs w:val="28"/>
        </w:rPr>
        <w:t>Для кого:</w:t>
      </w:r>
      <w:r w:rsidRPr="00540B66">
        <w:rPr>
          <w:rFonts w:asciiTheme="majorHAnsi" w:hAnsiTheme="majorHAnsi"/>
          <w:color w:val="403152" w:themeColor="accent4" w:themeShade="80"/>
          <w:sz w:val="28"/>
          <w:szCs w:val="28"/>
        </w:rPr>
        <w:t xml:space="preserve"> </w:t>
      </w:r>
      <w:r w:rsidRPr="006F3C82">
        <w:rPr>
          <w:rFonts w:asciiTheme="majorHAnsi" w:hAnsiTheme="majorHAnsi"/>
          <w:sz w:val="28"/>
          <w:szCs w:val="28"/>
        </w:rPr>
        <w:t>руководители группы магазинов, директора крупных форматов магазинов, операционные и директора по продажам, собственники малого бизнеса, непосредственно включенные в управление операционной деятельностью розничной компании.</w:t>
      </w:r>
    </w:p>
    <w:p w:rsidR="006F3C82" w:rsidRPr="006F3C82" w:rsidRDefault="006F3C82" w:rsidP="006F3C82">
      <w:pPr>
        <w:pStyle w:val="ad"/>
        <w:rPr>
          <w:rFonts w:asciiTheme="majorHAnsi" w:hAnsiTheme="majorHAnsi"/>
          <w:b/>
          <w:sz w:val="28"/>
          <w:szCs w:val="28"/>
        </w:rPr>
      </w:pP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540B66">
        <w:rPr>
          <w:rFonts w:asciiTheme="majorHAnsi" w:hAnsiTheme="majorHAnsi"/>
          <w:b/>
          <w:i/>
          <w:color w:val="C00000"/>
          <w:sz w:val="28"/>
          <w:szCs w:val="28"/>
        </w:rPr>
        <w:t>Участие в этом курсе</w:t>
      </w:r>
      <w:r w:rsidRPr="00540B66">
        <w:rPr>
          <w:rFonts w:asciiTheme="majorHAnsi" w:hAnsiTheme="majorHAnsi"/>
          <w:color w:val="C00000"/>
          <w:sz w:val="28"/>
          <w:szCs w:val="28"/>
        </w:rPr>
        <w:t xml:space="preserve"> </w:t>
      </w:r>
      <w:r w:rsidRPr="006F3C82">
        <w:rPr>
          <w:rFonts w:asciiTheme="majorHAnsi" w:hAnsiTheme="majorHAnsi"/>
          <w:sz w:val="28"/>
          <w:szCs w:val="28"/>
        </w:rPr>
        <w:t xml:space="preserve">– возможность обобщить свой управленческий опыт, пересобрать картину системы управления продажами в магазине, включить позицию исследователя, провести полезное изменение в </w:t>
      </w:r>
      <w:r w:rsidRPr="006F3C82">
        <w:rPr>
          <w:rFonts w:asciiTheme="majorHAnsi" w:hAnsiTheme="majorHAnsi"/>
          <w:sz w:val="28"/>
          <w:szCs w:val="28"/>
        </w:rPr>
        <w:lastRenderedPageBreak/>
        <w:t>компании, проанализировать эту работу и принять решение о тиражировании опыта. А также на второй очной встрече у всех участников будет замечательная возможность прокачать свои навыки управления сотрудниками: постановка задач, делегирование, мотивация и контроль. Интересно, активно, с обратной связью.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</w:p>
    <w:p w:rsidR="006F3C82" w:rsidRPr="001F3717" w:rsidRDefault="006F3C82" w:rsidP="006F3C82">
      <w:pPr>
        <w:pStyle w:val="ad"/>
        <w:rPr>
          <w:rFonts w:asciiTheme="majorHAnsi" w:hAnsiTheme="majorHAnsi"/>
          <w:b/>
          <w:i/>
          <w:color w:val="403152" w:themeColor="accent4" w:themeShade="80"/>
          <w:sz w:val="28"/>
          <w:szCs w:val="28"/>
        </w:rPr>
      </w:pPr>
      <w:r w:rsidRPr="00540B66">
        <w:rPr>
          <w:rFonts w:asciiTheme="majorHAnsi" w:hAnsiTheme="majorHAnsi"/>
          <w:b/>
          <w:i/>
          <w:color w:val="C00000"/>
          <w:sz w:val="28"/>
          <w:szCs w:val="28"/>
        </w:rPr>
        <w:t>Цели обучения: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6F3C82">
        <w:rPr>
          <w:rFonts w:asciiTheme="majorHAnsi" w:hAnsiTheme="majorHAnsi"/>
          <w:sz w:val="28"/>
          <w:szCs w:val="28"/>
        </w:rPr>
        <w:t>повышение уровня квалификации руководителей розничных компаний в управлении продажами и улучшение навыков управления персоналом;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6F3C82">
        <w:rPr>
          <w:rFonts w:asciiTheme="majorHAnsi" w:hAnsiTheme="majorHAnsi"/>
          <w:sz w:val="28"/>
          <w:szCs w:val="28"/>
        </w:rPr>
        <w:t>повышение способности руководителей  адаптироваться к изменяющимся социально-экономическим условиям и требованиям рынка;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6F3C82">
        <w:rPr>
          <w:rFonts w:asciiTheme="majorHAnsi" w:hAnsiTheme="majorHAnsi"/>
          <w:sz w:val="28"/>
          <w:szCs w:val="28"/>
        </w:rPr>
        <w:t>создание условий для профессионального роста за счет реализации проектов улучшений и изменений в рабочей среде и оценки его эффективности.</w:t>
      </w:r>
    </w:p>
    <w:p w:rsidR="006F3C82" w:rsidRPr="006F3C82" w:rsidRDefault="006F3C82" w:rsidP="006F3C82">
      <w:pPr>
        <w:pStyle w:val="ad"/>
        <w:rPr>
          <w:rFonts w:asciiTheme="majorHAnsi" w:hAnsiTheme="majorHAnsi"/>
          <w:b/>
          <w:sz w:val="28"/>
          <w:szCs w:val="28"/>
        </w:rPr>
      </w:pPr>
    </w:p>
    <w:p w:rsidR="006F3C82" w:rsidRPr="003D0548" w:rsidRDefault="006F3C82" w:rsidP="006F3C82">
      <w:pPr>
        <w:pStyle w:val="ad"/>
        <w:rPr>
          <w:rFonts w:asciiTheme="majorHAnsi" w:hAnsiTheme="majorHAnsi"/>
          <w:b/>
          <w:i/>
          <w:sz w:val="28"/>
          <w:szCs w:val="28"/>
        </w:rPr>
      </w:pPr>
      <w:r w:rsidRPr="003D0548">
        <w:rPr>
          <w:rFonts w:asciiTheme="majorHAnsi" w:hAnsiTheme="majorHAnsi"/>
          <w:b/>
          <w:i/>
          <w:sz w:val="28"/>
          <w:szCs w:val="28"/>
        </w:rPr>
        <w:t>Содержание по дням</w:t>
      </w:r>
      <w:r w:rsidR="00540B66">
        <w:rPr>
          <w:rFonts w:asciiTheme="majorHAnsi" w:hAnsiTheme="majorHAnsi"/>
          <w:b/>
          <w:i/>
          <w:sz w:val="28"/>
          <w:szCs w:val="28"/>
        </w:rPr>
        <w:t>:</w:t>
      </w:r>
    </w:p>
    <w:p w:rsidR="006F3C82" w:rsidRPr="003D0548" w:rsidRDefault="006F3C82" w:rsidP="006F3C82">
      <w:pPr>
        <w:pStyle w:val="ad"/>
        <w:rPr>
          <w:rFonts w:asciiTheme="majorHAnsi" w:hAnsiTheme="majorHAnsi"/>
          <w:b/>
          <w:color w:val="C00000"/>
          <w:sz w:val="28"/>
          <w:szCs w:val="28"/>
        </w:rPr>
      </w:pPr>
      <w:r w:rsidRPr="003D0548">
        <w:rPr>
          <w:rFonts w:asciiTheme="majorHAnsi" w:hAnsiTheme="majorHAnsi"/>
          <w:b/>
          <w:color w:val="C00000"/>
          <w:sz w:val="28"/>
          <w:szCs w:val="28"/>
        </w:rPr>
        <w:t xml:space="preserve">1 блок  </w:t>
      </w:r>
    </w:p>
    <w:p w:rsidR="006F3C82" w:rsidRPr="00B624DE" w:rsidRDefault="006F3C82" w:rsidP="00540B66">
      <w:pPr>
        <w:pStyle w:val="ad"/>
        <w:jc w:val="center"/>
        <w:rPr>
          <w:rFonts w:asciiTheme="majorHAnsi" w:hAnsiTheme="majorHAnsi"/>
          <w:b/>
          <w:color w:val="403152" w:themeColor="accent4" w:themeShade="80"/>
          <w:sz w:val="28"/>
          <w:szCs w:val="28"/>
        </w:rPr>
      </w:pPr>
      <w:r w:rsidRPr="00540B66">
        <w:rPr>
          <w:rFonts w:asciiTheme="majorHAnsi" w:hAnsiTheme="majorHAnsi"/>
          <w:b/>
          <w:color w:val="403152" w:themeColor="accent4" w:themeShade="80"/>
          <w:sz w:val="28"/>
          <w:szCs w:val="28"/>
        </w:rPr>
        <w:t>Очный тр</w:t>
      </w:r>
      <w:r w:rsidR="00B624DE">
        <w:rPr>
          <w:rFonts w:asciiTheme="majorHAnsi" w:hAnsiTheme="majorHAnsi"/>
          <w:b/>
          <w:color w:val="403152" w:themeColor="accent4" w:themeShade="80"/>
          <w:sz w:val="28"/>
          <w:szCs w:val="28"/>
        </w:rPr>
        <w:t xml:space="preserve">енинг  «Управление продажами» </w:t>
      </w:r>
      <w:r w:rsidR="00B624DE">
        <w:rPr>
          <w:rFonts w:asciiTheme="majorHAnsi" w:hAnsiTheme="majorHAnsi"/>
          <w:b/>
          <w:color w:val="403152" w:themeColor="accent4" w:themeShade="80"/>
          <w:sz w:val="28"/>
          <w:szCs w:val="28"/>
          <w:lang w:val="en-US"/>
        </w:rPr>
        <w:t xml:space="preserve">25 </w:t>
      </w:r>
      <w:r w:rsidR="00B624DE">
        <w:rPr>
          <w:rFonts w:asciiTheme="majorHAnsi" w:hAnsiTheme="majorHAnsi"/>
          <w:b/>
          <w:color w:val="403152" w:themeColor="accent4" w:themeShade="80"/>
          <w:sz w:val="28"/>
          <w:szCs w:val="28"/>
        </w:rPr>
        <w:t>сентября</w:t>
      </w:r>
    </w:p>
    <w:p w:rsidR="003D0548" w:rsidRPr="006F3C82" w:rsidRDefault="003D0548" w:rsidP="006F3C82">
      <w:pPr>
        <w:pStyle w:val="ad"/>
        <w:rPr>
          <w:rFonts w:asciiTheme="majorHAnsi" w:hAnsiTheme="majorHAnsi"/>
          <w:b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8362"/>
      </w:tblGrid>
      <w:tr w:rsidR="006F3C82" w:rsidRPr="006F3C82" w:rsidTr="00033423">
        <w:tc>
          <w:tcPr>
            <w:tcW w:w="10348" w:type="dxa"/>
            <w:gridSpan w:val="2"/>
            <w:shd w:val="clear" w:color="auto" w:fill="auto"/>
          </w:tcPr>
          <w:p w:rsidR="006F3C82" w:rsidRPr="001F3717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1F3717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День 1</w:t>
            </w:r>
          </w:p>
        </w:tc>
      </w:tr>
      <w:tr w:rsidR="006F3C82" w:rsidRPr="006F3C82" w:rsidTr="001F3717">
        <w:tc>
          <w:tcPr>
            <w:tcW w:w="1986" w:type="dxa"/>
            <w:shd w:val="clear" w:color="auto" w:fill="auto"/>
          </w:tcPr>
          <w:p w:rsidR="006F3C82" w:rsidRPr="001F3717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1F3717">
              <w:rPr>
                <w:rFonts w:asciiTheme="majorHAnsi" w:eastAsia="PMingLiU" w:hAnsiTheme="majorHAnsi"/>
                <w:b/>
                <w:sz w:val="28"/>
                <w:szCs w:val="28"/>
                <w:lang w:val="en-US" w:eastAsia="zh-TW"/>
              </w:rPr>
              <w:t>10</w:t>
            </w:r>
            <w:r w:rsidRPr="001F3717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.00 – 11.30</w:t>
            </w:r>
          </w:p>
        </w:tc>
        <w:tc>
          <w:tcPr>
            <w:tcW w:w="8362" w:type="dxa"/>
            <w:shd w:val="clear" w:color="auto" w:fill="auto"/>
          </w:tcPr>
          <w:p w:rsidR="006F3C82" w:rsidRPr="001F3717" w:rsidRDefault="006F3C82" w:rsidP="006F3C82">
            <w:pPr>
              <w:pStyle w:val="ad"/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</w:t>
            </w:r>
            <w:r w:rsidRPr="001F3717"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  <w:t xml:space="preserve">Деловая игра «Сезон» 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Участники разбиваются на команды, получают в управление магазины с одинаковыми стартовыми условиями и «проживают» 4 месяца работы магазинов – 4 раунда игры: сентябрь, октябрь, ноябрь, декабрь.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Выигрывает команда, которая за период игры заработает больше всех.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</w:tc>
        <w:bookmarkStart w:id="0" w:name="_GoBack"/>
        <w:bookmarkEnd w:id="0"/>
      </w:tr>
      <w:tr w:rsidR="006F3C82" w:rsidRPr="006F3C82" w:rsidTr="001F3717">
        <w:tc>
          <w:tcPr>
            <w:tcW w:w="1986" w:type="dxa"/>
            <w:shd w:val="clear" w:color="auto" w:fill="auto"/>
          </w:tcPr>
          <w:p w:rsidR="006F3C82" w:rsidRPr="001F3717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1F3717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11.45 – 13.00</w:t>
            </w:r>
          </w:p>
        </w:tc>
        <w:tc>
          <w:tcPr>
            <w:tcW w:w="8362" w:type="dxa"/>
            <w:shd w:val="clear" w:color="auto" w:fill="auto"/>
          </w:tcPr>
          <w:p w:rsidR="006F3C82" w:rsidRPr="001F3717" w:rsidRDefault="006F3C82" w:rsidP="006F3C82">
            <w:pPr>
              <w:pStyle w:val="ad"/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</w:pPr>
            <w:r w:rsidRPr="001F3717"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  <w:t>Завершение игры, подведение итогов.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Обратная связь по игре, оценка выбранных участниками стратегий,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выводы из игры в рабочую практику.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</w:tc>
      </w:tr>
      <w:tr w:rsidR="006F3C82" w:rsidRPr="006F3C82" w:rsidTr="001F3717">
        <w:tc>
          <w:tcPr>
            <w:tcW w:w="1986" w:type="dxa"/>
            <w:shd w:val="clear" w:color="auto" w:fill="auto"/>
          </w:tcPr>
          <w:p w:rsidR="006F3C82" w:rsidRPr="001F3717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1F3717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14.00 – 15.15</w:t>
            </w:r>
          </w:p>
        </w:tc>
        <w:tc>
          <w:tcPr>
            <w:tcW w:w="8362" w:type="dxa"/>
            <w:shd w:val="clear" w:color="auto" w:fill="auto"/>
          </w:tcPr>
          <w:p w:rsidR="006F3C82" w:rsidRPr="001F3717" w:rsidRDefault="006F3C82" w:rsidP="006F3C82">
            <w:pPr>
              <w:pStyle w:val="ad"/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</w:pPr>
            <w:r w:rsidRPr="001F3717"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  <w:t>Продажи вверх!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Как влиять на составляющие формулы выручки, сборка Рыбы </w:t>
            </w:r>
            <w:proofErr w:type="spellStart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Ишикавы</w:t>
            </w:r>
            <w:proofErr w:type="spellEnd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трафик, коэффициент потока, конверсия, средний чек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Партизанский маркетинг, что это и применимо ли к нам.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Работа с акциями и промо в магазине: 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определение цели для проведения акции и оценки ее результатов</w:t>
            </w:r>
            <w:r w:rsidR="001F3717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механики, оформление, </w:t>
            </w:r>
            <w:proofErr w:type="spellStart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подготока</w:t>
            </w:r>
            <w:proofErr w:type="spellEnd"/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вклад сотрудников магазина в результат акции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i/>
                <w:sz w:val="28"/>
                <w:szCs w:val="28"/>
                <w:lang w:eastAsia="zh-TW"/>
              </w:rPr>
              <w:lastRenderedPageBreak/>
              <w:t>Практикум: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разработка механики акции, плана подготовки к ней и KPI по оценке результатов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</w:tc>
      </w:tr>
      <w:tr w:rsidR="006F3C82" w:rsidRPr="006F3C82" w:rsidTr="001F3717">
        <w:tc>
          <w:tcPr>
            <w:tcW w:w="1986" w:type="dxa"/>
            <w:shd w:val="clear" w:color="auto" w:fill="auto"/>
          </w:tcPr>
          <w:p w:rsidR="006F3C82" w:rsidRPr="001F3717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1F3717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lastRenderedPageBreak/>
              <w:t>15.30 – 16.45</w:t>
            </w:r>
          </w:p>
        </w:tc>
        <w:tc>
          <w:tcPr>
            <w:tcW w:w="8362" w:type="dxa"/>
            <w:shd w:val="clear" w:color="auto" w:fill="auto"/>
          </w:tcPr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Понятие экономичности, результативности и эффективности.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val="en-US" w:eastAsia="zh-TW"/>
              </w:rPr>
              <w:t>KPI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– управлять можно только тем, что можно измерить 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твердые и мягкие показатели</w:t>
            </w:r>
          </w:p>
          <w:p w:rsidR="006F3C82" w:rsidRPr="00843EC0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библиотека 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val="en-US" w:eastAsia="zh-TW"/>
              </w:rPr>
              <w:t>KPI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Функция контроля, или наша способность «держать бизнес под контролем»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Два правила контроля: минимакс и единство плановости и внезапности.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Выбор точек контроля 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i/>
                <w:sz w:val="28"/>
                <w:szCs w:val="28"/>
                <w:lang w:eastAsia="zh-TW"/>
              </w:rPr>
              <w:t>Практикум: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составление карты контрольных точек для руководителя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</w:tc>
      </w:tr>
      <w:tr w:rsidR="006F3C82" w:rsidRPr="006F3C82" w:rsidTr="001F3717">
        <w:tc>
          <w:tcPr>
            <w:tcW w:w="1986" w:type="dxa"/>
            <w:shd w:val="clear" w:color="auto" w:fill="auto"/>
          </w:tcPr>
          <w:p w:rsidR="006F3C82" w:rsidRPr="001F3717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1F3717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 xml:space="preserve">17.00 – 18.00 </w:t>
            </w:r>
          </w:p>
          <w:p w:rsidR="006F3C82" w:rsidRPr="001F3717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</w:p>
        </w:tc>
        <w:tc>
          <w:tcPr>
            <w:tcW w:w="8362" w:type="dxa"/>
            <w:shd w:val="clear" w:color="auto" w:fill="auto"/>
          </w:tcPr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Выбор темы для </w:t>
            </w:r>
            <w:proofErr w:type="gramStart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индивидуального проекта</w:t>
            </w:r>
            <w:proofErr w:type="gramEnd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Исследовательская позиция руководителя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Формат работы «Было, Сделали, Стало»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Цель проекта и 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val="en-US" w:eastAsia="zh-TW"/>
              </w:rPr>
              <w:t>KPI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, в </w:t>
            </w:r>
            <w:proofErr w:type="gramStart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которых</w:t>
            </w:r>
            <w:proofErr w:type="gramEnd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измеряется достижение цели.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Пример тем и защит проектов других регионов</w:t>
            </w:r>
          </w:p>
          <w:p w:rsidR="006F3C82" w:rsidRPr="001F3717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1F3717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Подведение итогов дня</w:t>
            </w:r>
          </w:p>
        </w:tc>
      </w:tr>
    </w:tbl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</w:p>
    <w:p w:rsidR="003D0548" w:rsidRPr="003D0548" w:rsidRDefault="006F3C82" w:rsidP="006F3C82">
      <w:pPr>
        <w:pStyle w:val="ad"/>
        <w:rPr>
          <w:rFonts w:asciiTheme="majorHAnsi" w:hAnsiTheme="majorHAnsi"/>
          <w:b/>
          <w:color w:val="C00000"/>
          <w:sz w:val="28"/>
          <w:szCs w:val="28"/>
        </w:rPr>
      </w:pPr>
      <w:r w:rsidRPr="003D0548">
        <w:rPr>
          <w:rFonts w:asciiTheme="majorHAnsi" w:hAnsiTheme="majorHAnsi"/>
          <w:b/>
          <w:color w:val="C00000"/>
          <w:sz w:val="28"/>
          <w:szCs w:val="28"/>
        </w:rPr>
        <w:t>2 блок</w:t>
      </w:r>
      <w:r w:rsidR="003D0548" w:rsidRPr="003D0548">
        <w:rPr>
          <w:rFonts w:asciiTheme="majorHAnsi" w:hAnsiTheme="majorHAnsi"/>
          <w:b/>
          <w:color w:val="C00000"/>
          <w:sz w:val="28"/>
          <w:szCs w:val="28"/>
        </w:rPr>
        <w:t xml:space="preserve">: </w:t>
      </w:r>
    </w:p>
    <w:p w:rsidR="003D0548" w:rsidRDefault="003D0548" w:rsidP="006F3C82">
      <w:pPr>
        <w:pStyle w:val="ad"/>
        <w:rPr>
          <w:rFonts w:asciiTheme="majorHAnsi" w:hAnsiTheme="majorHAnsi"/>
          <w:sz w:val="28"/>
          <w:szCs w:val="28"/>
        </w:rPr>
      </w:pPr>
    </w:p>
    <w:p w:rsidR="00843EC0" w:rsidRDefault="003D0548" w:rsidP="006F3C82">
      <w:pPr>
        <w:pStyle w:val="ad"/>
        <w:rPr>
          <w:rFonts w:asciiTheme="majorHAnsi" w:hAnsiTheme="majorHAnsi"/>
          <w:color w:val="403152" w:themeColor="accent4" w:themeShade="80"/>
          <w:sz w:val="28"/>
          <w:szCs w:val="28"/>
        </w:rPr>
      </w:pPr>
      <w:proofErr w:type="spellStart"/>
      <w:r w:rsidRPr="00540B66">
        <w:rPr>
          <w:rFonts w:asciiTheme="majorHAnsi" w:hAnsiTheme="majorHAnsi"/>
          <w:b/>
          <w:color w:val="403152" w:themeColor="accent4" w:themeShade="80"/>
          <w:sz w:val="28"/>
          <w:szCs w:val="28"/>
        </w:rPr>
        <w:t>Вебинары</w:t>
      </w:r>
      <w:proofErr w:type="spellEnd"/>
      <w:r w:rsidRPr="00540B66">
        <w:rPr>
          <w:rFonts w:asciiTheme="majorHAnsi" w:hAnsiTheme="majorHAnsi"/>
          <w:b/>
          <w:color w:val="403152" w:themeColor="accent4" w:themeShade="80"/>
          <w:sz w:val="28"/>
          <w:szCs w:val="28"/>
        </w:rPr>
        <w:t xml:space="preserve"> на</w:t>
      </w:r>
      <w:r w:rsidR="006F3C82" w:rsidRPr="00540B66">
        <w:rPr>
          <w:rFonts w:asciiTheme="majorHAnsi" w:hAnsiTheme="majorHAnsi"/>
          <w:b/>
          <w:color w:val="403152" w:themeColor="accent4" w:themeShade="80"/>
          <w:sz w:val="28"/>
          <w:szCs w:val="28"/>
        </w:rPr>
        <w:t xml:space="preserve"> площадке</w:t>
      </w:r>
      <w:r w:rsidR="009A1EF7">
        <w:rPr>
          <w:rFonts w:asciiTheme="majorHAnsi" w:hAnsiTheme="majorHAnsi"/>
          <w:b/>
          <w:color w:val="403152" w:themeColor="accent4" w:themeShade="80"/>
          <w:sz w:val="28"/>
          <w:szCs w:val="28"/>
          <w:lang w:val="en-US"/>
        </w:rPr>
        <w:t xml:space="preserve"> </w:t>
      </w:r>
      <w:r w:rsidR="009A1EF7">
        <w:rPr>
          <w:rFonts w:asciiTheme="majorHAnsi" w:hAnsiTheme="majorHAnsi"/>
          <w:b/>
          <w:color w:val="403152" w:themeColor="accent4" w:themeShade="80"/>
          <w:sz w:val="28"/>
          <w:szCs w:val="28"/>
        </w:rPr>
        <w:t>тренера</w:t>
      </w:r>
      <w:r w:rsidR="00843EC0">
        <w:rPr>
          <w:rFonts w:asciiTheme="majorHAnsi" w:hAnsiTheme="majorHAnsi"/>
          <w:color w:val="403152" w:themeColor="accent4" w:themeShade="80"/>
          <w:sz w:val="28"/>
          <w:szCs w:val="28"/>
        </w:rPr>
        <w:t>.</w:t>
      </w:r>
    </w:p>
    <w:p w:rsidR="006F3C82" w:rsidRPr="006F3C82" w:rsidRDefault="00843EC0" w:rsidP="006F3C82">
      <w:pPr>
        <w:pStyle w:val="ad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403152" w:themeColor="accent4" w:themeShade="80"/>
          <w:sz w:val="28"/>
          <w:szCs w:val="28"/>
        </w:rPr>
        <w:t>Б</w:t>
      </w:r>
      <w:r w:rsidR="006F3C82" w:rsidRPr="006F3C82">
        <w:rPr>
          <w:rFonts w:asciiTheme="majorHAnsi" w:hAnsiTheme="majorHAnsi"/>
          <w:sz w:val="28"/>
          <w:szCs w:val="28"/>
        </w:rPr>
        <w:t>удет приходить адресная ссылка на участие. Формат работы 1,5 часа.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</w:p>
    <w:p w:rsidR="006F3C82" w:rsidRPr="003D0548" w:rsidRDefault="006F3C82" w:rsidP="006F3C82">
      <w:pPr>
        <w:pStyle w:val="ad"/>
        <w:rPr>
          <w:rFonts w:asciiTheme="majorHAnsi" w:hAnsiTheme="majorHAnsi"/>
          <w:i/>
          <w:color w:val="C00000"/>
          <w:sz w:val="28"/>
          <w:szCs w:val="28"/>
        </w:rPr>
      </w:pPr>
      <w:proofErr w:type="spellStart"/>
      <w:r w:rsidRPr="003D0548">
        <w:rPr>
          <w:rFonts w:asciiTheme="majorHAnsi" w:hAnsiTheme="majorHAnsi"/>
          <w:i/>
          <w:color w:val="C00000"/>
          <w:sz w:val="28"/>
          <w:szCs w:val="28"/>
        </w:rPr>
        <w:t>Вебинар</w:t>
      </w:r>
      <w:proofErr w:type="spellEnd"/>
      <w:r w:rsidRPr="003D0548">
        <w:rPr>
          <w:rFonts w:asciiTheme="majorHAnsi" w:hAnsiTheme="majorHAnsi"/>
          <w:i/>
          <w:color w:val="C00000"/>
          <w:sz w:val="28"/>
          <w:szCs w:val="28"/>
        </w:rPr>
        <w:t xml:space="preserve"> 9 октября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6F3C82">
        <w:rPr>
          <w:rFonts w:asciiTheme="majorHAnsi" w:hAnsiTheme="majorHAnsi"/>
          <w:b/>
          <w:sz w:val="28"/>
          <w:szCs w:val="28"/>
        </w:rPr>
        <w:t>Управление изменениями.</w:t>
      </w:r>
      <w:r w:rsidRPr="006F3C8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F3C82">
        <w:rPr>
          <w:rFonts w:asciiTheme="majorHAnsi" w:hAnsiTheme="majorHAnsi"/>
          <w:sz w:val="28"/>
          <w:szCs w:val="28"/>
        </w:rPr>
        <w:t>Разморозка</w:t>
      </w:r>
      <w:proofErr w:type="spellEnd"/>
      <w:r w:rsidRPr="006F3C82">
        <w:rPr>
          <w:rFonts w:asciiTheme="majorHAnsi" w:hAnsiTheme="majorHAnsi"/>
          <w:sz w:val="28"/>
          <w:szCs w:val="28"/>
        </w:rPr>
        <w:t>, перестановка, заморозка.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6F3C82">
        <w:rPr>
          <w:rFonts w:asciiTheme="majorHAnsi" w:hAnsiTheme="majorHAnsi"/>
          <w:sz w:val="28"/>
          <w:szCs w:val="28"/>
        </w:rPr>
        <w:t xml:space="preserve">Работа с сопротивлением сотрудников. Оценка поля сил по Курту Левину. 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proofErr w:type="gramStart"/>
      <w:r w:rsidRPr="006F3C82">
        <w:rPr>
          <w:rFonts w:asciiTheme="majorHAnsi" w:hAnsiTheme="majorHAnsi"/>
          <w:sz w:val="28"/>
          <w:szCs w:val="28"/>
        </w:rPr>
        <w:t>От</w:t>
      </w:r>
      <w:proofErr w:type="gramEnd"/>
      <w:r w:rsidRPr="006F3C82">
        <w:rPr>
          <w:rFonts w:asciiTheme="majorHAnsi" w:hAnsiTheme="majorHAnsi"/>
          <w:sz w:val="28"/>
          <w:szCs w:val="28"/>
        </w:rPr>
        <w:t xml:space="preserve"> игрушечных до реальных изменений в компании. </w:t>
      </w:r>
    </w:p>
    <w:p w:rsidR="006F3C82" w:rsidRPr="00E10F54" w:rsidRDefault="00E10F54" w:rsidP="006F3C82">
      <w:pPr>
        <w:pStyle w:val="ad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Теория разбитых окон.</w:t>
      </w:r>
    </w:p>
    <w:p w:rsidR="00843EC0" w:rsidRDefault="00843EC0" w:rsidP="006F3C82">
      <w:pPr>
        <w:pStyle w:val="ad"/>
        <w:rPr>
          <w:rFonts w:asciiTheme="majorHAnsi" w:hAnsiTheme="majorHAnsi"/>
          <w:i/>
          <w:color w:val="C00000"/>
          <w:sz w:val="28"/>
          <w:szCs w:val="28"/>
        </w:rPr>
      </w:pPr>
    </w:p>
    <w:p w:rsidR="006F3C82" w:rsidRPr="003D0548" w:rsidRDefault="006F3C82" w:rsidP="006F3C82">
      <w:pPr>
        <w:pStyle w:val="ad"/>
        <w:rPr>
          <w:rFonts w:asciiTheme="majorHAnsi" w:hAnsiTheme="majorHAnsi"/>
          <w:i/>
          <w:color w:val="C00000"/>
          <w:sz w:val="28"/>
          <w:szCs w:val="28"/>
        </w:rPr>
      </w:pPr>
      <w:proofErr w:type="spellStart"/>
      <w:r w:rsidRPr="003D0548">
        <w:rPr>
          <w:rFonts w:asciiTheme="majorHAnsi" w:hAnsiTheme="majorHAnsi"/>
          <w:i/>
          <w:color w:val="C00000"/>
          <w:sz w:val="28"/>
          <w:szCs w:val="28"/>
        </w:rPr>
        <w:t>Вебинар</w:t>
      </w:r>
      <w:proofErr w:type="spellEnd"/>
      <w:r w:rsidRPr="003D0548">
        <w:rPr>
          <w:rFonts w:asciiTheme="majorHAnsi" w:hAnsiTheme="majorHAnsi"/>
          <w:i/>
          <w:color w:val="C00000"/>
          <w:sz w:val="28"/>
          <w:szCs w:val="28"/>
        </w:rPr>
        <w:t xml:space="preserve"> 16 октября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6F3C82">
        <w:rPr>
          <w:rFonts w:asciiTheme="majorHAnsi" w:hAnsiTheme="majorHAnsi"/>
          <w:sz w:val="28"/>
          <w:szCs w:val="28"/>
        </w:rPr>
        <w:t xml:space="preserve">Удержать покупателя. </w:t>
      </w:r>
      <w:r w:rsidRPr="006F3C82">
        <w:rPr>
          <w:rFonts w:asciiTheme="majorHAnsi" w:hAnsiTheme="majorHAnsi"/>
          <w:b/>
          <w:sz w:val="28"/>
          <w:szCs w:val="28"/>
        </w:rPr>
        <w:t>Сервис в магазине</w:t>
      </w:r>
      <w:r w:rsidRPr="006F3C82">
        <w:rPr>
          <w:rFonts w:asciiTheme="majorHAnsi" w:hAnsiTheme="majorHAnsi"/>
          <w:sz w:val="28"/>
          <w:szCs w:val="28"/>
        </w:rPr>
        <w:t xml:space="preserve">. Составляющие сервиса. 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6F3C82">
        <w:rPr>
          <w:rFonts w:asciiTheme="majorHAnsi" w:hAnsiTheme="majorHAnsi"/>
          <w:sz w:val="28"/>
          <w:szCs w:val="28"/>
        </w:rPr>
        <w:t>Молчаливый сервис и контакты с сотрудниками магазина. 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6F3C82">
        <w:rPr>
          <w:rFonts w:asciiTheme="majorHAnsi" w:hAnsiTheme="majorHAnsi"/>
          <w:sz w:val="28"/>
          <w:szCs w:val="28"/>
        </w:rPr>
        <w:t xml:space="preserve">Стандарт сервисного поведения - примеры описания стандартов, </w:t>
      </w:r>
      <w:proofErr w:type="gramStart"/>
      <w:r w:rsidRPr="006F3C82">
        <w:rPr>
          <w:rFonts w:asciiTheme="majorHAnsi" w:hAnsiTheme="majorHAnsi"/>
          <w:sz w:val="28"/>
          <w:szCs w:val="28"/>
        </w:rPr>
        <w:t>чек-листов</w:t>
      </w:r>
      <w:proofErr w:type="gramEnd"/>
      <w:r w:rsidRPr="006F3C82">
        <w:rPr>
          <w:rFonts w:asciiTheme="majorHAnsi" w:hAnsiTheme="majorHAnsi"/>
          <w:sz w:val="28"/>
          <w:szCs w:val="28"/>
        </w:rPr>
        <w:t xml:space="preserve"> к ним.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</w:p>
    <w:p w:rsidR="006F3C82" w:rsidRPr="003D0548" w:rsidRDefault="006F3C82" w:rsidP="006F3C82">
      <w:pPr>
        <w:pStyle w:val="ad"/>
        <w:rPr>
          <w:rFonts w:asciiTheme="majorHAnsi" w:hAnsiTheme="majorHAnsi"/>
          <w:i/>
          <w:color w:val="C00000"/>
          <w:sz w:val="28"/>
          <w:szCs w:val="28"/>
        </w:rPr>
      </w:pPr>
      <w:proofErr w:type="spellStart"/>
      <w:r w:rsidRPr="003D0548">
        <w:rPr>
          <w:rFonts w:asciiTheme="majorHAnsi" w:hAnsiTheme="majorHAnsi"/>
          <w:i/>
          <w:color w:val="C00000"/>
          <w:sz w:val="28"/>
          <w:szCs w:val="28"/>
        </w:rPr>
        <w:t>Вебинар</w:t>
      </w:r>
      <w:proofErr w:type="spellEnd"/>
      <w:r w:rsidRPr="003D0548">
        <w:rPr>
          <w:rFonts w:asciiTheme="majorHAnsi" w:hAnsiTheme="majorHAnsi"/>
          <w:i/>
          <w:color w:val="C00000"/>
          <w:sz w:val="28"/>
          <w:szCs w:val="28"/>
        </w:rPr>
        <w:t xml:space="preserve"> 23 октября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6F3C82">
        <w:rPr>
          <w:rFonts w:asciiTheme="majorHAnsi" w:hAnsiTheme="majorHAnsi"/>
          <w:b/>
          <w:sz w:val="28"/>
          <w:szCs w:val="28"/>
        </w:rPr>
        <w:t>Экономика магазина.</w:t>
      </w:r>
      <w:r w:rsidRPr="006F3C82">
        <w:rPr>
          <w:rFonts w:asciiTheme="majorHAnsi" w:hAnsiTheme="majorHAnsi"/>
          <w:sz w:val="28"/>
          <w:szCs w:val="28"/>
        </w:rPr>
        <w:t xml:space="preserve"> Работа с бюджетом. Прямые и косвенные затраты. Расчет точки безубыточности магазина, экспресс – оценка. </w:t>
      </w:r>
    </w:p>
    <w:p w:rsid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</w:p>
    <w:p w:rsidR="00843EC0" w:rsidRPr="006F3C82" w:rsidRDefault="00843EC0" w:rsidP="006F3C82">
      <w:pPr>
        <w:pStyle w:val="ad"/>
        <w:rPr>
          <w:rFonts w:asciiTheme="majorHAnsi" w:hAnsiTheme="majorHAnsi"/>
          <w:sz w:val="28"/>
          <w:szCs w:val="28"/>
        </w:rPr>
      </w:pPr>
    </w:p>
    <w:p w:rsidR="003D0548" w:rsidRPr="00843EC0" w:rsidRDefault="006F3C82" w:rsidP="006F3C82">
      <w:pPr>
        <w:pStyle w:val="ad"/>
        <w:rPr>
          <w:rFonts w:asciiTheme="majorHAnsi" w:hAnsiTheme="majorHAnsi"/>
          <w:b/>
          <w:color w:val="C00000"/>
          <w:sz w:val="28"/>
          <w:szCs w:val="28"/>
        </w:rPr>
      </w:pPr>
      <w:r w:rsidRPr="003D0548">
        <w:rPr>
          <w:rFonts w:asciiTheme="majorHAnsi" w:hAnsiTheme="majorHAnsi"/>
          <w:b/>
          <w:color w:val="C00000"/>
          <w:sz w:val="28"/>
          <w:szCs w:val="28"/>
        </w:rPr>
        <w:t xml:space="preserve">3 блок </w:t>
      </w:r>
    </w:p>
    <w:p w:rsidR="00540B66" w:rsidRPr="00540B66" w:rsidRDefault="006F3C82" w:rsidP="00540B66">
      <w:pPr>
        <w:pStyle w:val="ad"/>
        <w:jc w:val="center"/>
        <w:rPr>
          <w:rFonts w:asciiTheme="majorHAnsi" w:hAnsiTheme="majorHAnsi"/>
          <w:b/>
          <w:color w:val="403152" w:themeColor="accent4" w:themeShade="80"/>
          <w:sz w:val="28"/>
          <w:szCs w:val="28"/>
        </w:rPr>
      </w:pPr>
      <w:r w:rsidRPr="00540B66">
        <w:rPr>
          <w:rFonts w:asciiTheme="majorHAnsi" w:hAnsiTheme="majorHAnsi"/>
          <w:b/>
          <w:color w:val="403152" w:themeColor="accent4" w:themeShade="80"/>
          <w:sz w:val="28"/>
          <w:szCs w:val="28"/>
        </w:rPr>
        <w:t>Очный тренинг</w:t>
      </w:r>
    </w:p>
    <w:p w:rsidR="003D0548" w:rsidRPr="00540B66" w:rsidRDefault="006F3C82" w:rsidP="00540B66">
      <w:pPr>
        <w:pStyle w:val="ad"/>
        <w:jc w:val="center"/>
        <w:rPr>
          <w:rFonts w:asciiTheme="majorHAnsi" w:hAnsiTheme="majorHAnsi"/>
          <w:b/>
          <w:color w:val="403152" w:themeColor="accent4" w:themeShade="80"/>
          <w:sz w:val="28"/>
          <w:szCs w:val="28"/>
        </w:rPr>
      </w:pPr>
      <w:r w:rsidRPr="00540B66">
        <w:rPr>
          <w:rFonts w:asciiTheme="majorHAnsi" w:hAnsiTheme="majorHAnsi"/>
          <w:b/>
          <w:color w:val="403152" w:themeColor="accent4" w:themeShade="80"/>
          <w:sz w:val="28"/>
          <w:szCs w:val="28"/>
        </w:rPr>
        <w:t>«Управление персоналом, навыки руководителя</w:t>
      </w:r>
      <w:r w:rsidR="003D0548" w:rsidRPr="00540B66">
        <w:rPr>
          <w:rFonts w:asciiTheme="majorHAnsi" w:hAnsiTheme="majorHAnsi"/>
          <w:b/>
          <w:color w:val="403152" w:themeColor="accent4" w:themeShade="80"/>
          <w:sz w:val="28"/>
          <w:szCs w:val="28"/>
        </w:rPr>
        <w:t>»</w:t>
      </w:r>
    </w:p>
    <w:p w:rsidR="003D0548" w:rsidRPr="006F3C82" w:rsidRDefault="003D0548" w:rsidP="006F3C82">
      <w:pPr>
        <w:pStyle w:val="ad"/>
        <w:rPr>
          <w:rFonts w:asciiTheme="majorHAnsi" w:hAnsiTheme="majorHAnsi"/>
          <w:b/>
          <w:sz w:val="28"/>
          <w:szCs w:val="28"/>
        </w:rPr>
      </w:pPr>
    </w:p>
    <w:tbl>
      <w:tblPr>
        <w:tblW w:w="10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8609"/>
      </w:tblGrid>
      <w:tr w:rsidR="006F3C82" w:rsidRPr="006F3C82" w:rsidTr="003D0548">
        <w:trPr>
          <w:trHeight w:val="144"/>
        </w:trPr>
        <w:tc>
          <w:tcPr>
            <w:tcW w:w="10595" w:type="dxa"/>
            <w:gridSpan w:val="2"/>
            <w:shd w:val="clear" w:color="auto" w:fill="auto"/>
          </w:tcPr>
          <w:p w:rsidR="006F3C82" w:rsidRPr="003D0548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3D0548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День 1</w:t>
            </w:r>
          </w:p>
        </w:tc>
      </w:tr>
      <w:tr w:rsidR="006F3C82" w:rsidRPr="006F3C82" w:rsidTr="00540B66">
        <w:trPr>
          <w:trHeight w:val="144"/>
        </w:trPr>
        <w:tc>
          <w:tcPr>
            <w:tcW w:w="1986" w:type="dxa"/>
            <w:shd w:val="clear" w:color="auto" w:fill="auto"/>
          </w:tcPr>
          <w:p w:rsidR="006F3C82" w:rsidRPr="003D0548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3D0548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10.00 – 11.30</w:t>
            </w:r>
          </w:p>
        </w:tc>
        <w:tc>
          <w:tcPr>
            <w:tcW w:w="8609" w:type="dxa"/>
            <w:shd w:val="clear" w:color="auto" w:fill="auto"/>
          </w:tcPr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  <w:t>Ситуативное руководство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– технологичный подход к управлению.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i/>
                <w:sz w:val="28"/>
                <w:szCs w:val="28"/>
                <w:lang w:eastAsia="zh-TW"/>
              </w:rPr>
              <w:t>Практикум: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видео-тест самооценки управленческого стиля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Четыре стиля руководства: Управление, Направление, Поддержка и Делегирование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Ситуационные переменные и их оценка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Четыре уровня готовности сотрудников к решению задач (хочет-может)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i/>
                <w:sz w:val="28"/>
                <w:szCs w:val="28"/>
                <w:lang w:eastAsia="zh-TW"/>
              </w:rPr>
              <w:t>Практикум: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кейсы управленческих ситуаций из магазина, разбор сюжетов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</w:tc>
      </w:tr>
      <w:tr w:rsidR="006F3C82" w:rsidRPr="006F3C82" w:rsidTr="00540B66">
        <w:trPr>
          <w:trHeight w:val="144"/>
        </w:trPr>
        <w:tc>
          <w:tcPr>
            <w:tcW w:w="1986" w:type="dxa"/>
            <w:shd w:val="clear" w:color="auto" w:fill="auto"/>
          </w:tcPr>
          <w:p w:rsidR="006F3C82" w:rsidRPr="003D0548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3D0548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11.45 – 13.00</w:t>
            </w:r>
          </w:p>
        </w:tc>
        <w:tc>
          <w:tcPr>
            <w:tcW w:w="8609" w:type="dxa"/>
            <w:shd w:val="clear" w:color="auto" w:fill="auto"/>
          </w:tcPr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Недостаточное руководство и его последствия.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Избыточное руководство и его последствия.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Действия руководителя по поддержанию результативности.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Позитивная и конструктивная обратная связь 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Алгоритм дисциплинарной беседы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i/>
                <w:sz w:val="28"/>
                <w:szCs w:val="28"/>
                <w:lang w:eastAsia="zh-TW"/>
              </w:rPr>
              <w:t>Практикум: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кейсы управленческих ситуаций из магазина, разбор сюжетов. Использование видео съемки, разбор стилей участников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</w:tc>
      </w:tr>
      <w:tr w:rsidR="006F3C82" w:rsidRPr="006F3C82" w:rsidTr="00540B66">
        <w:trPr>
          <w:trHeight w:val="144"/>
        </w:trPr>
        <w:tc>
          <w:tcPr>
            <w:tcW w:w="1986" w:type="dxa"/>
            <w:shd w:val="clear" w:color="auto" w:fill="auto"/>
          </w:tcPr>
          <w:p w:rsidR="006F3C82" w:rsidRPr="003D0548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3D0548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14.00 – 15.15</w:t>
            </w:r>
          </w:p>
        </w:tc>
        <w:tc>
          <w:tcPr>
            <w:tcW w:w="8609" w:type="dxa"/>
            <w:shd w:val="clear" w:color="auto" w:fill="auto"/>
          </w:tcPr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  <w:t>Разбираться в людях.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Что это значит и как научиться?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Типология метапрограмм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Внешняя и внутренняя референция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Люди процесса и результата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Люди стремления и избегания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</w:tc>
      </w:tr>
      <w:tr w:rsidR="006F3C82" w:rsidRPr="006F3C82" w:rsidTr="00540B66">
        <w:trPr>
          <w:trHeight w:val="144"/>
        </w:trPr>
        <w:tc>
          <w:tcPr>
            <w:tcW w:w="1986" w:type="dxa"/>
            <w:shd w:val="clear" w:color="auto" w:fill="auto"/>
          </w:tcPr>
          <w:p w:rsidR="006F3C82" w:rsidRPr="003D0548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3D0548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15.30 – 17.00</w:t>
            </w:r>
          </w:p>
        </w:tc>
        <w:tc>
          <w:tcPr>
            <w:tcW w:w="8609" w:type="dxa"/>
            <w:shd w:val="clear" w:color="auto" w:fill="auto"/>
          </w:tcPr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Навыки проведения интервью и диагностики типажей метапрограмм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Подготовка к собеседованию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Проведение интервью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Выводы и решения по итогам интервью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i/>
                <w:sz w:val="28"/>
                <w:szCs w:val="28"/>
                <w:lang w:eastAsia="zh-TW"/>
              </w:rPr>
              <w:t>Практикум:</w:t>
            </w:r>
            <w:r w:rsidRPr="006F3C82">
              <w:rPr>
                <w:rFonts w:asciiTheme="majorHAnsi" w:eastAsia="PMingLiU" w:hAnsiTheme="majorHAnsi"/>
                <w:i/>
                <w:sz w:val="28"/>
                <w:szCs w:val="28"/>
                <w:lang w:eastAsia="zh-TW"/>
              </w:rPr>
              <w:t xml:space="preserve"> 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диагностика метапрограмм в сотрудниках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</w:tc>
      </w:tr>
      <w:tr w:rsidR="006F3C82" w:rsidRPr="006F3C82" w:rsidTr="003D0548">
        <w:trPr>
          <w:trHeight w:val="144"/>
        </w:trPr>
        <w:tc>
          <w:tcPr>
            <w:tcW w:w="10595" w:type="dxa"/>
            <w:gridSpan w:val="2"/>
            <w:shd w:val="clear" w:color="auto" w:fill="auto"/>
          </w:tcPr>
          <w:p w:rsidR="006F3C82" w:rsidRPr="003D0548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3D0548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День 2</w:t>
            </w:r>
          </w:p>
        </w:tc>
      </w:tr>
      <w:tr w:rsidR="006F3C82" w:rsidRPr="006F3C82" w:rsidTr="003D0548">
        <w:trPr>
          <w:trHeight w:val="144"/>
        </w:trPr>
        <w:tc>
          <w:tcPr>
            <w:tcW w:w="1986" w:type="dxa"/>
            <w:shd w:val="clear" w:color="auto" w:fill="auto"/>
          </w:tcPr>
          <w:p w:rsidR="006F3C82" w:rsidRPr="003D0548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3D0548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10.00 – 11.30</w:t>
            </w:r>
          </w:p>
        </w:tc>
        <w:tc>
          <w:tcPr>
            <w:tcW w:w="8609" w:type="dxa"/>
            <w:shd w:val="clear" w:color="auto" w:fill="auto"/>
          </w:tcPr>
          <w:p w:rsidR="006F3C82" w:rsidRPr="00843EC0" w:rsidRDefault="006F3C82" w:rsidP="006F3C82">
            <w:pPr>
              <w:pStyle w:val="ad"/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  <w:t>Мотивация, как основной инструмент руководителя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Мотив и стимул, мотивация и манипуляция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Типичные заблуждения по поводу мотивации.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lastRenderedPageBreak/>
              <w:t>Классические теории и практическая польза для руководителя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</w:tc>
      </w:tr>
      <w:tr w:rsidR="006F3C82" w:rsidRPr="006F3C82" w:rsidTr="003D0548">
        <w:trPr>
          <w:trHeight w:val="144"/>
        </w:trPr>
        <w:tc>
          <w:tcPr>
            <w:tcW w:w="1986" w:type="dxa"/>
            <w:shd w:val="clear" w:color="auto" w:fill="auto"/>
          </w:tcPr>
          <w:p w:rsidR="006F3C82" w:rsidRPr="003D0548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3D0548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lastRenderedPageBreak/>
              <w:t>11.45 – 13.00</w:t>
            </w:r>
          </w:p>
        </w:tc>
        <w:tc>
          <w:tcPr>
            <w:tcW w:w="8609" w:type="dxa"/>
            <w:shd w:val="clear" w:color="auto" w:fill="auto"/>
          </w:tcPr>
          <w:p w:rsidR="006F3C82" w:rsidRPr="00843EC0" w:rsidRDefault="006F3C82" w:rsidP="006F3C82">
            <w:pPr>
              <w:pStyle w:val="ad"/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  <w:t xml:space="preserve">Мотивация 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proofErr w:type="spellStart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Мотиваторы</w:t>
            </w:r>
            <w:proofErr w:type="spellEnd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и мотивационный профиль сотрудника.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Нематериальная мотивация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i/>
                <w:sz w:val="28"/>
                <w:szCs w:val="28"/>
                <w:lang w:eastAsia="zh-TW"/>
              </w:rPr>
              <w:t xml:space="preserve">Практикум: 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построение профиля мотивации ключевых сотрудников, проведение мотивационной беседы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</w:tc>
      </w:tr>
      <w:tr w:rsidR="006F3C82" w:rsidRPr="006F3C82" w:rsidTr="003D0548">
        <w:trPr>
          <w:trHeight w:val="144"/>
        </w:trPr>
        <w:tc>
          <w:tcPr>
            <w:tcW w:w="1986" w:type="dxa"/>
            <w:shd w:val="clear" w:color="auto" w:fill="auto"/>
          </w:tcPr>
          <w:p w:rsidR="006F3C82" w:rsidRPr="003D0548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3D0548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14.00 – 15.15</w:t>
            </w:r>
          </w:p>
        </w:tc>
        <w:tc>
          <w:tcPr>
            <w:tcW w:w="8609" w:type="dxa"/>
            <w:shd w:val="clear" w:color="auto" w:fill="auto"/>
          </w:tcPr>
          <w:p w:rsidR="006F3C82" w:rsidRPr="00843EC0" w:rsidRDefault="006F3C82" w:rsidP="006F3C82">
            <w:pPr>
              <w:pStyle w:val="ad"/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  <w:t>Навык обратной связи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Позитивная и конструктивная обратная связь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Формат дисциплинарной беседы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  <w:p w:rsidR="006F3C82" w:rsidRPr="00843EC0" w:rsidRDefault="006F3C82" w:rsidP="006F3C82">
            <w:pPr>
              <w:pStyle w:val="ad"/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  <w:t xml:space="preserve">Навык наставничества и </w:t>
            </w:r>
            <w:proofErr w:type="spellStart"/>
            <w:r w:rsidRPr="00843EC0"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  <w:t>коучинга</w:t>
            </w:r>
            <w:proofErr w:type="spellEnd"/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5 шагов на практике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Разговор в формате </w:t>
            </w:r>
            <w:proofErr w:type="spellStart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коучинговой</w:t>
            </w:r>
            <w:proofErr w:type="spellEnd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встречи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</w:tc>
      </w:tr>
      <w:tr w:rsidR="006F3C82" w:rsidRPr="006F3C82" w:rsidTr="003D0548">
        <w:trPr>
          <w:trHeight w:val="144"/>
        </w:trPr>
        <w:tc>
          <w:tcPr>
            <w:tcW w:w="1986" w:type="dxa"/>
            <w:shd w:val="clear" w:color="auto" w:fill="auto"/>
          </w:tcPr>
          <w:p w:rsidR="006F3C82" w:rsidRPr="003D0548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3D0548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15.30 – 16.45</w:t>
            </w:r>
          </w:p>
        </w:tc>
        <w:tc>
          <w:tcPr>
            <w:tcW w:w="8609" w:type="dxa"/>
            <w:shd w:val="clear" w:color="auto" w:fill="auto"/>
          </w:tcPr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b/>
                <w:i/>
                <w:sz w:val="28"/>
                <w:szCs w:val="28"/>
                <w:lang w:eastAsia="zh-TW"/>
              </w:rPr>
              <w:t>Функция контроля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, или наша способность «держать бизнес под контролем»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Два правила контроля: минимакс и единство плановости и внезапности.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Количественные и качественные показатели.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Выбор точек контроля 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Блокнот директора, </w:t>
            </w:r>
            <w:proofErr w:type="gramStart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Чек-листы</w:t>
            </w:r>
            <w:proofErr w:type="gramEnd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, Тетрадь проверок и другие помощники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i/>
                <w:sz w:val="28"/>
                <w:szCs w:val="28"/>
                <w:lang w:eastAsia="zh-TW"/>
              </w:rPr>
              <w:t>Практикум:</w:t>
            </w: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составление карты контрольных точек для руководителя в рознице, разработка </w:t>
            </w:r>
            <w:proofErr w:type="gramStart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чек-листа</w:t>
            </w:r>
            <w:proofErr w:type="gramEnd"/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 xml:space="preserve"> по выбору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</w:p>
        </w:tc>
      </w:tr>
      <w:tr w:rsidR="006F3C82" w:rsidRPr="006F3C82" w:rsidTr="003D0548">
        <w:trPr>
          <w:trHeight w:val="144"/>
        </w:trPr>
        <w:tc>
          <w:tcPr>
            <w:tcW w:w="1986" w:type="dxa"/>
            <w:shd w:val="clear" w:color="auto" w:fill="auto"/>
          </w:tcPr>
          <w:p w:rsidR="006F3C82" w:rsidRPr="003D0548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3D0548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17.00 – 18.30</w:t>
            </w:r>
          </w:p>
        </w:tc>
        <w:tc>
          <w:tcPr>
            <w:tcW w:w="8609" w:type="dxa"/>
            <w:shd w:val="clear" w:color="auto" w:fill="auto"/>
          </w:tcPr>
          <w:p w:rsidR="006F3C82" w:rsidRPr="00843EC0" w:rsidRDefault="006F3C82" w:rsidP="006F3C82">
            <w:pPr>
              <w:pStyle w:val="ad"/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</w:pPr>
            <w:r w:rsidRPr="00843EC0">
              <w:rPr>
                <w:rFonts w:asciiTheme="majorHAnsi" w:eastAsia="PMingLiU" w:hAnsiTheme="majorHAnsi"/>
                <w:b/>
                <w:sz w:val="28"/>
                <w:szCs w:val="28"/>
                <w:lang w:eastAsia="zh-TW"/>
              </w:rPr>
              <w:t>Подведение итогов тренинга.</w:t>
            </w:r>
          </w:p>
          <w:p w:rsidR="006F3C82" w:rsidRPr="006F3C82" w:rsidRDefault="006F3C82" w:rsidP="006F3C82">
            <w:pPr>
              <w:pStyle w:val="ad"/>
              <w:rPr>
                <w:rFonts w:asciiTheme="majorHAnsi" w:eastAsia="PMingLiU" w:hAnsiTheme="majorHAnsi"/>
                <w:sz w:val="28"/>
                <w:szCs w:val="28"/>
                <w:lang w:eastAsia="zh-TW"/>
              </w:rPr>
            </w:pPr>
            <w:r w:rsidRPr="006F3C82">
              <w:rPr>
                <w:rFonts w:asciiTheme="majorHAnsi" w:eastAsia="PMingLiU" w:hAnsiTheme="majorHAnsi"/>
                <w:sz w:val="28"/>
                <w:szCs w:val="28"/>
                <w:lang w:eastAsia="zh-TW"/>
              </w:rPr>
              <w:t>Ответы на вопросы участников, консультации по проектам.</w:t>
            </w:r>
          </w:p>
        </w:tc>
      </w:tr>
    </w:tbl>
    <w:p w:rsidR="009A1EF7" w:rsidRDefault="009A1EF7" w:rsidP="006F3C82">
      <w:pPr>
        <w:pStyle w:val="ad"/>
        <w:rPr>
          <w:rFonts w:asciiTheme="majorHAnsi" w:hAnsiTheme="majorHAnsi"/>
          <w:sz w:val="28"/>
          <w:szCs w:val="28"/>
        </w:rPr>
      </w:pPr>
    </w:p>
    <w:p w:rsidR="009A1EF7" w:rsidRDefault="009A1EF7" w:rsidP="006F3C82">
      <w:pPr>
        <w:pStyle w:val="ad"/>
        <w:rPr>
          <w:rFonts w:asciiTheme="majorHAnsi" w:hAnsiTheme="majorHAnsi"/>
          <w:sz w:val="28"/>
          <w:szCs w:val="28"/>
        </w:rPr>
      </w:pPr>
    </w:p>
    <w:p w:rsidR="006F3C82" w:rsidRPr="009A1EF7" w:rsidRDefault="006F3C82" w:rsidP="006F3C82">
      <w:pPr>
        <w:pStyle w:val="ad"/>
        <w:rPr>
          <w:rFonts w:asciiTheme="majorHAnsi" w:hAnsiTheme="majorHAnsi"/>
          <w:b/>
          <w:i/>
          <w:sz w:val="28"/>
          <w:szCs w:val="28"/>
        </w:rPr>
      </w:pPr>
      <w:r w:rsidRPr="009A1EF7">
        <w:rPr>
          <w:rFonts w:asciiTheme="majorHAnsi" w:hAnsiTheme="majorHAnsi"/>
          <w:b/>
          <w:i/>
          <w:sz w:val="28"/>
          <w:szCs w:val="28"/>
        </w:rPr>
        <w:t>В течение ноября принимаю вопросы и отвечаю по проектам участникам в дистанционном формате.</w:t>
      </w:r>
    </w:p>
    <w:p w:rsidR="00843EC0" w:rsidRDefault="00843EC0" w:rsidP="006F3C82">
      <w:pPr>
        <w:pStyle w:val="ad"/>
        <w:rPr>
          <w:rFonts w:asciiTheme="majorHAnsi" w:hAnsiTheme="majorHAnsi"/>
          <w:b/>
          <w:color w:val="C00000"/>
          <w:sz w:val="28"/>
          <w:szCs w:val="28"/>
        </w:rPr>
      </w:pPr>
    </w:p>
    <w:p w:rsidR="003D0548" w:rsidRPr="003D0548" w:rsidRDefault="006F3C82" w:rsidP="006F3C82">
      <w:pPr>
        <w:pStyle w:val="ad"/>
        <w:rPr>
          <w:rFonts w:asciiTheme="majorHAnsi" w:hAnsiTheme="majorHAnsi"/>
          <w:b/>
          <w:color w:val="C00000"/>
          <w:sz w:val="28"/>
          <w:szCs w:val="28"/>
        </w:rPr>
      </w:pPr>
      <w:r w:rsidRPr="003D0548">
        <w:rPr>
          <w:rFonts w:asciiTheme="majorHAnsi" w:hAnsiTheme="majorHAnsi"/>
          <w:b/>
          <w:color w:val="C00000"/>
          <w:sz w:val="28"/>
          <w:szCs w:val="28"/>
        </w:rPr>
        <w:t>4 блок</w:t>
      </w:r>
      <w:r w:rsidR="003D0548" w:rsidRPr="003D0548">
        <w:rPr>
          <w:rFonts w:asciiTheme="majorHAnsi" w:hAnsiTheme="majorHAnsi"/>
          <w:b/>
          <w:color w:val="C00000"/>
          <w:sz w:val="28"/>
          <w:szCs w:val="28"/>
        </w:rPr>
        <w:t>:</w:t>
      </w:r>
    </w:p>
    <w:p w:rsidR="003D0548" w:rsidRPr="00540B66" w:rsidRDefault="003D0548" w:rsidP="006F3C82">
      <w:pPr>
        <w:pStyle w:val="ad"/>
        <w:rPr>
          <w:rFonts w:asciiTheme="majorHAnsi" w:hAnsiTheme="majorHAnsi"/>
          <w:color w:val="403152" w:themeColor="accent4" w:themeShade="80"/>
          <w:sz w:val="28"/>
          <w:szCs w:val="28"/>
        </w:rPr>
      </w:pPr>
      <w:r w:rsidRPr="00540B66">
        <w:rPr>
          <w:rFonts w:asciiTheme="majorHAnsi" w:hAnsiTheme="majorHAnsi"/>
          <w:color w:val="403152" w:themeColor="accent4" w:themeShade="80"/>
          <w:sz w:val="28"/>
          <w:szCs w:val="28"/>
        </w:rPr>
        <w:t>З</w:t>
      </w:r>
      <w:r w:rsidR="006F3C82" w:rsidRPr="00540B66">
        <w:rPr>
          <w:rFonts w:asciiTheme="majorHAnsi" w:hAnsiTheme="majorHAnsi"/>
          <w:color w:val="403152" w:themeColor="accent4" w:themeShade="80"/>
          <w:sz w:val="28"/>
          <w:szCs w:val="28"/>
        </w:rPr>
        <w:t>ащита проектов в он-</w:t>
      </w:r>
      <w:proofErr w:type="spellStart"/>
      <w:r w:rsidR="006F3C82" w:rsidRPr="00540B66">
        <w:rPr>
          <w:rFonts w:asciiTheme="majorHAnsi" w:hAnsiTheme="majorHAnsi"/>
          <w:color w:val="403152" w:themeColor="accent4" w:themeShade="80"/>
          <w:sz w:val="28"/>
          <w:szCs w:val="28"/>
        </w:rPr>
        <w:t>лайн</w:t>
      </w:r>
      <w:proofErr w:type="spellEnd"/>
      <w:r w:rsidR="006F3C82" w:rsidRPr="00540B66">
        <w:rPr>
          <w:rFonts w:asciiTheme="majorHAnsi" w:hAnsiTheme="majorHAnsi"/>
          <w:color w:val="403152" w:themeColor="accent4" w:themeShade="80"/>
          <w:sz w:val="28"/>
          <w:szCs w:val="28"/>
        </w:rPr>
        <w:t xml:space="preserve"> формате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6F3C82">
        <w:rPr>
          <w:rFonts w:asciiTheme="majorHAnsi" w:hAnsiTheme="majorHAnsi"/>
          <w:sz w:val="28"/>
          <w:szCs w:val="28"/>
        </w:rPr>
        <w:t>(</w:t>
      </w:r>
      <w:proofErr w:type="spellStart"/>
      <w:r w:rsidR="003D0548">
        <w:rPr>
          <w:rFonts w:asciiTheme="majorHAnsi" w:hAnsiTheme="majorHAnsi"/>
          <w:sz w:val="28"/>
          <w:szCs w:val="28"/>
        </w:rPr>
        <w:t>Конфренция</w:t>
      </w:r>
      <w:proofErr w:type="spellEnd"/>
      <w:r w:rsidR="003D0548">
        <w:rPr>
          <w:rFonts w:asciiTheme="majorHAnsi" w:hAnsiTheme="majorHAnsi"/>
          <w:sz w:val="28"/>
          <w:szCs w:val="28"/>
        </w:rPr>
        <w:t>/</w:t>
      </w:r>
      <w:proofErr w:type="spellStart"/>
      <w:r w:rsidRPr="006F3C82">
        <w:rPr>
          <w:rFonts w:asciiTheme="majorHAnsi" w:hAnsiTheme="majorHAnsi"/>
          <w:sz w:val="28"/>
          <w:szCs w:val="28"/>
        </w:rPr>
        <w:t>вебинарная</w:t>
      </w:r>
      <w:proofErr w:type="spellEnd"/>
      <w:r w:rsidRPr="006F3C82">
        <w:rPr>
          <w:rFonts w:asciiTheme="majorHAnsi" w:hAnsiTheme="majorHAnsi"/>
          <w:sz w:val="28"/>
          <w:szCs w:val="28"/>
        </w:rPr>
        <w:t xml:space="preserve"> площадка)</w:t>
      </w:r>
    </w:p>
    <w:p w:rsidR="006F3C82" w:rsidRPr="003D0548" w:rsidRDefault="006F3C82" w:rsidP="006F3C82">
      <w:pPr>
        <w:pStyle w:val="ad"/>
        <w:rPr>
          <w:rFonts w:asciiTheme="majorHAnsi" w:hAnsiTheme="majorHAnsi"/>
          <w:i/>
          <w:color w:val="C00000"/>
          <w:sz w:val="28"/>
          <w:szCs w:val="28"/>
        </w:rPr>
      </w:pPr>
      <w:r w:rsidRPr="003D0548">
        <w:rPr>
          <w:rFonts w:asciiTheme="majorHAnsi" w:hAnsiTheme="majorHAnsi"/>
          <w:i/>
          <w:color w:val="C00000"/>
          <w:sz w:val="28"/>
          <w:szCs w:val="28"/>
        </w:rPr>
        <w:t>29,30 ноября, 1 декабря.</w:t>
      </w:r>
    </w:p>
    <w:p w:rsidR="006F3C82" w:rsidRDefault="006F3C82" w:rsidP="006F3C82">
      <w:pPr>
        <w:pStyle w:val="ad"/>
        <w:rPr>
          <w:rFonts w:asciiTheme="majorHAnsi" w:hAnsiTheme="majorHAnsi"/>
          <w:b/>
          <w:sz w:val="28"/>
          <w:szCs w:val="28"/>
        </w:rPr>
      </w:pPr>
    </w:p>
    <w:p w:rsidR="00E10F54" w:rsidRDefault="00E10F54" w:rsidP="006F3C82">
      <w:pPr>
        <w:pStyle w:val="ad"/>
        <w:rPr>
          <w:rFonts w:asciiTheme="majorHAnsi" w:hAnsiTheme="majorHAnsi"/>
          <w:b/>
          <w:sz w:val="28"/>
          <w:szCs w:val="28"/>
          <w:lang w:val="en-US"/>
        </w:rPr>
      </w:pPr>
    </w:p>
    <w:p w:rsidR="00B624DE" w:rsidRPr="00B624DE" w:rsidRDefault="00B624DE" w:rsidP="006F3C82">
      <w:pPr>
        <w:pStyle w:val="ad"/>
        <w:rPr>
          <w:rFonts w:asciiTheme="majorHAnsi" w:hAnsiTheme="majorHAnsi"/>
          <w:b/>
          <w:sz w:val="28"/>
          <w:szCs w:val="28"/>
          <w:lang w:val="en-US"/>
        </w:rPr>
      </w:pPr>
    </w:p>
    <w:p w:rsidR="00E10F54" w:rsidRPr="006F3C82" w:rsidRDefault="00E10F54" w:rsidP="006F3C82">
      <w:pPr>
        <w:pStyle w:val="ad"/>
        <w:rPr>
          <w:rFonts w:asciiTheme="majorHAnsi" w:hAnsiTheme="majorHAnsi"/>
          <w:b/>
          <w:sz w:val="28"/>
          <w:szCs w:val="28"/>
        </w:rPr>
      </w:pPr>
    </w:p>
    <w:p w:rsidR="003D0548" w:rsidRPr="003D0548" w:rsidRDefault="006F3C82" w:rsidP="006F3C82">
      <w:pPr>
        <w:pStyle w:val="ad"/>
        <w:rPr>
          <w:rFonts w:asciiTheme="majorHAnsi" w:hAnsiTheme="majorHAnsi"/>
          <w:color w:val="403152" w:themeColor="accent4" w:themeShade="80"/>
          <w:sz w:val="28"/>
          <w:szCs w:val="28"/>
        </w:rPr>
      </w:pPr>
      <w:r w:rsidRPr="003D0548">
        <w:rPr>
          <w:rFonts w:asciiTheme="majorHAnsi" w:hAnsiTheme="majorHAnsi"/>
          <w:b/>
          <w:color w:val="403152" w:themeColor="accent4" w:themeShade="80"/>
          <w:sz w:val="28"/>
          <w:szCs w:val="28"/>
        </w:rPr>
        <w:lastRenderedPageBreak/>
        <w:t>Самостоятельная проектная работа по улучшению, изменению работы в компании на своей территории</w:t>
      </w:r>
    </w:p>
    <w:p w:rsidR="006F3C82" w:rsidRPr="006F3C82" w:rsidRDefault="006F3C82" w:rsidP="006F3C82">
      <w:pPr>
        <w:pStyle w:val="ad"/>
        <w:rPr>
          <w:rFonts w:asciiTheme="majorHAnsi" w:hAnsiTheme="majorHAnsi"/>
          <w:sz w:val="28"/>
          <w:szCs w:val="28"/>
        </w:rPr>
      </w:pPr>
      <w:r w:rsidRPr="006F3C82">
        <w:rPr>
          <w:rFonts w:asciiTheme="majorHAnsi" w:hAnsiTheme="majorHAnsi"/>
          <w:sz w:val="28"/>
          <w:szCs w:val="28"/>
        </w:rPr>
        <w:t>(магазин, группа магазинов, розничная сеть).</w:t>
      </w:r>
    </w:p>
    <w:p w:rsidR="003D0548" w:rsidRDefault="003D0548" w:rsidP="006F3C82">
      <w:pPr>
        <w:pStyle w:val="ad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F3C82" w:rsidRPr="006F3C82">
        <w:rPr>
          <w:rFonts w:asciiTheme="majorHAnsi" w:hAnsiTheme="majorHAnsi"/>
          <w:sz w:val="28"/>
          <w:szCs w:val="28"/>
        </w:rPr>
        <w:t>Выбор темы проекта</w:t>
      </w:r>
    </w:p>
    <w:p w:rsidR="006F3C82" w:rsidRPr="006F3C82" w:rsidRDefault="003D0548" w:rsidP="006F3C82">
      <w:pPr>
        <w:pStyle w:val="ad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F3C82" w:rsidRPr="006F3C82">
        <w:rPr>
          <w:rFonts w:asciiTheme="majorHAnsi" w:hAnsiTheme="majorHAnsi"/>
          <w:sz w:val="28"/>
          <w:szCs w:val="28"/>
        </w:rPr>
        <w:t>Согласование темы с руководителем компании (если корп</w:t>
      </w:r>
      <w:r>
        <w:rPr>
          <w:rFonts w:asciiTheme="majorHAnsi" w:hAnsiTheme="majorHAnsi"/>
          <w:sz w:val="28"/>
          <w:szCs w:val="28"/>
        </w:rPr>
        <w:t>.</w:t>
      </w:r>
      <w:r w:rsidR="006F3C82" w:rsidRPr="006F3C82">
        <w:rPr>
          <w:rFonts w:asciiTheme="majorHAnsi" w:hAnsiTheme="majorHAnsi"/>
          <w:sz w:val="28"/>
          <w:szCs w:val="28"/>
        </w:rPr>
        <w:t xml:space="preserve"> сотрудник)</w:t>
      </w:r>
    </w:p>
    <w:p w:rsidR="006F3C82" w:rsidRPr="006F3C82" w:rsidRDefault="003D0548" w:rsidP="006F3C82">
      <w:pPr>
        <w:pStyle w:val="ad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F3C82" w:rsidRPr="006F3C82">
        <w:rPr>
          <w:rFonts w:asciiTheme="majorHAnsi" w:hAnsiTheme="majorHAnsi"/>
          <w:sz w:val="28"/>
          <w:szCs w:val="28"/>
        </w:rPr>
        <w:t>Разработка плана проекта</w:t>
      </w:r>
    </w:p>
    <w:p w:rsidR="006F3C82" w:rsidRPr="006F3C82" w:rsidRDefault="003D0548" w:rsidP="006F3C82">
      <w:pPr>
        <w:pStyle w:val="ad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F3C82" w:rsidRPr="006F3C82">
        <w:rPr>
          <w:rFonts w:asciiTheme="majorHAnsi" w:hAnsiTheme="majorHAnsi"/>
          <w:sz w:val="28"/>
          <w:szCs w:val="28"/>
        </w:rPr>
        <w:t>Реализация - месяц</w:t>
      </w:r>
    </w:p>
    <w:p w:rsidR="006F3C82" w:rsidRPr="006F3C82" w:rsidRDefault="003D0548" w:rsidP="006F3C82">
      <w:pPr>
        <w:pStyle w:val="ad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F3C82" w:rsidRPr="006F3C82">
        <w:rPr>
          <w:rFonts w:asciiTheme="majorHAnsi" w:hAnsiTheme="majorHAnsi"/>
          <w:sz w:val="28"/>
          <w:szCs w:val="28"/>
        </w:rPr>
        <w:t>Защита результ</w:t>
      </w:r>
      <w:r>
        <w:rPr>
          <w:rFonts w:asciiTheme="majorHAnsi" w:hAnsiTheme="majorHAnsi"/>
          <w:sz w:val="28"/>
          <w:szCs w:val="28"/>
        </w:rPr>
        <w:t>атов проекта на он-</w:t>
      </w:r>
      <w:proofErr w:type="spellStart"/>
      <w:r>
        <w:rPr>
          <w:rFonts w:asciiTheme="majorHAnsi" w:hAnsiTheme="majorHAnsi"/>
          <w:sz w:val="28"/>
          <w:szCs w:val="28"/>
        </w:rPr>
        <w:t>лайн</w:t>
      </w:r>
      <w:proofErr w:type="spellEnd"/>
      <w:r>
        <w:rPr>
          <w:rFonts w:asciiTheme="majorHAnsi" w:hAnsiTheme="majorHAnsi"/>
          <w:sz w:val="28"/>
          <w:szCs w:val="28"/>
        </w:rPr>
        <w:t xml:space="preserve"> встрече</w:t>
      </w:r>
    </w:p>
    <w:p w:rsidR="00676B90" w:rsidRDefault="00676B90" w:rsidP="006F3C82">
      <w:pPr>
        <w:pStyle w:val="ad"/>
        <w:rPr>
          <w:rFonts w:asciiTheme="majorHAnsi" w:eastAsia="MS Mincho" w:hAnsiTheme="majorHAnsi"/>
          <w:b/>
          <w:sz w:val="28"/>
          <w:szCs w:val="28"/>
          <w:lang w:eastAsia="ru-RU"/>
        </w:rPr>
      </w:pPr>
    </w:p>
    <w:p w:rsidR="00635874" w:rsidRDefault="00635874" w:rsidP="006F3C82">
      <w:pPr>
        <w:pStyle w:val="ad"/>
        <w:rPr>
          <w:rFonts w:asciiTheme="majorHAnsi" w:eastAsia="MS Mincho" w:hAnsiTheme="majorHAnsi"/>
          <w:b/>
          <w:sz w:val="28"/>
          <w:szCs w:val="28"/>
          <w:lang w:eastAsia="ru-RU"/>
        </w:rPr>
      </w:pPr>
      <w:r>
        <w:rPr>
          <w:rFonts w:asciiTheme="majorHAnsi" w:eastAsia="MS Mincho" w:hAnsiTheme="majorHAnsi"/>
          <w:b/>
          <w:sz w:val="28"/>
          <w:szCs w:val="28"/>
          <w:lang w:eastAsia="ru-RU"/>
        </w:rPr>
        <w:t>Стоимость курса</w:t>
      </w:r>
      <w:r w:rsidRPr="005D0055">
        <w:rPr>
          <w:rFonts w:asciiTheme="majorHAnsi" w:eastAsia="MS Mincho" w:hAnsiTheme="majorHAnsi"/>
          <w:b/>
          <w:sz w:val="28"/>
          <w:szCs w:val="28"/>
          <w:lang w:eastAsia="ru-RU"/>
        </w:rPr>
        <w:t xml:space="preserve">: </w:t>
      </w:r>
      <w:r w:rsidR="005D0055">
        <w:rPr>
          <w:rFonts w:asciiTheme="majorHAnsi" w:eastAsia="MS Mincho" w:hAnsiTheme="majorHAnsi"/>
          <w:b/>
          <w:sz w:val="28"/>
          <w:szCs w:val="28"/>
          <w:lang w:eastAsia="ru-RU"/>
        </w:rPr>
        <w:t xml:space="preserve">56 000 </w:t>
      </w:r>
      <w:r w:rsidRPr="005D0055">
        <w:rPr>
          <w:rFonts w:asciiTheme="majorHAnsi" w:eastAsia="MS Mincho" w:hAnsiTheme="majorHAnsi"/>
          <w:b/>
          <w:sz w:val="28"/>
          <w:szCs w:val="28"/>
          <w:lang w:eastAsia="ru-RU"/>
        </w:rPr>
        <w:t xml:space="preserve"> </w:t>
      </w:r>
      <w:r w:rsidR="005D0055">
        <w:rPr>
          <w:rFonts w:asciiTheme="majorHAnsi" w:eastAsia="MS Mincho" w:hAnsiTheme="majorHAnsi"/>
          <w:b/>
          <w:sz w:val="28"/>
          <w:szCs w:val="28"/>
          <w:lang w:eastAsia="ru-RU"/>
        </w:rPr>
        <w:t>рублей</w:t>
      </w:r>
      <w:r w:rsidR="00FA1DD4">
        <w:rPr>
          <w:rFonts w:asciiTheme="majorHAnsi" w:eastAsia="MS Mincho" w:hAnsiTheme="majorHAnsi"/>
          <w:b/>
          <w:sz w:val="28"/>
          <w:szCs w:val="28"/>
          <w:lang w:eastAsia="ru-RU"/>
        </w:rPr>
        <w:t xml:space="preserve"> за одного участника, за 10 недель обучения.</w:t>
      </w:r>
    </w:p>
    <w:p w:rsidR="00FA1DD4" w:rsidRPr="005D0055" w:rsidRDefault="00FA1DD4" w:rsidP="006F3C82">
      <w:pPr>
        <w:pStyle w:val="ad"/>
        <w:rPr>
          <w:rFonts w:asciiTheme="majorHAnsi" w:eastAsia="MS Mincho" w:hAnsiTheme="majorHAnsi"/>
          <w:b/>
          <w:sz w:val="28"/>
          <w:szCs w:val="28"/>
          <w:lang w:eastAsia="ru-RU"/>
        </w:rPr>
      </w:pPr>
      <w:r>
        <w:rPr>
          <w:rFonts w:asciiTheme="majorHAnsi" w:eastAsia="MS Mincho" w:hAnsiTheme="majorHAnsi"/>
          <w:b/>
          <w:sz w:val="28"/>
          <w:szCs w:val="28"/>
          <w:lang w:eastAsia="ru-RU"/>
        </w:rPr>
        <w:t>Весь период обучения сопровождает Екатерина Казаринова.</w:t>
      </w:r>
    </w:p>
    <w:p w:rsidR="005D0055" w:rsidRDefault="00635874" w:rsidP="006F3C82">
      <w:pPr>
        <w:pStyle w:val="ad"/>
        <w:rPr>
          <w:rFonts w:asciiTheme="majorHAnsi" w:eastAsia="MS Mincho" w:hAnsiTheme="majorHAnsi"/>
          <w:b/>
          <w:sz w:val="28"/>
          <w:szCs w:val="28"/>
          <w:lang w:eastAsia="ru-RU"/>
        </w:rPr>
      </w:pPr>
      <w:r>
        <w:rPr>
          <w:rFonts w:asciiTheme="majorHAnsi" w:eastAsia="MS Mincho" w:hAnsiTheme="majorHAnsi"/>
          <w:b/>
          <w:sz w:val="28"/>
          <w:szCs w:val="28"/>
          <w:lang w:eastAsia="ru-RU"/>
        </w:rPr>
        <w:t>Допускается в виде исключения оплата помесячно</w:t>
      </w:r>
      <w:r w:rsidRPr="00635874">
        <w:rPr>
          <w:rFonts w:asciiTheme="majorHAnsi" w:eastAsia="MS Mincho" w:hAnsiTheme="majorHAnsi"/>
          <w:b/>
          <w:sz w:val="28"/>
          <w:szCs w:val="28"/>
          <w:lang w:eastAsia="ru-RU"/>
        </w:rPr>
        <w:t xml:space="preserve">: </w:t>
      </w:r>
    </w:p>
    <w:p w:rsidR="00635874" w:rsidRPr="00635874" w:rsidRDefault="00635874" w:rsidP="006F3C82">
      <w:pPr>
        <w:pStyle w:val="ad"/>
        <w:rPr>
          <w:rFonts w:asciiTheme="majorHAnsi" w:eastAsia="MS Mincho" w:hAnsiTheme="majorHAnsi"/>
          <w:b/>
          <w:sz w:val="28"/>
          <w:szCs w:val="28"/>
          <w:lang w:eastAsia="ru-RU"/>
        </w:rPr>
      </w:pPr>
      <w:r>
        <w:rPr>
          <w:rFonts w:asciiTheme="majorHAnsi" w:eastAsia="MS Mincho" w:hAnsiTheme="majorHAnsi"/>
          <w:b/>
          <w:sz w:val="28"/>
          <w:szCs w:val="28"/>
          <w:lang w:eastAsia="ru-RU"/>
        </w:rPr>
        <w:t>сентябрь</w:t>
      </w:r>
      <w:r w:rsidRPr="00635874">
        <w:rPr>
          <w:rFonts w:asciiTheme="majorHAnsi" w:eastAsia="MS Mincho" w:hAnsiTheme="majorHAnsi"/>
          <w:b/>
          <w:sz w:val="28"/>
          <w:szCs w:val="28"/>
          <w:lang w:eastAsia="ru-RU"/>
        </w:rPr>
        <w:t xml:space="preserve">, </w:t>
      </w:r>
      <w:r>
        <w:rPr>
          <w:rFonts w:asciiTheme="majorHAnsi" w:eastAsia="MS Mincho" w:hAnsiTheme="majorHAnsi"/>
          <w:b/>
          <w:sz w:val="28"/>
          <w:szCs w:val="28"/>
          <w:lang w:eastAsia="ru-RU"/>
        </w:rPr>
        <w:t>октябрь</w:t>
      </w:r>
      <w:r w:rsidRPr="00635874">
        <w:rPr>
          <w:rFonts w:asciiTheme="majorHAnsi" w:eastAsia="MS Mincho" w:hAnsiTheme="majorHAnsi"/>
          <w:b/>
          <w:sz w:val="28"/>
          <w:szCs w:val="28"/>
          <w:lang w:eastAsia="ru-RU"/>
        </w:rPr>
        <w:t xml:space="preserve">, </w:t>
      </w:r>
      <w:r>
        <w:rPr>
          <w:rFonts w:asciiTheme="majorHAnsi" w:eastAsia="MS Mincho" w:hAnsiTheme="majorHAnsi"/>
          <w:b/>
          <w:sz w:val="28"/>
          <w:szCs w:val="28"/>
          <w:lang w:eastAsia="ru-RU"/>
        </w:rPr>
        <w:t>ноябрь</w:t>
      </w:r>
      <w:r w:rsidRPr="00635874">
        <w:rPr>
          <w:rFonts w:asciiTheme="majorHAnsi" w:eastAsia="MS Mincho" w:hAnsiTheme="majorHAnsi"/>
          <w:b/>
          <w:sz w:val="28"/>
          <w:szCs w:val="28"/>
          <w:lang w:eastAsia="ru-RU"/>
        </w:rPr>
        <w:t>:</w:t>
      </w:r>
      <w:r w:rsidR="00084AB7">
        <w:rPr>
          <w:rFonts w:asciiTheme="majorHAnsi" w:eastAsia="MS Mincho" w:hAnsiTheme="majorHAnsi"/>
          <w:b/>
          <w:sz w:val="28"/>
          <w:szCs w:val="28"/>
          <w:lang w:eastAsia="ru-RU"/>
        </w:rPr>
        <w:t xml:space="preserve"> каждый месяц по</w:t>
      </w:r>
      <w:r w:rsidRPr="00635874">
        <w:rPr>
          <w:rFonts w:asciiTheme="majorHAnsi" w:eastAsia="MS Mincho" w:hAnsiTheme="majorHAnsi"/>
          <w:b/>
          <w:sz w:val="28"/>
          <w:szCs w:val="28"/>
          <w:lang w:eastAsia="ru-RU"/>
        </w:rPr>
        <w:t xml:space="preserve"> </w:t>
      </w:r>
      <w:r w:rsidR="00FA1DD4">
        <w:rPr>
          <w:rFonts w:asciiTheme="majorHAnsi" w:eastAsia="MS Mincho" w:hAnsiTheme="majorHAnsi"/>
          <w:b/>
          <w:sz w:val="28"/>
          <w:szCs w:val="28"/>
          <w:lang w:eastAsia="ru-RU"/>
        </w:rPr>
        <w:t>16 750.</w:t>
      </w:r>
    </w:p>
    <w:sectPr w:rsidR="00635874" w:rsidRPr="00635874" w:rsidSect="00BD4901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8E" w:rsidRDefault="006E5F8E" w:rsidP="00676B90">
      <w:pPr>
        <w:spacing w:after="0" w:line="240" w:lineRule="auto"/>
      </w:pPr>
      <w:r>
        <w:separator/>
      </w:r>
    </w:p>
  </w:endnote>
  <w:endnote w:type="continuationSeparator" w:id="0">
    <w:p w:rsidR="006E5F8E" w:rsidRDefault="006E5F8E" w:rsidP="0067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8E" w:rsidRDefault="006E5F8E" w:rsidP="00676B90">
      <w:pPr>
        <w:spacing w:after="0" w:line="240" w:lineRule="auto"/>
      </w:pPr>
      <w:r>
        <w:separator/>
      </w:r>
    </w:p>
  </w:footnote>
  <w:footnote w:type="continuationSeparator" w:id="0">
    <w:p w:rsidR="006E5F8E" w:rsidRDefault="006E5F8E" w:rsidP="0067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2C" w:rsidRDefault="00B67B2C" w:rsidP="00676B90">
    <w:pPr>
      <w:pStyle w:val="a8"/>
      <w:tabs>
        <w:tab w:val="clear" w:pos="9355"/>
        <w:tab w:val="right" w:pos="9498"/>
      </w:tabs>
      <w:ind w:right="142"/>
    </w:pPr>
    <w:r>
      <w:rPr>
        <w:noProof/>
        <w:lang w:eastAsia="ru-RU"/>
      </w:rPr>
      <w:drawing>
        <wp:inline distT="0" distB="0" distL="0" distR="0" wp14:anchorId="50468165" wp14:editId="3BDEEC43">
          <wp:extent cx="2476500" cy="466367"/>
          <wp:effectExtent l="0" t="0" r="0" b="0"/>
          <wp:docPr id="2" name="Рисунок 2" descr="C:\Users\User\Desktop\Без назван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Без названия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345" cy="46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C49"/>
    <w:multiLevelType w:val="hybridMultilevel"/>
    <w:tmpl w:val="30EC1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7156D"/>
    <w:multiLevelType w:val="hybridMultilevel"/>
    <w:tmpl w:val="7C64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3D473A"/>
    <w:multiLevelType w:val="hybridMultilevel"/>
    <w:tmpl w:val="1A04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33A06"/>
    <w:multiLevelType w:val="multilevel"/>
    <w:tmpl w:val="774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D40A1"/>
    <w:multiLevelType w:val="hybridMultilevel"/>
    <w:tmpl w:val="1DF2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E32C8"/>
    <w:multiLevelType w:val="multilevel"/>
    <w:tmpl w:val="C6D6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52FAC"/>
    <w:multiLevelType w:val="hybridMultilevel"/>
    <w:tmpl w:val="49FE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44C06"/>
    <w:multiLevelType w:val="hybridMultilevel"/>
    <w:tmpl w:val="734E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63CD9"/>
    <w:multiLevelType w:val="hybridMultilevel"/>
    <w:tmpl w:val="1F86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3C67"/>
    <w:multiLevelType w:val="hybridMultilevel"/>
    <w:tmpl w:val="0232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1578D"/>
    <w:multiLevelType w:val="hybridMultilevel"/>
    <w:tmpl w:val="259427E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97E8D"/>
    <w:multiLevelType w:val="hybridMultilevel"/>
    <w:tmpl w:val="9C00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4512B"/>
    <w:multiLevelType w:val="multilevel"/>
    <w:tmpl w:val="4CA0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D1E12"/>
    <w:multiLevelType w:val="hybridMultilevel"/>
    <w:tmpl w:val="8CE49FD6"/>
    <w:lvl w:ilvl="0" w:tplc="F392D914">
      <w:start w:val="1"/>
      <w:numFmt w:val="bullet"/>
      <w:lvlText w:val="-"/>
      <w:lvlJc w:val="left"/>
      <w:pPr>
        <w:ind w:left="108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355709"/>
    <w:multiLevelType w:val="hybridMultilevel"/>
    <w:tmpl w:val="90E08AA8"/>
    <w:lvl w:ilvl="0" w:tplc="04190001">
      <w:start w:val="1"/>
      <w:numFmt w:val="bullet"/>
      <w:lvlText w:val=""/>
      <w:lvlJc w:val="left"/>
      <w:pPr>
        <w:ind w:left="127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62E83253"/>
    <w:multiLevelType w:val="hybridMultilevel"/>
    <w:tmpl w:val="91D8A78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2040C"/>
    <w:multiLevelType w:val="hybridMultilevel"/>
    <w:tmpl w:val="F188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854A5"/>
    <w:multiLevelType w:val="hybridMultilevel"/>
    <w:tmpl w:val="BCB8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C406E"/>
    <w:multiLevelType w:val="hybridMultilevel"/>
    <w:tmpl w:val="6BF633C4"/>
    <w:lvl w:ilvl="0" w:tplc="7F16EF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C011EA4"/>
    <w:multiLevelType w:val="hybridMultilevel"/>
    <w:tmpl w:val="4924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0762A"/>
    <w:multiLevelType w:val="hybridMultilevel"/>
    <w:tmpl w:val="F8FC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74BDE"/>
    <w:multiLevelType w:val="hybridMultilevel"/>
    <w:tmpl w:val="B5762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50E14"/>
    <w:multiLevelType w:val="hybridMultilevel"/>
    <w:tmpl w:val="AC8E7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A3918"/>
    <w:multiLevelType w:val="hybridMultilevel"/>
    <w:tmpl w:val="274E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  <w:num w:numId="13">
    <w:abstractNumId w:val="22"/>
  </w:num>
  <w:num w:numId="14">
    <w:abstractNumId w:val="6"/>
  </w:num>
  <w:num w:numId="15">
    <w:abstractNumId w:val="16"/>
  </w:num>
  <w:num w:numId="16">
    <w:abstractNumId w:val="9"/>
  </w:num>
  <w:num w:numId="17">
    <w:abstractNumId w:val="19"/>
  </w:num>
  <w:num w:numId="18">
    <w:abstractNumId w:val="7"/>
  </w:num>
  <w:num w:numId="19">
    <w:abstractNumId w:val="10"/>
  </w:num>
  <w:num w:numId="20">
    <w:abstractNumId w:val="15"/>
  </w:num>
  <w:num w:numId="21">
    <w:abstractNumId w:val="14"/>
  </w:num>
  <w:num w:numId="22">
    <w:abstractNumId w:val="11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08"/>
    <w:rsid w:val="00015396"/>
    <w:rsid w:val="00045B7C"/>
    <w:rsid w:val="00053897"/>
    <w:rsid w:val="00084AB7"/>
    <w:rsid w:val="00096589"/>
    <w:rsid w:val="00121F61"/>
    <w:rsid w:val="001332BD"/>
    <w:rsid w:val="001707BD"/>
    <w:rsid w:val="00176751"/>
    <w:rsid w:val="001F3717"/>
    <w:rsid w:val="00204ACA"/>
    <w:rsid w:val="002E65C5"/>
    <w:rsid w:val="002F1126"/>
    <w:rsid w:val="003949F3"/>
    <w:rsid w:val="003C6D8B"/>
    <w:rsid w:val="003D0548"/>
    <w:rsid w:val="003E1A18"/>
    <w:rsid w:val="003F3BD2"/>
    <w:rsid w:val="00401650"/>
    <w:rsid w:val="004632D5"/>
    <w:rsid w:val="00472968"/>
    <w:rsid w:val="004928ED"/>
    <w:rsid w:val="004F6D99"/>
    <w:rsid w:val="005219C8"/>
    <w:rsid w:val="00540B66"/>
    <w:rsid w:val="005B1E08"/>
    <w:rsid w:val="005D0055"/>
    <w:rsid w:val="0061528B"/>
    <w:rsid w:val="0062370F"/>
    <w:rsid w:val="00635874"/>
    <w:rsid w:val="00642124"/>
    <w:rsid w:val="00676B90"/>
    <w:rsid w:val="006A3634"/>
    <w:rsid w:val="006E5F8E"/>
    <w:rsid w:val="006F0136"/>
    <w:rsid w:val="006F3C82"/>
    <w:rsid w:val="00736861"/>
    <w:rsid w:val="007411B7"/>
    <w:rsid w:val="007D340C"/>
    <w:rsid w:val="007E02E5"/>
    <w:rsid w:val="00803B02"/>
    <w:rsid w:val="00843EC0"/>
    <w:rsid w:val="0084523F"/>
    <w:rsid w:val="008D509A"/>
    <w:rsid w:val="009210DC"/>
    <w:rsid w:val="00936A37"/>
    <w:rsid w:val="00954B6B"/>
    <w:rsid w:val="009A1EF7"/>
    <w:rsid w:val="009B42BA"/>
    <w:rsid w:val="009D32CC"/>
    <w:rsid w:val="009D3546"/>
    <w:rsid w:val="009E3052"/>
    <w:rsid w:val="00A23E2D"/>
    <w:rsid w:val="00A30122"/>
    <w:rsid w:val="00A505CA"/>
    <w:rsid w:val="00AA61FC"/>
    <w:rsid w:val="00AB51A0"/>
    <w:rsid w:val="00AC6D50"/>
    <w:rsid w:val="00B624DE"/>
    <w:rsid w:val="00B67B2C"/>
    <w:rsid w:val="00B718A7"/>
    <w:rsid w:val="00BB3394"/>
    <w:rsid w:val="00BD4901"/>
    <w:rsid w:val="00BD4D80"/>
    <w:rsid w:val="00C005B3"/>
    <w:rsid w:val="00C67D51"/>
    <w:rsid w:val="00CA1C0A"/>
    <w:rsid w:val="00D30F60"/>
    <w:rsid w:val="00D769EB"/>
    <w:rsid w:val="00D95A3E"/>
    <w:rsid w:val="00DA02EE"/>
    <w:rsid w:val="00DA4433"/>
    <w:rsid w:val="00E03222"/>
    <w:rsid w:val="00E10F54"/>
    <w:rsid w:val="00E41193"/>
    <w:rsid w:val="00E419F2"/>
    <w:rsid w:val="00E71008"/>
    <w:rsid w:val="00EB08E9"/>
    <w:rsid w:val="00EB5954"/>
    <w:rsid w:val="00EC2494"/>
    <w:rsid w:val="00EC65D2"/>
    <w:rsid w:val="00EF04E9"/>
    <w:rsid w:val="00EF7743"/>
    <w:rsid w:val="00F368EA"/>
    <w:rsid w:val="00FA1DD4"/>
    <w:rsid w:val="00FB2922"/>
    <w:rsid w:val="00F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9C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A505C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7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B90"/>
  </w:style>
  <w:style w:type="paragraph" w:styleId="aa">
    <w:name w:val="footer"/>
    <w:basedOn w:val="a"/>
    <w:link w:val="ab"/>
    <w:uiPriority w:val="99"/>
    <w:unhideWhenUsed/>
    <w:rsid w:val="0067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B90"/>
  </w:style>
  <w:style w:type="paragraph" w:styleId="ac">
    <w:name w:val="Normal (Web)"/>
    <w:basedOn w:val="a"/>
    <w:uiPriority w:val="99"/>
    <w:unhideWhenUsed/>
    <w:rsid w:val="0047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632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9C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A505C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7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B90"/>
  </w:style>
  <w:style w:type="paragraph" w:styleId="aa">
    <w:name w:val="footer"/>
    <w:basedOn w:val="a"/>
    <w:link w:val="ab"/>
    <w:uiPriority w:val="99"/>
    <w:unhideWhenUsed/>
    <w:rsid w:val="0067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B90"/>
  </w:style>
  <w:style w:type="paragraph" w:styleId="ac">
    <w:name w:val="Normal (Web)"/>
    <w:basedOn w:val="a"/>
    <w:uiPriority w:val="99"/>
    <w:unhideWhenUsed/>
    <w:rsid w:val="0047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63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473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8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58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429369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zarino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ogos-consult77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ogos-consult777@mai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BC4B-3764-47BB-86D6-8C1ABEF3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Фесенко Елена</dc:creator>
  <cp:lastModifiedBy>Пользователь</cp:lastModifiedBy>
  <cp:revision>12</cp:revision>
  <cp:lastPrinted>2017-09-19T06:52:00Z</cp:lastPrinted>
  <dcterms:created xsi:type="dcterms:W3CDTF">2017-06-22T05:54:00Z</dcterms:created>
  <dcterms:modified xsi:type="dcterms:W3CDTF">2017-09-19T06:53:00Z</dcterms:modified>
</cp:coreProperties>
</file>