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6877D5" w:rsidRDefault="00236F14" w:rsidP="001B5167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5D3B00" w:rsidP="001B5167">
      <w:pPr>
        <w:suppressAutoHyphens/>
        <w:rPr>
          <w:b/>
        </w:rPr>
      </w:pPr>
      <w:r>
        <w:rPr>
          <w:b/>
        </w:rPr>
        <w:t>11</w:t>
      </w:r>
      <w:r w:rsidR="00236F14">
        <w:rPr>
          <w:b/>
        </w:rPr>
        <w:t xml:space="preserve"> </w:t>
      </w:r>
      <w:r>
        <w:rPr>
          <w:b/>
        </w:rPr>
        <w:t>июня</w:t>
      </w:r>
      <w:r w:rsidR="00236F14" w:rsidRPr="00904BC7">
        <w:rPr>
          <w:b/>
        </w:rPr>
        <w:t xml:space="preserve"> 201</w:t>
      </w:r>
      <w:r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      </w:t>
      </w:r>
      <w:r w:rsidR="00236F14" w:rsidRPr="00904BC7">
        <w:rPr>
          <w:b/>
        </w:rPr>
        <w:t xml:space="preserve">№ </w:t>
      </w:r>
      <w:r w:rsidR="00D54DFD">
        <w:rPr>
          <w:b/>
        </w:rPr>
        <w:t>113</w:t>
      </w:r>
      <w:bookmarkStart w:id="0" w:name="_GoBack"/>
      <w:bookmarkEnd w:id="0"/>
    </w:p>
    <w:tbl>
      <w:tblPr>
        <w:tblW w:w="9320" w:type="dxa"/>
        <w:tblLook w:val="01E0" w:firstRow="1" w:lastRow="1" w:firstColumn="1" w:lastColumn="1" w:noHBand="0" w:noVBand="0"/>
      </w:tblPr>
      <w:tblGrid>
        <w:gridCol w:w="5920"/>
        <w:gridCol w:w="3400"/>
      </w:tblGrid>
      <w:tr w:rsidR="00236F14" w:rsidRPr="00BB1A26" w:rsidTr="00A403CD">
        <w:trPr>
          <w:trHeight w:val="573"/>
        </w:trPr>
        <w:tc>
          <w:tcPr>
            <w:tcW w:w="5920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5D3B00">
              <w:t>31</w:t>
            </w:r>
            <w:r w:rsidRPr="00A403CD">
              <w:t>.0</w:t>
            </w:r>
            <w:r w:rsidR="005D3B00">
              <w:t>5</w:t>
            </w:r>
            <w:r w:rsidRPr="00A403CD">
              <w:t>.201</w:t>
            </w:r>
            <w:r w:rsidR="005D3B00">
              <w:t>9</w:t>
            </w:r>
            <w:r w:rsidRPr="00A403CD">
              <w:t xml:space="preserve"> № </w:t>
            </w:r>
            <w:r w:rsidR="005D3B00">
              <w:t>101</w:t>
            </w:r>
            <w:r w:rsidRPr="00A403CD">
              <w:t xml:space="preserve"> «</w:t>
            </w:r>
            <w:r w:rsidR="005D3B00" w:rsidRPr="005D3B00">
              <w:rPr>
                <w:color w:val="auto"/>
              </w:rPr>
              <w:t>О проведен</w:t>
            </w:r>
            <w:proofErr w:type="gramStart"/>
            <w:r w:rsidR="005D3B00" w:rsidRPr="005D3B00">
              <w:rPr>
                <w:color w:val="auto"/>
              </w:rPr>
              <w:t>ии Ау</w:t>
            </w:r>
            <w:proofErr w:type="gramEnd"/>
            <w:r w:rsidR="005D3B00" w:rsidRPr="005D3B00">
              <w:rPr>
                <w:color w:val="auto"/>
              </w:rPr>
              <w:t>кциона</w:t>
            </w:r>
            <w:r w:rsidR="005D3B00" w:rsidRPr="005D3B00">
              <w:t xml:space="preserve"> </w:t>
            </w:r>
            <w:r w:rsidR="005D3B00" w:rsidRPr="005D3B00">
              <w:rPr>
                <w:color w:val="auto"/>
              </w:rPr>
              <w:t xml:space="preserve">на  право  заключения договора аренды здания Контрольно-пропускной пункт и земельного участка  с кадастровым номером 41:05:0101089:2000 на территории </w:t>
            </w:r>
            <w:proofErr w:type="spellStart"/>
            <w:r w:rsidR="005D3B00" w:rsidRPr="005D3B00">
              <w:rPr>
                <w:color w:val="auto"/>
              </w:rPr>
              <w:t>Вулканного</w:t>
            </w:r>
            <w:proofErr w:type="spellEnd"/>
            <w:r w:rsidR="005D3B00" w:rsidRPr="005D3B00">
              <w:rPr>
                <w:color w:val="auto"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5D3B00" w:rsidRPr="005D3B00" w:rsidRDefault="005D3B00" w:rsidP="005D3B0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</w:rPr>
      </w:pPr>
      <w:proofErr w:type="gramStart"/>
      <w:r w:rsidRPr="005D3B00">
        <w:rPr>
          <w:bCs/>
        </w:rPr>
        <w:t>Руководствуясь</w:t>
      </w:r>
      <w:r w:rsidRPr="005D3B0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D3B00">
        <w:rPr>
          <w:color w:val="auto"/>
        </w:rPr>
        <w:t>Гражданским кодексом Российской Федерации, Федеральным законом № 135-ФЗ от 26.07.2006 «О защите конкуренции», приказом ФАС России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5D3B00">
        <w:rPr>
          <w:color w:val="auto"/>
        </w:rPr>
        <w:t xml:space="preserve"> указанных договоров может осуществляться путем проведения торгов в форме конкурса»</w:t>
      </w:r>
      <w:r w:rsidRPr="005D3B00">
        <w:rPr>
          <w:bCs/>
          <w:color w:val="auto"/>
        </w:rPr>
        <w:t xml:space="preserve">, </w:t>
      </w:r>
      <w:r w:rsidRPr="005D3B00">
        <w:rPr>
          <w:bCs/>
        </w:rPr>
        <w:t xml:space="preserve"> </w:t>
      </w:r>
      <w:r w:rsidRPr="005D3B00">
        <w:rPr>
          <w:bCs/>
          <w:color w:val="auto"/>
        </w:rPr>
        <w:t xml:space="preserve">Решением </w:t>
      </w:r>
      <w:proofErr w:type="spellStart"/>
      <w:r w:rsidRPr="005D3B00">
        <w:rPr>
          <w:bCs/>
          <w:color w:val="auto"/>
        </w:rPr>
        <w:t>Вулканного</w:t>
      </w:r>
      <w:proofErr w:type="spellEnd"/>
      <w:r w:rsidRPr="005D3B00">
        <w:rPr>
          <w:bCs/>
          <w:color w:val="auto"/>
        </w:rPr>
        <w:t xml:space="preserve"> городского поселения от 24.04.2007 года №143-нд «О порядке управления и распоряжения муниципальной собственностью в </w:t>
      </w:r>
      <w:proofErr w:type="spellStart"/>
      <w:r w:rsidRPr="005D3B00">
        <w:rPr>
          <w:bCs/>
          <w:color w:val="auto"/>
        </w:rPr>
        <w:t>Вулканном</w:t>
      </w:r>
      <w:proofErr w:type="spellEnd"/>
      <w:r w:rsidRPr="005D3B00">
        <w:rPr>
          <w:bCs/>
          <w:color w:val="auto"/>
        </w:rPr>
        <w:t xml:space="preserve"> городском поселении» (с изменениями от 19.06.2009 г.), </w:t>
      </w:r>
      <w:r w:rsidRPr="005D3B00">
        <w:rPr>
          <w:bCs/>
          <w:color w:val="auto"/>
        </w:rPr>
        <w:t xml:space="preserve">в целях уточнения </w:t>
      </w:r>
      <w:r>
        <w:rPr>
          <w:bCs/>
          <w:color w:val="auto"/>
        </w:rPr>
        <w:t>состава аукционной комиссии</w:t>
      </w:r>
      <w:r w:rsidRPr="005D3B00">
        <w:rPr>
          <w:bCs/>
          <w:color w:val="auto"/>
        </w:rPr>
        <w:t xml:space="preserve">, администрация </w:t>
      </w:r>
      <w:proofErr w:type="spellStart"/>
      <w:r w:rsidRPr="005D3B00">
        <w:rPr>
          <w:bCs/>
          <w:color w:val="auto"/>
        </w:rPr>
        <w:t>Вулканного</w:t>
      </w:r>
      <w:proofErr w:type="spellEnd"/>
      <w:r w:rsidRPr="005D3B00">
        <w:rPr>
          <w:bCs/>
          <w:color w:val="auto"/>
        </w:rPr>
        <w:t xml:space="preserve"> городского поселения</w:t>
      </w:r>
    </w:p>
    <w:p w:rsidR="00236F14" w:rsidRPr="00EA0BCF" w:rsidRDefault="00236F14" w:rsidP="005D3B0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A403CD" w:rsidRDefault="00A403CD" w:rsidP="00A403CD">
      <w:pPr>
        <w:ind w:firstLine="720"/>
        <w:jc w:val="both"/>
      </w:pPr>
      <w:r>
        <w:t>1.</w:t>
      </w:r>
      <w:r>
        <w:tab/>
        <w:t xml:space="preserve">Внести </w:t>
      </w:r>
      <w:r w:rsidR="005D3B00" w:rsidRPr="005D3B00">
        <w:t xml:space="preserve">в Постановление администрации </w:t>
      </w:r>
      <w:proofErr w:type="spellStart"/>
      <w:r w:rsidR="005D3B00" w:rsidRPr="005D3B00">
        <w:t>Вулканного</w:t>
      </w:r>
      <w:proofErr w:type="spellEnd"/>
      <w:r w:rsidR="005D3B00" w:rsidRPr="005D3B00">
        <w:t xml:space="preserve"> городского поселения от 31.05.2019 № 101 «О проведен</w:t>
      </w:r>
      <w:proofErr w:type="gramStart"/>
      <w:r w:rsidR="005D3B00" w:rsidRPr="005D3B00">
        <w:t>ии Ау</w:t>
      </w:r>
      <w:proofErr w:type="gramEnd"/>
      <w:r w:rsidR="005D3B00" w:rsidRPr="005D3B00">
        <w:t xml:space="preserve">кциона на  право  заключения договора аренды здания Контрольно-пропускной пункт и земельного участка  с кадастровым номером 41:05:0101089:2000 на территории </w:t>
      </w:r>
      <w:proofErr w:type="spellStart"/>
      <w:r w:rsidR="005D3B00" w:rsidRPr="005D3B00">
        <w:t>Вулканного</w:t>
      </w:r>
      <w:proofErr w:type="spellEnd"/>
      <w:r w:rsidR="005D3B00" w:rsidRPr="005D3B00">
        <w:t xml:space="preserve"> городского поселения»</w:t>
      </w:r>
      <w:r>
        <w:t xml:space="preserve"> следующие изменения:</w:t>
      </w:r>
    </w:p>
    <w:p w:rsidR="005D3B00" w:rsidRDefault="00A403CD" w:rsidP="005D3B00">
      <w:pPr>
        <w:jc w:val="both"/>
        <w:rPr>
          <w:spacing w:val="-2"/>
        </w:rPr>
      </w:pPr>
      <w:r>
        <w:tab/>
        <w:t>1)</w:t>
      </w:r>
      <w:r>
        <w:tab/>
      </w:r>
      <w:r w:rsidR="005D3B00">
        <w:rPr>
          <w:bCs/>
        </w:rPr>
        <w:t>пункт 16</w:t>
      </w:r>
      <w:r>
        <w:rPr>
          <w:spacing w:val="-2"/>
        </w:rPr>
        <w:t xml:space="preserve"> изложить в следующей редакции: </w:t>
      </w:r>
    </w:p>
    <w:p w:rsidR="005D3B00" w:rsidRPr="005D3B00" w:rsidRDefault="00A403CD" w:rsidP="005D3B00">
      <w:pPr>
        <w:jc w:val="both"/>
        <w:rPr>
          <w:color w:val="auto"/>
        </w:rPr>
      </w:pPr>
      <w:r>
        <w:rPr>
          <w:spacing w:val="-2"/>
        </w:rPr>
        <w:t>«</w:t>
      </w:r>
      <w:r w:rsidR="005D3B00" w:rsidRPr="005D3B00">
        <w:rPr>
          <w:color w:val="auto"/>
        </w:rPr>
        <w:t>16.</w:t>
      </w:r>
      <w:r w:rsidR="005D3B00" w:rsidRPr="005D3B00">
        <w:rPr>
          <w:color w:val="auto"/>
        </w:rPr>
        <w:tab/>
      </w:r>
      <w:r w:rsidR="005D3B00">
        <w:rPr>
          <w:color w:val="auto"/>
        </w:rPr>
        <w:t xml:space="preserve"> </w:t>
      </w:r>
      <w:r w:rsidR="005D3B00" w:rsidRPr="005D3B00">
        <w:rPr>
          <w:color w:val="auto"/>
        </w:rPr>
        <w:t>Для проведения торгов назначить Аукционную комиссию в составе:</w:t>
      </w:r>
    </w:p>
    <w:p w:rsidR="005D3B00" w:rsidRPr="005D3B00" w:rsidRDefault="005D3B00" w:rsidP="005D3B00">
      <w:pPr>
        <w:ind w:left="-23"/>
        <w:jc w:val="both"/>
        <w:rPr>
          <w:color w:val="auto"/>
        </w:rPr>
      </w:pPr>
      <w:r w:rsidRPr="005D3B00">
        <w:rPr>
          <w:b/>
          <w:color w:val="auto"/>
        </w:rPr>
        <w:t>Председатель комиссии –</w:t>
      </w:r>
      <w:r w:rsidRPr="005D3B00">
        <w:rPr>
          <w:color w:val="auto"/>
        </w:rPr>
        <w:t xml:space="preserve"> </w:t>
      </w:r>
      <w:r w:rsidR="00DD3074" w:rsidRPr="00DD3074">
        <w:rPr>
          <w:color w:val="auto"/>
        </w:rPr>
        <w:t xml:space="preserve">Косенкова Юлия Анатольевна, начальник финансово-бухгалтерского администрации </w:t>
      </w:r>
      <w:proofErr w:type="spellStart"/>
      <w:r w:rsidR="00DD3074" w:rsidRPr="00DD3074">
        <w:rPr>
          <w:color w:val="auto"/>
        </w:rPr>
        <w:t>Вулканного</w:t>
      </w:r>
      <w:proofErr w:type="spellEnd"/>
      <w:r w:rsidR="00DD3074" w:rsidRPr="00DD3074">
        <w:rPr>
          <w:color w:val="auto"/>
        </w:rPr>
        <w:t xml:space="preserve"> </w:t>
      </w:r>
      <w:r w:rsidR="00D54DFD">
        <w:rPr>
          <w:color w:val="auto"/>
        </w:rPr>
        <w:t>городского поселения</w:t>
      </w:r>
      <w:r w:rsidRPr="005D3B00">
        <w:rPr>
          <w:color w:val="auto"/>
        </w:rPr>
        <w:t>.</w:t>
      </w:r>
    </w:p>
    <w:p w:rsidR="005D3B00" w:rsidRPr="005D3B00" w:rsidRDefault="005D3B00" w:rsidP="005D3B00">
      <w:pPr>
        <w:ind w:left="-23"/>
        <w:jc w:val="both"/>
        <w:rPr>
          <w:color w:val="auto"/>
        </w:rPr>
      </w:pPr>
      <w:r w:rsidRPr="005D3B00">
        <w:rPr>
          <w:b/>
          <w:color w:val="auto"/>
        </w:rPr>
        <w:t>Заместитель председателя комиссии</w:t>
      </w:r>
      <w:r w:rsidRPr="005D3B00">
        <w:rPr>
          <w:color w:val="auto"/>
        </w:rPr>
        <w:t xml:space="preserve"> – </w:t>
      </w:r>
      <w:r>
        <w:rPr>
          <w:color w:val="auto"/>
        </w:rPr>
        <w:t>Левчук Мария Анатольевна</w:t>
      </w:r>
      <w:r w:rsidRPr="005D3B00">
        <w:rPr>
          <w:color w:val="auto"/>
        </w:rPr>
        <w:t xml:space="preserve">, </w:t>
      </w:r>
      <w:r w:rsidR="00DD3074">
        <w:rPr>
          <w:color w:val="auto"/>
        </w:rPr>
        <w:t>старший юрисконсульт</w:t>
      </w:r>
      <w:r w:rsidRPr="005D3B00">
        <w:rPr>
          <w:color w:val="auto"/>
        </w:rPr>
        <w:t xml:space="preserve"> МКУ «АСХ ВГП».</w:t>
      </w:r>
    </w:p>
    <w:p w:rsidR="00DD3074" w:rsidRDefault="00DD3074" w:rsidP="005D3B00">
      <w:pPr>
        <w:ind w:left="-23"/>
        <w:jc w:val="both"/>
        <w:rPr>
          <w:b/>
          <w:color w:val="auto"/>
        </w:rPr>
      </w:pPr>
    </w:p>
    <w:p w:rsidR="005D3B00" w:rsidRPr="005D3B00" w:rsidRDefault="005D3B00" w:rsidP="005D3B00">
      <w:pPr>
        <w:ind w:left="-23"/>
        <w:jc w:val="both"/>
        <w:rPr>
          <w:b/>
          <w:color w:val="auto"/>
        </w:rPr>
      </w:pPr>
      <w:r w:rsidRPr="005D3B00">
        <w:rPr>
          <w:b/>
          <w:color w:val="auto"/>
        </w:rPr>
        <w:lastRenderedPageBreak/>
        <w:t>Члены комиссии:</w:t>
      </w:r>
    </w:p>
    <w:p w:rsidR="005D3B00" w:rsidRPr="005D3B00" w:rsidRDefault="005D3B00" w:rsidP="005D3B00">
      <w:pPr>
        <w:ind w:left="-23"/>
        <w:jc w:val="both"/>
        <w:rPr>
          <w:color w:val="auto"/>
        </w:rPr>
      </w:pPr>
      <w:r w:rsidRPr="005D3B00">
        <w:rPr>
          <w:color w:val="auto"/>
        </w:rPr>
        <w:t xml:space="preserve">-Кулаков Андрей Александрович, заместитель главы администрации </w:t>
      </w:r>
      <w:proofErr w:type="spellStart"/>
      <w:r w:rsidRPr="005D3B00">
        <w:rPr>
          <w:color w:val="auto"/>
        </w:rPr>
        <w:t>Вулканного</w:t>
      </w:r>
      <w:proofErr w:type="spellEnd"/>
      <w:r w:rsidRPr="005D3B00">
        <w:rPr>
          <w:color w:val="auto"/>
        </w:rPr>
        <w:t xml:space="preserve"> городского поселения;</w:t>
      </w:r>
    </w:p>
    <w:p w:rsidR="005D3B00" w:rsidRPr="005D3B00" w:rsidRDefault="005D3B00" w:rsidP="005D3B00">
      <w:pPr>
        <w:ind w:left="-23"/>
        <w:jc w:val="both"/>
        <w:rPr>
          <w:color w:val="auto"/>
        </w:rPr>
      </w:pPr>
      <w:r w:rsidRPr="005D3B00">
        <w:rPr>
          <w:color w:val="auto"/>
        </w:rPr>
        <w:t>-</w:t>
      </w:r>
      <w:r w:rsidR="00DD3074">
        <w:rPr>
          <w:color w:val="auto"/>
        </w:rPr>
        <w:t>Сазонова Наталья Николаевна</w:t>
      </w:r>
      <w:r w:rsidRPr="005D3B00">
        <w:rPr>
          <w:color w:val="auto"/>
        </w:rPr>
        <w:t xml:space="preserve">, </w:t>
      </w:r>
      <w:r w:rsidR="00DD3074">
        <w:rPr>
          <w:color w:val="auto"/>
        </w:rPr>
        <w:t>ведущий бухгалтер</w:t>
      </w:r>
      <w:r w:rsidRPr="005D3B00">
        <w:rPr>
          <w:color w:val="auto"/>
        </w:rPr>
        <w:t xml:space="preserve"> финансово-бухгалтерского администрации </w:t>
      </w:r>
      <w:proofErr w:type="spellStart"/>
      <w:r w:rsidRPr="005D3B00">
        <w:rPr>
          <w:color w:val="auto"/>
        </w:rPr>
        <w:t>Вулканного</w:t>
      </w:r>
      <w:proofErr w:type="spellEnd"/>
      <w:r w:rsidRPr="005D3B00">
        <w:rPr>
          <w:color w:val="auto"/>
        </w:rPr>
        <w:t xml:space="preserve"> </w:t>
      </w:r>
      <w:r w:rsidR="00D54DFD">
        <w:rPr>
          <w:color w:val="auto"/>
        </w:rPr>
        <w:t>городского поселения</w:t>
      </w:r>
      <w:r w:rsidRPr="005D3B00">
        <w:rPr>
          <w:color w:val="auto"/>
        </w:rPr>
        <w:t>;</w:t>
      </w:r>
    </w:p>
    <w:p w:rsidR="005D3B00" w:rsidRPr="005D3B00" w:rsidRDefault="005D3B00" w:rsidP="005D3B00">
      <w:pPr>
        <w:tabs>
          <w:tab w:val="num" w:pos="0"/>
          <w:tab w:val="num" w:pos="1260"/>
        </w:tabs>
        <w:jc w:val="both"/>
        <w:rPr>
          <w:color w:val="auto"/>
        </w:rPr>
      </w:pPr>
      <w:r w:rsidRPr="005D3B00">
        <w:rPr>
          <w:color w:val="auto"/>
        </w:rPr>
        <w:t>-</w:t>
      </w:r>
      <w:proofErr w:type="spellStart"/>
      <w:r w:rsidRPr="005D3B00">
        <w:rPr>
          <w:color w:val="auto"/>
        </w:rPr>
        <w:t>Подтяжкин</w:t>
      </w:r>
      <w:proofErr w:type="spellEnd"/>
      <w:r w:rsidRPr="005D3B00">
        <w:rPr>
          <w:color w:val="auto"/>
        </w:rPr>
        <w:t xml:space="preserve"> Денис Анатольевич, ведущей инженер по земельным отношениям и муниципальным закупкам МКУ «АСХ ВГП»;</w:t>
      </w:r>
    </w:p>
    <w:p w:rsidR="005D3B00" w:rsidRPr="005D3B00" w:rsidRDefault="005D3B00" w:rsidP="005D3B00">
      <w:pPr>
        <w:ind w:left="-23"/>
        <w:jc w:val="both"/>
        <w:rPr>
          <w:color w:val="auto"/>
        </w:rPr>
      </w:pPr>
      <w:r w:rsidRPr="005D3B00">
        <w:rPr>
          <w:color w:val="auto"/>
        </w:rPr>
        <w:t xml:space="preserve">-Храпов Александр Александрович, председатель Собрания депутатов </w:t>
      </w:r>
      <w:proofErr w:type="spellStart"/>
      <w:r w:rsidRPr="005D3B00">
        <w:rPr>
          <w:color w:val="auto"/>
        </w:rPr>
        <w:t>Вулканного</w:t>
      </w:r>
      <w:proofErr w:type="spellEnd"/>
      <w:r w:rsidRPr="005D3B00">
        <w:rPr>
          <w:color w:val="auto"/>
        </w:rPr>
        <w:t xml:space="preserve"> городского поселения (по согласованию);</w:t>
      </w:r>
    </w:p>
    <w:p w:rsidR="005D3B00" w:rsidRPr="005D3B00" w:rsidRDefault="005D3B00" w:rsidP="005D3B00">
      <w:pPr>
        <w:ind w:left="-23"/>
        <w:jc w:val="both"/>
        <w:rPr>
          <w:b/>
          <w:color w:val="auto"/>
        </w:rPr>
      </w:pPr>
      <w:r w:rsidRPr="005D3B00">
        <w:rPr>
          <w:color w:val="auto"/>
        </w:rPr>
        <w:t>-</w:t>
      </w:r>
      <w:proofErr w:type="spellStart"/>
      <w:r>
        <w:rPr>
          <w:color w:val="auto"/>
        </w:rPr>
        <w:t>Мерзлова</w:t>
      </w:r>
      <w:proofErr w:type="spellEnd"/>
      <w:r>
        <w:rPr>
          <w:color w:val="auto"/>
        </w:rPr>
        <w:t xml:space="preserve"> Юлия Владимировна</w:t>
      </w:r>
      <w:r w:rsidRPr="005D3B00">
        <w:rPr>
          <w:color w:val="auto"/>
        </w:rPr>
        <w:t xml:space="preserve">, </w:t>
      </w:r>
      <w:r>
        <w:rPr>
          <w:color w:val="auto"/>
        </w:rPr>
        <w:t xml:space="preserve">секретарь руководителя администрации </w:t>
      </w:r>
      <w:proofErr w:type="spellStart"/>
      <w:r>
        <w:rPr>
          <w:color w:val="auto"/>
        </w:rPr>
        <w:t>Вулканного</w:t>
      </w:r>
      <w:proofErr w:type="spellEnd"/>
      <w:r>
        <w:rPr>
          <w:color w:val="auto"/>
        </w:rPr>
        <w:t xml:space="preserve"> городского поселения</w:t>
      </w:r>
      <w:r w:rsidRPr="005D3B00">
        <w:rPr>
          <w:color w:val="auto"/>
        </w:rPr>
        <w:t xml:space="preserve"> (секретарь комиссии).</w:t>
      </w:r>
    </w:p>
    <w:p w:rsidR="00D54DFD" w:rsidRPr="00D54DFD" w:rsidRDefault="00D54DFD" w:rsidP="00D54DFD">
      <w:pPr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D54DFD">
        <w:rPr>
          <w:color w:val="auto"/>
        </w:rPr>
        <w:t>.</w:t>
      </w:r>
      <w:r w:rsidRPr="00D54DFD">
        <w:rPr>
          <w:color w:val="auto"/>
        </w:rPr>
        <w:tab/>
        <w:t xml:space="preserve">Настоящее Постановление подлежит опубликованию в сети Интернет на официальном сайте исполнительных органов государственной власти Камчатского края по адресу </w:t>
      </w:r>
      <w:proofErr w:type="spellStart"/>
      <w:r w:rsidRPr="00D54DFD">
        <w:rPr>
          <w:color w:val="auto"/>
        </w:rPr>
        <w:t>www</w:t>
      </w:r>
      <w:proofErr w:type="spellEnd"/>
      <w:r w:rsidRPr="00D54DFD">
        <w:rPr>
          <w:color w:val="auto"/>
        </w:rPr>
        <w:t>.</w:t>
      </w:r>
      <w:proofErr w:type="spellStart"/>
      <w:r w:rsidRPr="00D54DFD">
        <w:rPr>
          <w:color w:val="auto"/>
          <w:lang w:val="en-US"/>
        </w:rPr>
        <w:t>vulcangp</w:t>
      </w:r>
      <w:proofErr w:type="spellEnd"/>
      <w:r w:rsidRPr="00D54DFD">
        <w:rPr>
          <w:color w:val="auto"/>
        </w:rPr>
        <w:t>.</w:t>
      </w:r>
      <w:proofErr w:type="spellStart"/>
      <w:r w:rsidRPr="00D54DFD">
        <w:rPr>
          <w:color w:val="auto"/>
          <w:lang w:val="en-US"/>
        </w:rPr>
        <w:t>emr</w:t>
      </w:r>
      <w:proofErr w:type="spellEnd"/>
      <w:r w:rsidRPr="00D54DFD">
        <w:rPr>
          <w:color w:val="auto"/>
        </w:rPr>
        <w:t xml:space="preserve">.kamgov.ru и официальному обнародованию на информационном стенде администрации </w:t>
      </w:r>
      <w:proofErr w:type="spellStart"/>
      <w:r w:rsidRPr="00D54DFD">
        <w:rPr>
          <w:color w:val="auto"/>
        </w:rPr>
        <w:t>Вулканного</w:t>
      </w:r>
      <w:proofErr w:type="spellEnd"/>
      <w:r w:rsidRPr="00D54DFD">
        <w:rPr>
          <w:color w:val="auto"/>
        </w:rPr>
        <w:t xml:space="preserve"> городского поселения и в муниципальной библиотеке посёлка </w:t>
      </w:r>
      <w:proofErr w:type="spellStart"/>
      <w:r w:rsidRPr="00D54DFD">
        <w:rPr>
          <w:color w:val="auto"/>
        </w:rPr>
        <w:t>Вулканный</w:t>
      </w:r>
      <w:proofErr w:type="spellEnd"/>
      <w:r w:rsidRPr="00D54DFD">
        <w:rPr>
          <w:color w:val="auto"/>
        </w:rPr>
        <w:t xml:space="preserve">. </w:t>
      </w:r>
    </w:p>
    <w:p w:rsidR="00D54DFD" w:rsidRPr="00D54DFD" w:rsidRDefault="00D54DFD" w:rsidP="00D54DFD">
      <w:pPr>
        <w:suppressAutoHyphens/>
        <w:autoSpaceDN w:val="0"/>
        <w:ind w:right="-5" w:firstLine="709"/>
        <w:jc w:val="both"/>
        <w:textAlignment w:val="baseline"/>
        <w:rPr>
          <w:color w:val="auto"/>
          <w:kern w:val="3"/>
          <w:lang w:eastAsia="zh-CN"/>
        </w:rPr>
      </w:pPr>
      <w:r>
        <w:rPr>
          <w:color w:val="auto"/>
          <w:kern w:val="3"/>
          <w:lang w:eastAsia="zh-CN"/>
        </w:rPr>
        <w:t>3</w:t>
      </w:r>
      <w:r w:rsidRPr="00D54DFD">
        <w:rPr>
          <w:color w:val="auto"/>
          <w:kern w:val="3"/>
          <w:lang w:eastAsia="zh-CN"/>
        </w:rPr>
        <w:t>.</w:t>
      </w:r>
      <w:r w:rsidRPr="00D54DFD">
        <w:rPr>
          <w:color w:val="auto"/>
          <w:kern w:val="3"/>
          <w:lang w:eastAsia="zh-CN"/>
        </w:rPr>
        <w:tab/>
        <w:t>Настоящее Постановление вступает в силу после дня его официального обнародования.</w:t>
      </w:r>
    </w:p>
    <w:p w:rsidR="00D54DFD" w:rsidRPr="00D54DFD" w:rsidRDefault="00D54DFD" w:rsidP="00D54DFD">
      <w:pPr>
        <w:ind w:firstLine="708"/>
        <w:jc w:val="both"/>
        <w:rPr>
          <w:color w:val="auto"/>
        </w:rPr>
      </w:pPr>
      <w:r>
        <w:rPr>
          <w:color w:val="auto"/>
        </w:rPr>
        <w:t>4</w:t>
      </w:r>
      <w:r w:rsidRPr="00D54DFD">
        <w:rPr>
          <w:color w:val="auto"/>
        </w:rPr>
        <w:t>.</w:t>
      </w:r>
      <w:r w:rsidRPr="00D54DFD">
        <w:rPr>
          <w:color w:val="auto"/>
        </w:rPr>
        <w:tab/>
      </w:r>
      <w:proofErr w:type="gramStart"/>
      <w:r w:rsidRPr="00D54DFD">
        <w:rPr>
          <w:color w:val="auto"/>
        </w:rPr>
        <w:t>Контроль за</w:t>
      </w:r>
      <w:proofErr w:type="gramEnd"/>
      <w:r w:rsidRPr="00D54DFD">
        <w:rPr>
          <w:color w:val="auto"/>
        </w:rPr>
        <w:t xml:space="preserve"> выполнением настоящего Постановления оставляю за собой.</w:t>
      </w:r>
    </w:p>
    <w:p w:rsidR="00D54DFD" w:rsidRPr="00D54DFD" w:rsidRDefault="00D54DFD" w:rsidP="00D54DFD">
      <w:pPr>
        <w:ind w:firstLine="708"/>
        <w:jc w:val="both"/>
        <w:rPr>
          <w:color w:val="auto"/>
        </w:rPr>
      </w:pPr>
    </w:p>
    <w:p w:rsidR="00D54DFD" w:rsidRPr="00D54DFD" w:rsidRDefault="00D54DFD" w:rsidP="00D54DFD">
      <w:pPr>
        <w:ind w:firstLine="708"/>
        <w:jc w:val="both"/>
        <w:rPr>
          <w:color w:val="auto"/>
        </w:rPr>
      </w:pPr>
    </w:p>
    <w:p w:rsidR="00D54DFD" w:rsidRPr="00D54DFD" w:rsidRDefault="00D54DFD" w:rsidP="00D54DFD">
      <w:pPr>
        <w:ind w:firstLine="708"/>
        <w:jc w:val="both"/>
        <w:rPr>
          <w:color w:val="auto"/>
        </w:rPr>
      </w:pPr>
    </w:p>
    <w:p w:rsidR="00D54DFD" w:rsidRPr="00D54DFD" w:rsidRDefault="00D54DFD" w:rsidP="00D54DFD">
      <w:pPr>
        <w:ind w:firstLine="708"/>
        <w:jc w:val="both"/>
        <w:rPr>
          <w:color w:val="auto"/>
        </w:rPr>
      </w:pPr>
    </w:p>
    <w:tbl>
      <w:tblPr>
        <w:tblpPr w:leftFromText="180" w:rightFromText="180" w:vertAnchor="text" w:horzAnchor="margin" w:tblpY="105"/>
        <w:tblW w:w="9980" w:type="dxa"/>
        <w:tblLayout w:type="fixed"/>
        <w:tblLook w:val="0000" w:firstRow="0" w:lastRow="0" w:firstColumn="0" w:lastColumn="0" w:noHBand="0" w:noVBand="0"/>
      </w:tblPr>
      <w:tblGrid>
        <w:gridCol w:w="5508"/>
        <w:gridCol w:w="1154"/>
        <w:gridCol w:w="3318"/>
      </w:tblGrid>
      <w:tr w:rsidR="00D54DFD" w:rsidRPr="00D54DFD" w:rsidTr="00470F13">
        <w:tc>
          <w:tcPr>
            <w:tcW w:w="5508" w:type="dxa"/>
            <w:shd w:val="clear" w:color="auto" w:fill="auto"/>
          </w:tcPr>
          <w:p w:rsidR="00D54DFD" w:rsidRPr="00D54DFD" w:rsidRDefault="00D54DFD" w:rsidP="00D54DFD">
            <w:pPr>
              <w:ind w:right="-50"/>
              <w:jc w:val="both"/>
              <w:rPr>
                <w:color w:val="auto"/>
              </w:rPr>
            </w:pPr>
            <w:r w:rsidRPr="00D54DFD">
              <w:rPr>
                <w:color w:val="auto"/>
              </w:rPr>
              <w:t xml:space="preserve">Глава </w:t>
            </w:r>
            <w:proofErr w:type="spellStart"/>
            <w:r w:rsidRPr="00D54DFD">
              <w:rPr>
                <w:color w:val="auto"/>
              </w:rPr>
              <w:t>Вулканного</w:t>
            </w:r>
            <w:proofErr w:type="spellEnd"/>
            <w:r w:rsidRPr="00D54DFD">
              <w:rPr>
                <w:color w:val="auto"/>
              </w:rPr>
              <w:t xml:space="preserve"> городского  поселения</w:t>
            </w:r>
          </w:p>
        </w:tc>
        <w:tc>
          <w:tcPr>
            <w:tcW w:w="1154" w:type="dxa"/>
            <w:shd w:val="clear" w:color="auto" w:fill="auto"/>
          </w:tcPr>
          <w:p w:rsidR="00D54DFD" w:rsidRPr="00D54DFD" w:rsidRDefault="00D54DFD" w:rsidP="00D54DFD">
            <w:pPr>
              <w:jc w:val="both"/>
              <w:rPr>
                <w:color w:val="auto"/>
              </w:rPr>
            </w:pPr>
          </w:p>
        </w:tc>
        <w:tc>
          <w:tcPr>
            <w:tcW w:w="3318" w:type="dxa"/>
            <w:shd w:val="clear" w:color="auto" w:fill="auto"/>
          </w:tcPr>
          <w:p w:rsidR="00D54DFD" w:rsidRPr="00D54DFD" w:rsidRDefault="00D54DFD" w:rsidP="00D54DFD">
            <w:pPr>
              <w:jc w:val="both"/>
              <w:rPr>
                <w:color w:val="auto"/>
              </w:rPr>
            </w:pPr>
            <w:r w:rsidRPr="00D54DFD">
              <w:rPr>
                <w:color w:val="auto"/>
              </w:rPr>
              <w:t xml:space="preserve">              В.В. Смолин</w:t>
            </w:r>
          </w:p>
        </w:tc>
      </w:tr>
    </w:tbl>
    <w:p w:rsidR="00D54DFD" w:rsidRPr="00D54DFD" w:rsidRDefault="00D54DFD" w:rsidP="00D54DFD">
      <w:pPr>
        <w:jc w:val="both"/>
        <w:rPr>
          <w:color w:val="auto"/>
          <w:szCs w:val="20"/>
        </w:rPr>
      </w:pPr>
    </w:p>
    <w:p w:rsidR="00D54DFD" w:rsidRPr="00D54DFD" w:rsidRDefault="00D54DFD" w:rsidP="00D54DFD">
      <w:pPr>
        <w:pBdr>
          <w:bottom w:val="single" w:sz="12" w:space="0" w:color="auto"/>
        </w:pBdr>
        <w:jc w:val="both"/>
        <w:rPr>
          <w:color w:val="auto"/>
          <w:szCs w:val="20"/>
        </w:rPr>
      </w:pPr>
    </w:p>
    <w:p w:rsidR="00D54DFD" w:rsidRPr="00D54DFD" w:rsidRDefault="00D54DFD" w:rsidP="00D54DFD">
      <w:pPr>
        <w:pBdr>
          <w:bottom w:val="single" w:sz="12" w:space="0" w:color="auto"/>
        </w:pBdr>
        <w:jc w:val="both"/>
        <w:rPr>
          <w:color w:val="auto"/>
          <w:szCs w:val="20"/>
        </w:rPr>
      </w:pPr>
    </w:p>
    <w:p w:rsidR="00D54DFD" w:rsidRPr="00D54DFD" w:rsidRDefault="00D54DFD" w:rsidP="00D54DFD">
      <w:pPr>
        <w:pBdr>
          <w:bottom w:val="single" w:sz="12" w:space="0" w:color="auto"/>
        </w:pBdr>
        <w:jc w:val="both"/>
        <w:rPr>
          <w:color w:val="auto"/>
          <w:szCs w:val="20"/>
        </w:rPr>
      </w:pPr>
    </w:p>
    <w:p w:rsidR="00D54DFD" w:rsidRPr="00D54DFD" w:rsidRDefault="00D54DFD" w:rsidP="00D54DFD">
      <w:pPr>
        <w:pBdr>
          <w:bottom w:val="single" w:sz="12" w:space="0" w:color="auto"/>
        </w:pBdr>
        <w:jc w:val="both"/>
        <w:rPr>
          <w:color w:val="auto"/>
          <w:szCs w:val="20"/>
        </w:rPr>
      </w:pPr>
    </w:p>
    <w:p w:rsidR="00D54DFD" w:rsidRPr="00D54DFD" w:rsidRDefault="00D54DFD" w:rsidP="00D54DFD">
      <w:pPr>
        <w:pBdr>
          <w:bottom w:val="single" w:sz="12" w:space="0" w:color="auto"/>
        </w:pBdr>
        <w:jc w:val="both"/>
        <w:rPr>
          <w:color w:val="auto"/>
          <w:szCs w:val="20"/>
        </w:rPr>
      </w:pPr>
    </w:p>
    <w:p w:rsidR="00D54DFD" w:rsidRPr="00D54DFD" w:rsidRDefault="00D54DFD" w:rsidP="00D54DFD">
      <w:pPr>
        <w:jc w:val="both"/>
        <w:rPr>
          <w:color w:val="auto"/>
          <w:sz w:val="20"/>
          <w:szCs w:val="20"/>
        </w:rPr>
      </w:pPr>
      <w:r w:rsidRPr="00D54DFD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D54DFD">
        <w:rPr>
          <w:color w:val="auto"/>
          <w:sz w:val="20"/>
          <w:szCs w:val="20"/>
        </w:rPr>
        <w:t>Вулканного</w:t>
      </w:r>
      <w:proofErr w:type="spellEnd"/>
      <w:r w:rsidRPr="00D54DFD">
        <w:rPr>
          <w:color w:val="auto"/>
          <w:sz w:val="20"/>
          <w:szCs w:val="20"/>
        </w:rPr>
        <w:t xml:space="preserve"> ГП.</w:t>
      </w:r>
    </w:p>
    <w:p w:rsidR="00D54DFD" w:rsidRPr="00D54DFD" w:rsidRDefault="00D54DFD" w:rsidP="00D54DFD">
      <w:pPr>
        <w:jc w:val="both"/>
        <w:rPr>
          <w:color w:val="auto"/>
          <w:sz w:val="20"/>
          <w:szCs w:val="20"/>
        </w:rPr>
      </w:pPr>
    </w:p>
    <w:sectPr w:rsidR="00D54DFD" w:rsidRPr="00D54DFD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B00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4DFD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74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6">
    <w:name w:val="Знак Знак Знак Знак"/>
    <w:basedOn w:val="a"/>
    <w:rsid w:val="005D3B00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2019-06-10T22:26:00Z</cp:lastPrinted>
  <dcterms:created xsi:type="dcterms:W3CDTF">2015-12-29T23:42:00Z</dcterms:created>
  <dcterms:modified xsi:type="dcterms:W3CDTF">2019-06-10T22:26:00Z</dcterms:modified>
</cp:coreProperties>
</file>