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6C" w:rsidRPr="0006296C" w:rsidRDefault="0006296C" w:rsidP="0006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96C">
        <w:rPr>
          <w:rFonts w:ascii="Times New Roman" w:hAnsi="Times New Roman" w:cs="Times New Roman"/>
          <w:b/>
          <w:sz w:val="28"/>
          <w:szCs w:val="28"/>
        </w:rPr>
        <w:t>Как уберечь своё имущество о квартирной кражи</w:t>
      </w:r>
      <w:proofErr w:type="gramEnd"/>
    </w:p>
    <w:p w:rsidR="0006296C" w:rsidRDefault="0006296C" w:rsidP="0017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2C" w:rsidRPr="00764241" w:rsidRDefault="00175A2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На протяжении многих лет уголовная статистика констатирует относительную стабильность способов квартирных краж. Так, 40-45% из них приходится на проникновение в квартиру путем взлома, 30-35% - путем подбора ключей и отмычек к замкам, 20-25% - путем проникновения через окна и форточки. Остальные кражи совершаются "свободным доступом", т. е. когда потерпевший либо сам привел и оставил дома преступника, либо не закрыл входные двери и т. п.</w:t>
      </w:r>
    </w:p>
    <w:p w:rsidR="00175A2C" w:rsidRPr="00764241" w:rsidRDefault="00175A2C" w:rsidP="0017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2C" w:rsidRPr="00764241" w:rsidRDefault="00175A2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Перечислим некоторые способы борьбы с квартирными кражами: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укрепление дверей, замков, окон, балконов, установление глазков, задвижек, цепочек, сигнализации и т. п.;</w:t>
      </w:r>
      <w:proofErr w:type="gramEnd"/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соблюдение элементарной бдительности при выходе из квартиры и входе в нее (нельзя оставлять дверь незапертой даже на короткое время, уходя закрывать окна, форточки, балконы и т. д.);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проверка документов и перепроверка звонками в соответствующие организации полномочий визитеров, представившихся должностными лицами, отказ открывать дверь для проведения обыска без ордера прокурора и понятых (желательно соседей);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в подозрительных случаях - звонки в милицию, призывы на помощь соседей или прохожих;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запрещение детям открывать дверь в отсутствие взрослых, обучение их способам связи с родственниками и соседями в случае опасности.</w:t>
      </w:r>
    </w:p>
    <w:p w:rsidR="00175A2C" w:rsidRPr="00764241" w:rsidRDefault="00175A2C" w:rsidP="0017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2C" w:rsidRPr="00764241" w:rsidRDefault="00175A2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241">
        <w:rPr>
          <w:rFonts w:ascii="Times New Roman" w:hAnsi="Times New Roman" w:cs="Times New Roman"/>
          <w:sz w:val="28"/>
          <w:szCs w:val="28"/>
        </w:rPr>
        <w:t>Говоря о безопасности жилища, необходимо помнить, что, выбирая объекты преступного посягательства, "непрошеные гости" редко идут на кражу без предварительной информации о квартире и хозяевах, которую они получают из средств массовой информации, куда люди нередко обращаются для публикации объявлений о продаже имущества или по другим поводам, от знакомых и соседей, а также от самих будущих жертв.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В целях информационной защиты  рекомендуется соблюдать следующие правила: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обращаясь в СМИ или вывешивая объявления о продаже вещей, нельзя указывать домашний телефон и время, когда можно застать продавца дома, так как это дает возможность преступнику "навестить" квартиру в его отсутствие;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не следует устанавливать броские входные двери в квартиру и вывешивать таблички с профессией владельца;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целесообразно завешивать окна квартиры плотными шторами или закрывать жалюзи;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показывать квартиру можно только хорошо знакомым, проверенным людям;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не стоит демонстрировать реальный уровень жизни, детям необходимо объяснить, что нельзя рассказывать о семейном достатке;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нанимать репетиторов, строительных рабочих, домработниц следует только по рекомендации знакомых;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при длительном отсутствии дома необходимо убавить громкость звонка телефона: не снимаемая долго трубка - сигнал отсутствия владельцев квартиры;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нельзя впускать в квартиру работников сферы обслуживания, явившихся без вызова, или милиции, прокуратуры, иных государственных учреждений без предъявления документов;</w:t>
      </w:r>
    </w:p>
    <w:p w:rsidR="00175A2C" w:rsidRPr="00764241" w:rsidRDefault="0006296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A2C" w:rsidRPr="00764241">
        <w:rPr>
          <w:rFonts w:ascii="Times New Roman" w:hAnsi="Times New Roman" w:cs="Times New Roman"/>
          <w:sz w:val="28"/>
          <w:szCs w:val="28"/>
        </w:rPr>
        <w:t>не следует отвечать на телефонные просьбы, касающиеся информации о квартире и ее владельцах.</w:t>
      </w:r>
    </w:p>
    <w:p w:rsidR="00175A2C" w:rsidRPr="00764241" w:rsidRDefault="00175A2C" w:rsidP="0017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2C" w:rsidRPr="00764241" w:rsidRDefault="00175A2C" w:rsidP="0006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Наиболее быстрый и надежный путь получения компенсации материального ущерба в случае квартирных краж - страхование имущества.</w:t>
      </w:r>
    </w:p>
    <w:p w:rsidR="002544C6" w:rsidRDefault="0006296C">
      <w:bookmarkStart w:id="0" w:name="_GoBack"/>
      <w:bookmarkEnd w:id="0"/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B0"/>
    <w:rsid w:val="0006296C"/>
    <w:rsid w:val="00175A2C"/>
    <w:rsid w:val="001B6CB0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2018-03-05T21:23:00Z</dcterms:created>
  <dcterms:modified xsi:type="dcterms:W3CDTF">2018-03-05T21:33:00Z</dcterms:modified>
</cp:coreProperties>
</file>