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4" w:rsidRPr="00820454" w:rsidRDefault="00820454" w:rsidP="0082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r w:rsidRPr="008204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Инструкция о порядке действий при обнаружении 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/>
          <w:bCs/>
          <w:sz w:val="28"/>
          <w:szCs w:val="28"/>
          <w:u w:val="single"/>
        </w:rPr>
        <w:t>взрывоопасных предметов</w:t>
      </w:r>
      <w:r w:rsidRPr="0082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ab/>
      </w:r>
      <w:r w:rsidRPr="0082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45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обнаружения взрывоопасного предмета (ВОП) необходимо срочно сообщить информацию об обнаружении ВОП (место обнаружения, кто обнаружил, номер телефона для связи) дежурному ЕДДС </w:t>
      </w:r>
      <w:proofErr w:type="spellStart"/>
      <w:r w:rsidRPr="00820454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820454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по телефону: 8-415-31-6-15-60, также, немедленно сообщить об обнаружении ВОП в ОМВД России по </w:t>
      </w:r>
      <w:proofErr w:type="spellStart"/>
      <w:r w:rsidRPr="00820454">
        <w:rPr>
          <w:rFonts w:ascii="Times New Roman" w:hAnsi="Times New Roman" w:cs="Times New Roman"/>
          <w:bCs/>
          <w:sz w:val="28"/>
          <w:szCs w:val="28"/>
        </w:rPr>
        <w:t>Елизовскому</w:t>
      </w:r>
      <w:proofErr w:type="spellEnd"/>
      <w:r w:rsidRPr="00820454">
        <w:rPr>
          <w:rFonts w:ascii="Times New Roman" w:hAnsi="Times New Roman" w:cs="Times New Roman"/>
          <w:bCs/>
          <w:sz w:val="28"/>
          <w:szCs w:val="28"/>
        </w:rPr>
        <w:t xml:space="preserve"> муниципальному району по телефону: «02». Лицам, обнаружившим ВОП, </w:t>
      </w:r>
      <w:r w:rsidRPr="008204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запрещается </w:t>
      </w:r>
      <w:r w:rsidRPr="00820454">
        <w:rPr>
          <w:rFonts w:ascii="Times New Roman" w:hAnsi="Times New Roman" w:cs="Times New Roman"/>
          <w:bCs/>
          <w:sz w:val="28"/>
          <w:szCs w:val="28"/>
        </w:rPr>
        <w:t>подходить к ВОП, трогать его и сдвигать с места. Нельзя пользоваться мобильными телефонами возле подозрительного предмета, т.к. в нём может находиться дистанционно управляемый взрыватель, который может принять сигнал от телефона за команду сработать.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        Возможная дальность разлёта осколков от ВОП (в соответствии с п. 72 «Инструкции по очистке местности от взрывоопасных предметов», утверждённой приказом Главнокомандующего Сухопутными войсками МО РФ СССР от 09.08.1974 г. № 55) составляет: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1. Артиллерийский снаряд или миномётная мина калибром: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-37-76 мм - до 500 м;                                                                                                                  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-76-105 мм - до 700 м;    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-105-150 мм - до 850 м;   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-150-200 мм - до 1000 м;    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-200 -300 мм - до 1200 м;  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 xml:space="preserve">-300-400 мм - до 1350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20454">
        <w:rPr>
          <w:rFonts w:ascii="Times New Roman" w:hAnsi="Times New Roman" w:cs="Times New Roman"/>
          <w:bCs/>
          <w:sz w:val="28"/>
          <w:szCs w:val="28"/>
        </w:rPr>
        <w:t>. Авиационная бомба весом: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-25-50 кг - до 850 м;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-100 кг - до 100 м;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-250 кг - до 1200 м;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-500 кг - до 1350 м;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-1000 кг - до 1500 м;</w:t>
      </w:r>
    </w:p>
    <w:p w:rsid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-1500 кг - до 1600 м;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-2000 кг - до 1750 м;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820454">
        <w:rPr>
          <w:rFonts w:ascii="Times New Roman" w:hAnsi="Times New Roman" w:cs="Times New Roman"/>
          <w:bCs/>
          <w:sz w:val="28"/>
          <w:szCs w:val="28"/>
        </w:rPr>
        <w:t>-3000 кг - до 1900 м.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20454">
        <w:rPr>
          <w:rFonts w:ascii="Times New Roman" w:hAnsi="Times New Roman" w:cs="Times New Roman"/>
          <w:bCs/>
          <w:sz w:val="28"/>
          <w:szCs w:val="28"/>
        </w:rPr>
        <w:t xml:space="preserve">. Граната РГД-5 - до 50 м.                                                                                                        </w:t>
      </w:r>
    </w:p>
    <w:p w:rsidR="00820454" w:rsidRPr="00820454" w:rsidRDefault="00820454" w:rsidP="00820454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20454">
        <w:rPr>
          <w:rFonts w:ascii="Times New Roman" w:hAnsi="Times New Roman" w:cs="Times New Roman"/>
          <w:bCs/>
          <w:sz w:val="28"/>
          <w:szCs w:val="28"/>
        </w:rPr>
        <w:t xml:space="preserve">. Граната Ф-1 - 200 м.                                                                                                               </w:t>
      </w:r>
    </w:p>
    <w:p w:rsidR="002544C6" w:rsidRPr="00820454" w:rsidRDefault="00820454">
      <w:pPr>
        <w:rPr>
          <w:sz w:val="28"/>
          <w:szCs w:val="28"/>
        </w:rPr>
      </w:pPr>
    </w:p>
    <w:sectPr w:rsidR="002544C6" w:rsidRPr="00820454" w:rsidSect="000430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D2"/>
    <w:rsid w:val="00820454"/>
    <w:rsid w:val="009A3377"/>
    <w:rsid w:val="00AB1653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2018-03-01T02:45:00Z</dcterms:created>
  <dcterms:modified xsi:type="dcterms:W3CDTF">2018-03-01T02:50:00Z</dcterms:modified>
</cp:coreProperties>
</file>