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E" w:rsidRPr="006F408E" w:rsidRDefault="006F408E" w:rsidP="006F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8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6F408E">
        <w:rPr>
          <w:rFonts w:ascii="Times New Roman" w:hAnsi="Times New Roman" w:cs="Times New Roman"/>
          <w:b/>
          <w:sz w:val="28"/>
          <w:szCs w:val="28"/>
        </w:rPr>
        <w:t xml:space="preserve"> о порядке действий при обнаружении подозрительного предмета, который может оказаться взрывным устройством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08E" w:rsidRPr="006F408E" w:rsidRDefault="006F408E" w:rsidP="006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>Порядок действий при обнаружении подозрительного предмета: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Категорически запрещается трогать, вскрывать, передвигать или предпринимать какие-либо иные действия с обнаруженным предметом.</w:t>
      </w:r>
      <w:bookmarkStart w:id="0" w:name="_GoBack"/>
      <w:bookmarkEnd w:id="0"/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Не рекомендуется использовать мобильные телефоны и другие средства радиосвязи вблизи такого предмета.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Необходимо немедленно сообщить об обнаружении подозрительного предмета в полицию или иные компетентные органы.</w:t>
      </w:r>
    </w:p>
    <w:p w:rsidR="006F408E" w:rsidRPr="006F408E" w:rsidRDefault="006F408E" w:rsidP="006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В общественном транспорте: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408E">
        <w:rPr>
          <w:rFonts w:ascii="Times New Roman" w:hAnsi="Times New Roman" w:cs="Times New Roman"/>
          <w:sz w:val="28"/>
          <w:szCs w:val="28"/>
        </w:rPr>
        <w:t>сли вы обнаружили забытую или бесхозную вещь в общественном транспорте: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1. Опросите людей, находящихся рядом. Постарайтесь установить, чья она и кто ее мог оставить.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2. Если её хозяин не установлен, немедленно сообщите о находке водителю.</w:t>
      </w:r>
    </w:p>
    <w:p w:rsidR="006F408E" w:rsidRPr="006F408E" w:rsidRDefault="006F408E" w:rsidP="006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В подъезде жилого дома: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408E">
        <w:rPr>
          <w:rFonts w:ascii="Times New Roman" w:hAnsi="Times New Roman" w:cs="Times New Roman"/>
          <w:sz w:val="28"/>
          <w:szCs w:val="28"/>
        </w:rPr>
        <w:t>сли вы обнаружили неизвестный предмет в подъезде своего дома: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1. Спросите у соседей. Возможно, он принадлежит им.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2. Если владелец предмета не установлен – немедленно сообщите о находке в компетентные органы.</w:t>
      </w:r>
    </w:p>
    <w:p w:rsidR="006F408E" w:rsidRPr="006F408E" w:rsidRDefault="006F408E" w:rsidP="006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В учреждении: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408E">
        <w:rPr>
          <w:rFonts w:ascii="Times New Roman" w:hAnsi="Times New Roman" w:cs="Times New Roman"/>
          <w:sz w:val="28"/>
          <w:szCs w:val="28"/>
        </w:rPr>
        <w:t>сли вы обнаружили неизвестный предмет в учреждении, организации: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1. Немедленно сообщите о находке администрации или охране учреждения.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2. Зафиксируйте время и место обнаружения неизвестного предмета.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3. Предпримите меры к тому, чтобы люди отошли как можно дальше от подозрительного предмета и опасной зоны.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5. Не паникуйте. О возможной угрозе взрыва сообщите только тем, кому необходимо знать о случившемся.</w:t>
      </w:r>
    </w:p>
    <w:p w:rsidR="006F408E" w:rsidRPr="006F408E" w:rsidRDefault="006F408E" w:rsidP="006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Шум из обнаруженных подозрительных предметов (пакетов, сумок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F408E">
        <w:rPr>
          <w:rFonts w:ascii="Times New Roman" w:hAnsi="Times New Roman" w:cs="Times New Roman"/>
          <w:sz w:val="28"/>
          <w:szCs w:val="28"/>
        </w:rPr>
        <w:t>то может быть тиканье часов, щелчки и т.п.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Наличие на найденном подозрительном предмете элементов питания (батареек).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Растяжки из проволоки, веревок, шпагата, лески;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Необычное размещение предмета;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Наличие предмета, несвойственного для данной местности;</w:t>
      </w:r>
    </w:p>
    <w:p w:rsidR="006F408E" w:rsidRPr="006F408E" w:rsidRDefault="006F408E" w:rsidP="006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E">
        <w:rPr>
          <w:rFonts w:ascii="Times New Roman" w:hAnsi="Times New Roman" w:cs="Times New Roman"/>
          <w:sz w:val="28"/>
          <w:szCs w:val="28"/>
        </w:rPr>
        <w:t xml:space="preserve"> — Специфический запах, несвойственный для данной местности.</w:t>
      </w:r>
    </w:p>
    <w:p w:rsidR="002544C6" w:rsidRDefault="006F408E" w:rsidP="006F408E">
      <w:r>
        <w:t xml:space="preserve">  </w:t>
      </w: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04"/>
    <w:rsid w:val="006F408E"/>
    <w:rsid w:val="009A3377"/>
    <w:rsid w:val="00AB1653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2018-02-14T03:45:00Z</dcterms:created>
  <dcterms:modified xsi:type="dcterms:W3CDTF">2018-02-14T03:48:00Z</dcterms:modified>
</cp:coreProperties>
</file>