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8C" w:rsidRDefault="00D40F8C" w:rsidP="00D40F8C">
      <w:pPr>
        <w:pStyle w:val="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Инструкция по действиям при попадании в о</w:t>
      </w:r>
      <w:r>
        <w:rPr>
          <w:rFonts w:ascii="Times New Roman" w:hAnsi="Times New Roman"/>
          <w:szCs w:val="20"/>
        </w:rPr>
        <w:t>ползни, сели, обвалы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 xml:space="preserve">Оползень </w:t>
      </w:r>
      <w:r>
        <w:rPr>
          <w:i/>
          <w:iCs/>
          <w:color w:val="000000"/>
          <w:sz w:val="28"/>
        </w:rPr>
        <w:t xml:space="preserve">- </w:t>
      </w:r>
      <w:r>
        <w:rPr>
          <w:color w:val="000000"/>
          <w:sz w:val="28"/>
        </w:rPr>
        <w:t>скользящее смещение (сползание) масс грунтов и гор</w:t>
      </w:r>
      <w:r>
        <w:rPr>
          <w:color w:val="000000"/>
          <w:sz w:val="28"/>
        </w:rPr>
        <w:softHyphen/>
        <w:t>ных пород вниз по склонам гор и оврагов, крутых берегов морей, озер и рек под влиянием силы тяжести. Причинами оползня чаще всего явля</w:t>
      </w:r>
      <w:r>
        <w:rPr>
          <w:color w:val="000000"/>
          <w:sz w:val="28"/>
        </w:rPr>
        <w:softHyphen/>
        <w:t>ются подмыв склона, его переувлажнение обильными осадками, зем</w:t>
      </w:r>
      <w:r>
        <w:rPr>
          <w:color w:val="000000"/>
          <w:sz w:val="28"/>
        </w:rPr>
        <w:softHyphen/>
        <w:t>летрясения или деятельность человека (взрывные работы и др.).</w:t>
      </w:r>
    </w:p>
    <w:p w:rsidR="00D40F8C" w:rsidRDefault="00D40F8C" w:rsidP="00D40F8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Объем грунта при оползне может достигать десятков и сотен тысяч куби</w:t>
      </w:r>
      <w:r>
        <w:rPr>
          <w:color w:val="000000"/>
          <w:sz w:val="28"/>
        </w:rPr>
        <w:softHyphen/>
        <w:t>ческих метров, а в отдельных случаях и более. Скорость смещения оползня колеблется от нескольких метров в год до нескольких метров в секунду.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Сель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временный поток смеси воды и большого числа обломков горных пород от глинистых частиц до крупных камней и глыб, внезапно возникающий в руслах горных рек и лощинах. Селевой поток рождает</w:t>
      </w:r>
      <w:r>
        <w:rPr>
          <w:color w:val="000000"/>
          <w:sz w:val="28"/>
          <w:szCs w:val="23"/>
        </w:rPr>
        <w:softHyphen/>
        <w:t>ся после длительных и обильных дождей, интенсивного таяния снега или ледников, прорыва водоемов, землетрясений и извержений вулка</w:t>
      </w:r>
      <w:r>
        <w:rPr>
          <w:color w:val="000000"/>
          <w:sz w:val="28"/>
          <w:szCs w:val="23"/>
        </w:rPr>
        <w:softHyphen/>
        <w:t>нов. Он возникает внезапно, движется с большой скоростью (до 10 м/с и более) и проходит чаще всего несколькими волнами за время от десят</w:t>
      </w:r>
      <w:r>
        <w:rPr>
          <w:color w:val="000000"/>
          <w:sz w:val="28"/>
          <w:szCs w:val="23"/>
        </w:rPr>
        <w:softHyphen/>
        <w:t>ков минут до нескольких часов. Крутой передний фронт селевой волны может быть высотой до 15 м и более. Грохот и рев движущегося селево</w:t>
      </w:r>
      <w:r>
        <w:rPr>
          <w:color w:val="000000"/>
          <w:sz w:val="28"/>
          <w:szCs w:val="23"/>
        </w:rPr>
        <w:softHyphen/>
        <w:t xml:space="preserve">го потока </w:t>
      </w:r>
      <w:proofErr w:type="gramStart"/>
      <w:r>
        <w:rPr>
          <w:color w:val="000000"/>
          <w:sz w:val="28"/>
          <w:szCs w:val="23"/>
        </w:rPr>
        <w:t>слышны</w:t>
      </w:r>
      <w:proofErr w:type="gramEnd"/>
      <w:r>
        <w:rPr>
          <w:color w:val="000000"/>
          <w:sz w:val="28"/>
          <w:szCs w:val="23"/>
        </w:rPr>
        <w:t xml:space="preserve"> на больших расстояниях.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Обвал (горный обвал) </w:t>
      </w:r>
      <w:r>
        <w:rPr>
          <w:i/>
          <w:iCs/>
          <w:color w:val="000000"/>
          <w:sz w:val="28"/>
          <w:szCs w:val="23"/>
        </w:rPr>
        <w:t xml:space="preserve">— </w:t>
      </w:r>
      <w:r>
        <w:rPr>
          <w:color w:val="000000"/>
          <w:sz w:val="28"/>
          <w:szCs w:val="23"/>
        </w:rPr>
        <w:t>отрыв и катастрофическое падение боль</w:t>
      </w:r>
      <w:r>
        <w:rPr>
          <w:color w:val="000000"/>
          <w:sz w:val="28"/>
          <w:szCs w:val="23"/>
        </w:rPr>
        <w:softHyphen/>
        <w:t>ших масс горных пород, их опрокидывание, дробление и скатывание на крутых и обрывистых склонах.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Обвалы природного происхождения наблюдаются в горах, на морс</w:t>
      </w:r>
      <w:r>
        <w:rPr>
          <w:color w:val="000000"/>
          <w:sz w:val="28"/>
          <w:szCs w:val="23"/>
        </w:rPr>
        <w:softHyphen/>
        <w:t>ких берегах и обрывах речных долин. Образованию обвалов способству</w:t>
      </w:r>
      <w:r>
        <w:rPr>
          <w:color w:val="000000"/>
          <w:sz w:val="28"/>
          <w:szCs w:val="23"/>
        </w:rPr>
        <w:softHyphen/>
        <w:t>ют геологическое строение местности, наличие на склонах трещин и зон дробления горных пород. Чаще всего (до 80 %) современные обвалы свя</w:t>
      </w:r>
      <w:r>
        <w:rPr>
          <w:color w:val="000000"/>
          <w:sz w:val="28"/>
          <w:szCs w:val="23"/>
        </w:rPr>
        <w:softHyphen/>
        <w:t>заны с антропогенным фактором. Они случаются в основном при непра</w:t>
      </w:r>
      <w:r>
        <w:rPr>
          <w:color w:val="000000"/>
          <w:sz w:val="28"/>
          <w:szCs w:val="23"/>
        </w:rPr>
        <w:softHyphen/>
        <w:t>вильном проведении работ при строительстве и горных разработках.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Поражающими факторами оползней, селей и обвалов являются уда</w:t>
      </w:r>
      <w:r>
        <w:rPr>
          <w:color w:val="000000"/>
          <w:sz w:val="28"/>
          <w:szCs w:val="23"/>
        </w:rPr>
        <w:softHyphen/>
        <w:t>ры движущихся масс горных пород, а также заваливание или залива</w:t>
      </w:r>
      <w:r>
        <w:rPr>
          <w:color w:val="000000"/>
          <w:sz w:val="28"/>
          <w:szCs w:val="23"/>
        </w:rPr>
        <w:softHyphen/>
        <w:t>ние этими массами ранее свободного пространства. В результате про</w:t>
      </w:r>
      <w:r>
        <w:rPr>
          <w:color w:val="000000"/>
          <w:sz w:val="28"/>
          <w:szCs w:val="23"/>
        </w:rPr>
        <w:softHyphen/>
        <w:t>исходят разрушения зданий и других сооружений, скрытие толщами пород населенных пунктов, объектов экономики, сельскохозяйственных и лесных угодий, а также перекрытие русел рек и путепроводов, гибель людей и животных, изменение ландшафта.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Население, проживающее в оползн</w:t>
      </w:r>
      <w:proofErr w:type="gramStart"/>
      <w:r>
        <w:rPr>
          <w:color w:val="000000"/>
          <w:sz w:val="28"/>
          <w:szCs w:val="23"/>
        </w:rPr>
        <w:t>е-</w:t>
      </w:r>
      <w:proofErr w:type="gramEnd"/>
      <w:r>
        <w:rPr>
          <w:color w:val="000000"/>
          <w:sz w:val="28"/>
          <w:szCs w:val="23"/>
        </w:rPr>
        <w:t xml:space="preserve">, селе- и </w:t>
      </w:r>
      <w:proofErr w:type="spellStart"/>
      <w:r>
        <w:rPr>
          <w:color w:val="000000"/>
          <w:sz w:val="28"/>
          <w:szCs w:val="23"/>
        </w:rPr>
        <w:t>обвалоопасных</w:t>
      </w:r>
      <w:proofErr w:type="spellEnd"/>
      <w:r>
        <w:rPr>
          <w:color w:val="000000"/>
          <w:sz w:val="28"/>
          <w:szCs w:val="23"/>
        </w:rPr>
        <w:t xml:space="preserve"> зонах, должно знать очаги, возможные направления движения и ос</w:t>
      </w:r>
      <w:r>
        <w:rPr>
          <w:color w:val="000000"/>
          <w:sz w:val="28"/>
          <w:szCs w:val="23"/>
        </w:rPr>
        <w:softHyphen/>
        <w:t>новные характеристики этих явлений, а также проводить мероприятия по укреплению домов и территории, участвовать в работах по возведению гидротехнических и других защитных инженерных сооружений.</w:t>
      </w:r>
    </w:p>
    <w:p w:rsidR="00D40F8C" w:rsidRDefault="00D40F8C" w:rsidP="00D40F8C">
      <w:pPr>
        <w:ind w:firstLine="708"/>
        <w:jc w:val="both"/>
        <w:rPr>
          <w:color w:val="000000"/>
          <w:sz w:val="28"/>
          <w:szCs w:val="23"/>
        </w:rPr>
      </w:pPr>
      <w:bookmarkStart w:id="0" w:name="_GoBack"/>
      <w:bookmarkEnd w:id="0"/>
      <w:r>
        <w:rPr>
          <w:color w:val="000000"/>
          <w:sz w:val="28"/>
          <w:szCs w:val="23"/>
        </w:rPr>
        <w:t>Первичная информация об угрозе опол</w:t>
      </w:r>
      <w:r>
        <w:rPr>
          <w:color w:val="000000"/>
          <w:sz w:val="28"/>
          <w:szCs w:val="23"/>
        </w:rPr>
        <w:softHyphen/>
        <w:t>зней, селей и обвалов поступает от ополз</w:t>
      </w:r>
      <w:r>
        <w:rPr>
          <w:color w:val="000000"/>
          <w:sz w:val="28"/>
          <w:szCs w:val="23"/>
        </w:rPr>
        <w:softHyphen/>
        <w:t xml:space="preserve">невых и селевых станций, партий и постов </w:t>
      </w:r>
      <w:proofErr w:type="spellStart"/>
      <w:r>
        <w:rPr>
          <w:color w:val="000000"/>
          <w:sz w:val="28"/>
          <w:szCs w:val="23"/>
        </w:rPr>
        <w:t>гидрометеослужбы</w:t>
      </w:r>
      <w:proofErr w:type="spellEnd"/>
      <w:r>
        <w:rPr>
          <w:color w:val="000000"/>
          <w:sz w:val="28"/>
          <w:szCs w:val="23"/>
        </w:rPr>
        <w:t xml:space="preserve">. Оповещение населения проводится: сигналом </w:t>
      </w:r>
      <w:r>
        <w:rPr>
          <w:b/>
          <w:bCs/>
          <w:i/>
          <w:iCs/>
          <w:color w:val="000000"/>
          <w:sz w:val="28"/>
          <w:szCs w:val="23"/>
        </w:rPr>
        <w:t>«Внимание всем!»,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lastRenderedPageBreak/>
        <w:t>передаваемым сиренами и службами радио-, телевещания, а также местными системами оповещения, непосредственно связывающи</w:t>
      </w:r>
      <w:r>
        <w:rPr>
          <w:color w:val="000000"/>
          <w:sz w:val="28"/>
          <w:szCs w:val="23"/>
        </w:rPr>
        <w:softHyphen/>
        <w:t xml:space="preserve">ми подразделение </w:t>
      </w:r>
      <w:proofErr w:type="spellStart"/>
      <w:r>
        <w:rPr>
          <w:color w:val="000000"/>
          <w:sz w:val="28"/>
          <w:szCs w:val="23"/>
        </w:rPr>
        <w:t>гидрометеослужбы</w:t>
      </w:r>
      <w:proofErr w:type="spellEnd"/>
      <w:r>
        <w:rPr>
          <w:color w:val="000000"/>
          <w:sz w:val="28"/>
          <w:szCs w:val="23"/>
        </w:rPr>
        <w:t xml:space="preserve"> с на</w:t>
      </w:r>
      <w:r>
        <w:rPr>
          <w:color w:val="000000"/>
          <w:sz w:val="28"/>
          <w:szCs w:val="23"/>
        </w:rPr>
        <w:softHyphen/>
        <w:t>селенными пунктами, размещенными в уг</w:t>
      </w:r>
      <w:r>
        <w:rPr>
          <w:color w:val="000000"/>
          <w:sz w:val="28"/>
          <w:szCs w:val="23"/>
        </w:rPr>
        <w:softHyphen/>
        <w:t>рожаемых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зонах</w:t>
      </w:r>
      <w:r w:rsidRPr="00D40F8C">
        <w:rPr>
          <w:bCs/>
          <w:color w:val="000000"/>
          <w:sz w:val="28"/>
          <w:szCs w:val="23"/>
        </w:rPr>
        <w:t>.</w:t>
      </w:r>
    </w:p>
    <w:p w:rsidR="00D40F8C" w:rsidRDefault="00D40F8C" w:rsidP="00D40F8C">
      <w:pPr>
        <w:pStyle w:val="3"/>
      </w:pPr>
      <w:r>
        <w:t>Примерный вариант сообщения об угрозе селя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2"/>
        </w:rPr>
        <w:t xml:space="preserve"> </w:t>
      </w:r>
      <w:r>
        <w:rPr>
          <w:b/>
          <w:bCs/>
          <w:color w:val="000000"/>
          <w:sz w:val="28"/>
          <w:szCs w:val="22"/>
        </w:rPr>
        <w:t xml:space="preserve">Внимание! </w:t>
      </w:r>
      <w:r>
        <w:rPr>
          <w:color w:val="000000"/>
          <w:sz w:val="28"/>
          <w:szCs w:val="22"/>
        </w:rPr>
        <w:t>Говорит Отдел по делам гражданской обороны и чрезвычай</w:t>
      </w:r>
      <w:r>
        <w:rPr>
          <w:color w:val="000000"/>
          <w:sz w:val="28"/>
          <w:szCs w:val="22"/>
        </w:rPr>
        <w:softHyphen/>
        <w:t>ным ситуациям.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 xml:space="preserve">Граждане! </w:t>
      </w:r>
      <w:r>
        <w:rPr>
          <w:color w:val="000000"/>
          <w:sz w:val="28"/>
          <w:szCs w:val="22"/>
        </w:rPr>
        <w:t xml:space="preserve">Создалась угроза схода селя по руслу реки </w:t>
      </w:r>
      <w:proofErr w:type="spellStart"/>
      <w:r>
        <w:rPr>
          <w:color w:val="000000"/>
          <w:sz w:val="28"/>
          <w:szCs w:val="22"/>
        </w:rPr>
        <w:t>Энаси</w:t>
      </w:r>
      <w:proofErr w:type="spellEnd"/>
      <w:r>
        <w:rPr>
          <w:color w:val="000000"/>
          <w:sz w:val="28"/>
          <w:szCs w:val="22"/>
        </w:rPr>
        <w:t xml:space="preserve"> в направ</w:t>
      </w:r>
      <w:r>
        <w:rPr>
          <w:color w:val="000000"/>
          <w:sz w:val="28"/>
          <w:szCs w:val="22"/>
        </w:rPr>
        <w:softHyphen/>
        <w:t xml:space="preserve">лении поселка </w:t>
      </w:r>
      <w:proofErr w:type="spellStart"/>
      <w:r>
        <w:rPr>
          <w:color w:val="000000"/>
          <w:sz w:val="28"/>
          <w:szCs w:val="22"/>
        </w:rPr>
        <w:t>Швецово</w:t>
      </w:r>
      <w:proofErr w:type="spellEnd"/>
      <w:r>
        <w:rPr>
          <w:color w:val="000000"/>
          <w:sz w:val="28"/>
          <w:szCs w:val="22"/>
        </w:rPr>
        <w:t>. Всем жителям поселка срочно покинуть жилые дома и эвакуироваться на склоны гор и возвышенностей, не находящиеся в селеопасном направлении.</w:t>
      </w:r>
    </w:p>
    <w:p w:rsidR="00D40F8C" w:rsidRDefault="00D40F8C" w:rsidP="00D40F8C">
      <w:pPr>
        <w:pStyle w:val="a3"/>
        <w:ind w:firstLine="708"/>
      </w:pPr>
      <w:r>
        <w:t>При угрозе оползня, селя или обвала и наличии времени организу</w:t>
      </w:r>
      <w:r>
        <w:softHyphen/>
        <w:t>ется заблаговременная эвакуация населения, сельскохозяйственных животных и имущества из угрожаемых зон в безопасные места.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t>При заблаговременной эвакуации дом или квартира приводятся в состояние, способствующее ослаблению поражающих факторов стихий</w:t>
      </w:r>
      <w:r>
        <w:rPr>
          <w:color w:val="000000"/>
          <w:sz w:val="28"/>
        </w:rPr>
        <w:softHyphen/>
        <w:t>ного бедствия, предотвращающее возникновение вторичных факторов поражения и облегчающее впоследствии возможные раскопки и вос</w:t>
      </w:r>
      <w:r>
        <w:rPr>
          <w:color w:val="000000"/>
          <w:sz w:val="28"/>
        </w:rPr>
        <w:softHyphen/>
        <w:t xml:space="preserve">становление. </w:t>
      </w:r>
      <w:proofErr w:type="gramStart"/>
      <w:r>
        <w:rPr>
          <w:color w:val="000000"/>
          <w:sz w:val="28"/>
        </w:rPr>
        <w:t>Для этого необходимо: имущество со двора или балкона убрать в дом, а наиболее ценное, которое нельзя взять с собой, укрыть от воздействия влаги и грязи; двери, окна, вентиляционные и другие отверстия плотно закрыть; электричество, газ, водопровод выключить; легковоспламеняющиеся и ядовитые вещества удалить из дома и при возможности захоронить в отдаленных ямах или отдельно стоящих по</w:t>
      </w:r>
      <w:r>
        <w:rPr>
          <w:color w:val="000000"/>
          <w:sz w:val="28"/>
        </w:rPr>
        <w:softHyphen/>
        <w:t>гребах.</w:t>
      </w:r>
      <w:proofErr w:type="gramEnd"/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жители были предупреждены об угрозе непосредствен</w:t>
      </w:r>
      <w:r>
        <w:rPr>
          <w:color w:val="000000"/>
          <w:sz w:val="28"/>
        </w:rPr>
        <w:softHyphen/>
        <w:t>но перед наступлением стихийного бедствия или заметили его прибли</w:t>
      </w:r>
      <w:r>
        <w:rPr>
          <w:color w:val="000000"/>
          <w:sz w:val="28"/>
        </w:rPr>
        <w:softHyphen/>
        <w:t>жение сами, каждый из них, не заботясь об имуществе, производит эк</w:t>
      </w:r>
      <w:r>
        <w:rPr>
          <w:color w:val="000000"/>
          <w:sz w:val="28"/>
        </w:rPr>
        <w:softHyphen/>
        <w:t>стренный самостоятельный выход в безопасное место. При этом об опас</w:t>
      </w:r>
      <w:r>
        <w:rPr>
          <w:color w:val="000000"/>
          <w:sz w:val="28"/>
        </w:rPr>
        <w:softHyphen/>
        <w:t>ности должны предупреждаться близкие, соседи, все встречаемые на пути следования люди. Для экстренного выхода необходимо знать мар</w:t>
      </w:r>
      <w:r>
        <w:rPr>
          <w:color w:val="000000"/>
          <w:sz w:val="28"/>
        </w:rPr>
        <w:softHyphen/>
        <w:t>шруты движения в ближайшие безопасные места, определяемые и до</w:t>
      </w:r>
      <w:r>
        <w:rPr>
          <w:color w:val="000000"/>
          <w:sz w:val="28"/>
        </w:rPr>
        <w:softHyphen/>
        <w:t>водимые до населения заранее на основе прогноза наиболее вероят</w:t>
      </w:r>
      <w:r>
        <w:rPr>
          <w:color w:val="000000"/>
          <w:sz w:val="28"/>
        </w:rPr>
        <w:softHyphen/>
        <w:t>ных направлений прихода оползня (селя) к данному населенному пунк</w:t>
      </w:r>
      <w:r>
        <w:rPr>
          <w:color w:val="000000"/>
          <w:sz w:val="28"/>
        </w:rPr>
        <w:softHyphen/>
        <w:t>ту (объекту). Естественными безопасными местами для экстренного выхода являются склоны гор и возвышенностей, не расположенные к оползневому процессу и не находящиеся на селеопасном направле</w:t>
      </w:r>
      <w:r>
        <w:rPr>
          <w:color w:val="000000"/>
          <w:sz w:val="28"/>
        </w:rPr>
        <w:softHyphen/>
        <w:t>нии. При подъеме на безопасные склоны нужно обходить долины, уще</w:t>
      </w:r>
      <w:r>
        <w:rPr>
          <w:color w:val="000000"/>
          <w:sz w:val="28"/>
        </w:rPr>
        <w:softHyphen/>
        <w:t>лья и выемки, поскольку в них могут образоваться побочные русла ос</w:t>
      </w:r>
      <w:r>
        <w:rPr>
          <w:color w:val="000000"/>
          <w:sz w:val="28"/>
        </w:rPr>
        <w:softHyphen/>
        <w:t>новного селевого потока. В пути следует оказывать помощь больным, престарелым, инвалидам, детям, ослабшим. Для передвижения при воз</w:t>
      </w:r>
      <w:r>
        <w:rPr>
          <w:color w:val="000000"/>
          <w:sz w:val="28"/>
        </w:rPr>
        <w:softHyphen/>
        <w:t>можности используются личный транспорт, подвижная сельскохозяй</w:t>
      </w:r>
      <w:r>
        <w:rPr>
          <w:color w:val="000000"/>
          <w:sz w:val="28"/>
        </w:rPr>
        <w:softHyphen/>
        <w:t>ственная техника, верховые и вьючные животные.</w:t>
      </w:r>
    </w:p>
    <w:p w:rsidR="00D40F8C" w:rsidRDefault="00D40F8C" w:rsidP="00D40F8C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В </w:t>
      </w:r>
      <w:proofErr w:type="gramStart"/>
      <w:r>
        <w:rPr>
          <w:color w:val="000000"/>
          <w:sz w:val="28"/>
        </w:rPr>
        <w:t>случае</w:t>
      </w:r>
      <w:proofErr w:type="gramEnd"/>
      <w:r>
        <w:rPr>
          <w:color w:val="000000"/>
          <w:sz w:val="28"/>
        </w:rPr>
        <w:t xml:space="preserve"> когда люди, здания или другие сооружения оказываются на поверхности движущегося оползневого участка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необхо</w:t>
      </w:r>
      <w:r>
        <w:rPr>
          <w:color w:val="000000"/>
          <w:sz w:val="28"/>
        </w:rPr>
        <w:softHyphen/>
        <w:t>димо, покинув помещения, передвинуться по возможности вверх и, дей</w:t>
      </w:r>
      <w:r>
        <w:rPr>
          <w:color w:val="000000"/>
          <w:sz w:val="28"/>
          <w:szCs w:val="23"/>
        </w:rPr>
        <w:t>ствуя по обстановке, остерегаться при торможении оползня скатываю</w:t>
      </w:r>
      <w:r>
        <w:rPr>
          <w:color w:val="000000"/>
          <w:sz w:val="28"/>
          <w:szCs w:val="23"/>
        </w:rPr>
        <w:softHyphen/>
        <w:t xml:space="preserve">щихся с тыльной его части </w:t>
      </w:r>
      <w:r>
        <w:rPr>
          <w:color w:val="000000"/>
          <w:sz w:val="28"/>
          <w:szCs w:val="23"/>
        </w:rPr>
        <w:lastRenderedPageBreak/>
        <w:t>глыб, камней, обломков конструкций, зем</w:t>
      </w:r>
      <w:r>
        <w:rPr>
          <w:color w:val="000000"/>
          <w:sz w:val="28"/>
          <w:szCs w:val="23"/>
        </w:rPr>
        <w:softHyphen/>
        <w:t>ляного вала, осыпей. Фронтальная зона оползня при остановке может быть смята и вздыблена, а также может принять на себя неподвижные породы. При остановке оползня, двигавшегося с высокой скоростью, возможен сильный толчок, что представляет большую опасность для находящихся на оползне людей.</w:t>
      </w:r>
    </w:p>
    <w:p w:rsidR="00D40F8C" w:rsidRDefault="00D40F8C" w:rsidP="00D40F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После окончания оползня, селя или обвала людям, перед этим спешно покинувшим зону бедствия и переждавшим его в близлежащем безо</w:t>
      </w:r>
      <w:r>
        <w:rPr>
          <w:color w:val="000000"/>
          <w:sz w:val="28"/>
          <w:szCs w:val="23"/>
        </w:rPr>
        <w:softHyphen/>
        <w:t>пасном месте, следует убедиться в отсутствии повторной угрозы и вер</w:t>
      </w:r>
      <w:r>
        <w:rPr>
          <w:color w:val="000000"/>
          <w:sz w:val="28"/>
          <w:szCs w:val="23"/>
        </w:rPr>
        <w:softHyphen/>
        <w:t>нуться в эту зону. Помня о том, что помощь извне в труднодоступные горные районы придет с опозданием, нужно немедленно приступить к розыску и извлечению пострадавших, оказанию им первой медицинс</w:t>
      </w:r>
      <w:r>
        <w:rPr>
          <w:color w:val="000000"/>
          <w:sz w:val="28"/>
          <w:szCs w:val="23"/>
        </w:rPr>
        <w:softHyphen/>
        <w:t>кой помощи, освобождению из блокады транспортных средств, локали</w:t>
      </w:r>
      <w:r>
        <w:rPr>
          <w:color w:val="000000"/>
          <w:sz w:val="28"/>
          <w:szCs w:val="23"/>
        </w:rPr>
        <w:softHyphen/>
        <w:t>зации возможных вторичных отрицательных последствий, передаче со</w:t>
      </w:r>
      <w:r>
        <w:rPr>
          <w:color w:val="000000"/>
          <w:sz w:val="28"/>
          <w:szCs w:val="23"/>
        </w:rPr>
        <w:softHyphen/>
        <w:t>общений о случившемся.</w:t>
      </w:r>
    </w:p>
    <w:p w:rsidR="002544C6" w:rsidRDefault="00D40F8C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E"/>
    <w:rsid w:val="009A3377"/>
    <w:rsid w:val="00A9212E"/>
    <w:rsid w:val="00AB1653"/>
    <w:rsid w:val="00D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0F8C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D40F8C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i/>
      <w:i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F8C"/>
    <w:rPr>
      <w:rFonts w:ascii="Arial" w:eastAsia="Times New Roman" w:hAnsi="Arial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40F8C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D40F8C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D40F8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0F8C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D40F8C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i/>
      <w:i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F8C"/>
    <w:rPr>
      <w:rFonts w:ascii="Arial" w:eastAsia="Times New Roman" w:hAnsi="Arial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40F8C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D40F8C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D40F8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2018-02-14T01:35:00Z</dcterms:created>
  <dcterms:modified xsi:type="dcterms:W3CDTF">2018-02-14T01:38:00Z</dcterms:modified>
</cp:coreProperties>
</file>